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5EFBBF" w14:textId="77777777" w:rsidR="00A85EA4" w:rsidRPr="001E787F" w:rsidRDefault="00A85EA4" w:rsidP="00E464B1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bCs w:val="0"/>
          <w:kern w:val="0"/>
          <w:sz w:val="22"/>
          <w:szCs w:val="22"/>
        </w:rPr>
      </w:pPr>
      <w:bookmarkStart w:id="0" w:name="_Toc452973017"/>
      <w:bookmarkStart w:id="1" w:name="_GoBack"/>
      <w:bookmarkEnd w:id="1"/>
      <w:r w:rsidRPr="001E787F">
        <w:rPr>
          <w:rFonts w:asciiTheme="minorHAnsi" w:hAnsiTheme="minorHAnsi" w:cstheme="minorHAnsi"/>
          <w:bCs w:val="0"/>
          <w:kern w:val="0"/>
          <w:sz w:val="22"/>
          <w:szCs w:val="22"/>
        </w:rPr>
        <w:t xml:space="preserve">ANEXO </w:t>
      </w:r>
      <w:r w:rsidR="001E787F" w:rsidRPr="001E787F">
        <w:rPr>
          <w:rFonts w:asciiTheme="minorHAnsi" w:hAnsiTheme="minorHAnsi" w:cstheme="minorHAnsi"/>
          <w:bCs w:val="0"/>
          <w:kern w:val="0"/>
          <w:sz w:val="22"/>
          <w:szCs w:val="22"/>
        </w:rPr>
        <w:t>I</w:t>
      </w:r>
      <w:r w:rsidRPr="001E787F">
        <w:rPr>
          <w:rFonts w:asciiTheme="minorHAnsi" w:hAnsiTheme="minorHAnsi" w:cstheme="minorHAnsi"/>
          <w:bCs w:val="0"/>
          <w:kern w:val="0"/>
          <w:sz w:val="22"/>
          <w:szCs w:val="22"/>
        </w:rPr>
        <w:t xml:space="preserve">: </w:t>
      </w:r>
      <w:bookmarkEnd w:id="0"/>
      <w:r w:rsidR="00F87162" w:rsidRPr="001E787F">
        <w:rPr>
          <w:rFonts w:asciiTheme="minorHAnsi" w:hAnsiTheme="minorHAnsi" w:cstheme="minorHAnsi"/>
          <w:bCs w:val="0"/>
          <w:kern w:val="0"/>
          <w:sz w:val="22"/>
          <w:szCs w:val="22"/>
        </w:rPr>
        <w:t>O</w:t>
      </w:r>
      <w:r w:rsidR="00CB1FA0" w:rsidRPr="001E787F">
        <w:rPr>
          <w:rFonts w:asciiTheme="minorHAnsi" w:hAnsiTheme="minorHAnsi" w:cstheme="minorHAnsi"/>
          <w:bCs w:val="0"/>
          <w:kern w:val="0"/>
          <w:sz w:val="22"/>
          <w:szCs w:val="22"/>
        </w:rPr>
        <w:t>FERTA TÉCNICA</w:t>
      </w:r>
      <w:r w:rsidR="00F87162" w:rsidRPr="001E787F">
        <w:rPr>
          <w:rFonts w:asciiTheme="minorHAnsi" w:hAnsiTheme="minorHAnsi" w:cstheme="minorHAnsi"/>
          <w:bCs w:val="0"/>
          <w:kern w:val="0"/>
          <w:sz w:val="22"/>
          <w:szCs w:val="22"/>
        </w:rPr>
        <w:t xml:space="preserve"> </w:t>
      </w:r>
    </w:p>
    <w:p w14:paraId="40ECCC57" w14:textId="77777777" w:rsidR="00A85EA4" w:rsidRPr="001E787F" w:rsidRDefault="00A85EA4" w:rsidP="00A85EA4">
      <w:pPr>
        <w:rPr>
          <w:rFonts w:asciiTheme="minorHAnsi" w:hAnsiTheme="minorHAnsi" w:cstheme="minorHAnsi"/>
          <w:sz w:val="22"/>
          <w:szCs w:val="22"/>
        </w:rPr>
      </w:pPr>
      <w:r w:rsidRPr="001E787F">
        <w:rPr>
          <w:rFonts w:asciiTheme="minorHAnsi" w:hAnsiTheme="minorHAnsi" w:cstheme="minorHAnsi"/>
          <w:sz w:val="22"/>
          <w:szCs w:val="22"/>
        </w:rPr>
        <w:t>*A incluir en la carpeta de oferta técnica</w:t>
      </w:r>
    </w:p>
    <w:p w14:paraId="57680C7B" w14:textId="77777777" w:rsidR="00A85EA4" w:rsidRPr="001E787F" w:rsidRDefault="00A85EA4" w:rsidP="00A85EA4">
      <w:pPr>
        <w:rPr>
          <w:rFonts w:asciiTheme="minorHAnsi" w:hAnsiTheme="minorHAnsi" w:cstheme="minorHAnsi"/>
          <w:sz w:val="22"/>
          <w:szCs w:val="22"/>
        </w:rPr>
      </w:pPr>
    </w:p>
    <w:p w14:paraId="4DB3B395" w14:textId="77777777" w:rsidR="00A85EA4" w:rsidRPr="001E787F" w:rsidRDefault="00A85EA4" w:rsidP="00A85EA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787F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…………..……… en nombre propio o en representación de la empresa ……………………..…………………, con NIF nº ….……………, en calidad de ………………………...…………………....………</w:t>
      </w:r>
    </w:p>
    <w:p w14:paraId="01FD405C" w14:textId="77777777" w:rsidR="00A85EA4" w:rsidRPr="001E787F" w:rsidRDefault="00A85EA4" w:rsidP="00A85EA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787F">
        <w:rPr>
          <w:rFonts w:asciiTheme="minorHAnsi" w:hAnsiTheme="minorHAnsi" w:cstheme="minorHAnsi"/>
          <w:sz w:val="22"/>
          <w:szCs w:val="22"/>
        </w:rPr>
        <w:t xml:space="preserve">DECLARA: </w:t>
      </w:r>
    </w:p>
    <w:p w14:paraId="6B9ACC1B" w14:textId="77777777" w:rsidR="00EC132E" w:rsidRDefault="00EC132E" w:rsidP="00EC132E">
      <w:pPr>
        <w:pStyle w:val="Textosinformato"/>
        <w:numPr>
          <w:ilvl w:val="0"/>
          <w:numId w:val="2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Su compromiso</w:t>
      </w:r>
      <w:r w:rsidRPr="00B618BA">
        <w:rPr>
          <w:rFonts w:asciiTheme="minorHAnsi" w:hAnsiTheme="minorHAnsi" w:cstheme="minorHAnsi"/>
          <w:u w:val="single"/>
        </w:rPr>
        <w:t xml:space="preserve"> al suministro de las referencias originales actualmente homologadas por Metro de Madrid</w:t>
      </w:r>
      <w:r>
        <w:rPr>
          <w:rFonts w:asciiTheme="minorHAnsi" w:hAnsiTheme="minorHAnsi" w:cstheme="minorHAnsi"/>
        </w:rPr>
        <w:t xml:space="preserve"> con total cumplimento de las características técnicas requeridas, </w:t>
      </w:r>
      <w:r w:rsidRPr="00B618BA">
        <w:rPr>
          <w:rFonts w:asciiTheme="minorHAnsi" w:hAnsiTheme="minorHAnsi" w:cstheme="minorHAnsi"/>
        </w:rPr>
        <w:t xml:space="preserve">según </w:t>
      </w:r>
      <w:r>
        <w:rPr>
          <w:rFonts w:asciiTheme="minorHAnsi" w:hAnsiTheme="minorHAnsi" w:cstheme="minorHAnsi"/>
        </w:rPr>
        <w:t>lo indicado</w:t>
      </w:r>
      <w:r w:rsidRPr="00B618BA">
        <w:rPr>
          <w:rFonts w:asciiTheme="minorHAnsi" w:hAnsiTheme="minorHAnsi" w:cstheme="minorHAnsi"/>
        </w:rPr>
        <w:t xml:space="preserve"> en el presente pliego. </w:t>
      </w:r>
    </w:p>
    <w:p w14:paraId="2C951AFA" w14:textId="3C1099E1" w:rsidR="00DB0E49" w:rsidRPr="00B618BA" w:rsidRDefault="00DB0E49" w:rsidP="00EC132E">
      <w:pPr>
        <w:pStyle w:val="Textosinformato"/>
        <w:numPr>
          <w:ilvl w:val="0"/>
          <w:numId w:val="2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Los repuestos a sumi</w:t>
      </w:r>
      <w:r w:rsidR="006602B4">
        <w:rPr>
          <w:rFonts w:asciiTheme="minorHAnsi" w:hAnsiTheme="minorHAnsi" w:cstheme="minorHAnsi"/>
        </w:rPr>
        <w:t>nis</w:t>
      </w:r>
      <w:r>
        <w:rPr>
          <w:rFonts w:asciiTheme="minorHAnsi" w:hAnsiTheme="minorHAnsi" w:cstheme="minorHAnsi"/>
        </w:rPr>
        <w:t>trar deberán ser nuevo</w:t>
      </w:r>
      <w:r w:rsidR="00426088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 xml:space="preserve"> y originales. </w:t>
      </w:r>
    </w:p>
    <w:p w14:paraId="6F38BA44" w14:textId="48602939" w:rsidR="00EC132E" w:rsidRPr="00EC132E" w:rsidRDefault="00EC132E" w:rsidP="00EC132E">
      <w:pPr>
        <w:pStyle w:val="Textosinformato"/>
        <w:numPr>
          <w:ilvl w:val="0"/>
          <w:numId w:val="2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B618BA">
        <w:rPr>
          <w:rFonts w:asciiTheme="minorHAnsi" w:hAnsiTheme="minorHAnsi" w:cstheme="minorHAnsi"/>
        </w:rPr>
        <w:t xml:space="preserve">Los plazos de suministro no superarán las </w:t>
      </w:r>
      <w:r w:rsidR="0063749F">
        <w:rPr>
          <w:rFonts w:asciiTheme="minorHAnsi" w:hAnsiTheme="minorHAnsi" w:cstheme="minorHAnsi"/>
        </w:rPr>
        <w:t>dieciséis</w:t>
      </w:r>
      <w:r>
        <w:rPr>
          <w:rFonts w:asciiTheme="minorHAnsi" w:hAnsiTheme="minorHAnsi" w:cstheme="minorHAnsi"/>
        </w:rPr>
        <w:t xml:space="preserve"> (</w:t>
      </w:r>
      <w:r w:rsidR="00D84CA4">
        <w:rPr>
          <w:rFonts w:asciiTheme="minorHAnsi" w:hAnsiTheme="minorHAnsi" w:cstheme="minorHAnsi"/>
        </w:rPr>
        <w:t>1</w:t>
      </w:r>
      <w:r w:rsidR="0063749F">
        <w:rPr>
          <w:rFonts w:asciiTheme="minorHAnsi" w:hAnsiTheme="minorHAnsi" w:cstheme="minorHAnsi"/>
        </w:rPr>
        <w:t>6</w:t>
      </w:r>
      <w:r>
        <w:rPr>
          <w:rFonts w:asciiTheme="minorHAnsi" w:hAnsiTheme="minorHAnsi" w:cstheme="minorHAnsi"/>
        </w:rPr>
        <w:t>)</w:t>
      </w:r>
      <w:r w:rsidRPr="00B618BA">
        <w:rPr>
          <w:rFonts w:asciiTheme="minorHAnsi" w:hAnsiTheme="minorHAnsi" w:cstheme="minorHAnsi"/>
        </w:rPr>
        <w:t xml:space="preserve"> semanas establecidas y que durante la vigencia del contrato corresponderán a los indicados a continuación: </w:t>
      </w:r>
    </w:p>
    <w:p w14:paraId="6E4EAD8C" w14:textId="77777777" w:rsidR="00EC132E" w:rsidRPr="00B618BA" w:rsidRDefault="00EC132E" w:rsidP="00EC132E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</w:rPr>
      </w:pPr>
    </w:p>
    <w:tbl>
      <w:tblPr>
        <w:tblStyle w:val="Listaclara-nfasis1"/>
        <w:tblW w:w="8637" w:type="dxa"/>
        <w:jc w:val="center"/>
        <w:tblLook w:val="00A0" w:firstRow="1" w:lastRow="0" w:firstColumn="1" w:lastColumn="0" w:noHBand="0" w:noVBand="0"/>
      </w:tblPr>
      <w:tblGrid>
        <w:gridCol w:w="509"/>
        <w:gridCol w:w="1062"/>
        <w:gridCol w:w="3007"/>
        <w:gridCol w:w="2075"/>
        <w:gridCol w:w="1984"/>
      </w:tblGrid>
      <w:tr w:rsidR="00F36998" w:rsidRPr="002B41D8" w14:paraId="7EA80291" w14:textId="77777777" w:rsidTr="006602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" w:type="dxa"/>
            <w:shd w:val="clear" w:color="auto" w:fill="323E4F" w:themeFill="text2" w:themeFillShade="BF"/>
            <w:vAlign w:val="center"/>
          </w:tcPr>
          <w:p w14:paraId="5B64D4F6" w14:textId="77777777" w:rsidR="00F36998" w:rsidRPr="00AC0CD5" w:rsidRDefault="00F36998" w:rsidP="00237AED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20"/>
                <w:szCs w:val="20"/>
              </w:rPr>
            </w:pPr>
            <w:r w:rsidRPr="00FF24CD">
              <w:rPr>
                <w:rFonts w:eastAsia="Times New Roman"/>
                <w:i/>
                <w:iCs/>
                <w:color w:val="FFFFFF"/>
                <w:sz w:val="18"/>
                <w:szCs w:val="18"/>
              </w:rPr>
              <w:t>Pos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62" w:type="dxa"/>
            <w:shd w:val="clear" w:color="auto" w:fill="323E4F" w:themeFill="text2" w:themeFillShade="BF"/>
            <w:vAlign w:val="center"/>
          </w:tcPr>
          <w:p w14:paraId="464ABA02" w14:textId="77777777" w:rsidR="00F36998" w:rsidRPr="00AC0CD5" w:rsidRDefault="00F36998" w:rsidP="00237AED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FFFFFF"/>
                <w:sz w:val="18"/>
                <w:szCs w:val="18"/>
              </w:rPr>
              <w:t>Ref. interna</w:t>
            </w:r>
          </w:p>
        </w:tc>
        <w:tc>
          <w:tcPr>
            <w:tcW w:w="3007" w:type="dxa"/>
            <w:shd w:val="clear" w:color="auto" w:fill="323E4F" w:themeFill="text2" w:themeFillShade="BF"/>
            <w:vAlign w:val="center"/>
          </w:tcPr>
          <w:p w14:paraId="3BCEB3FF" w14:textId="77777777" w:rsidR="00F36998" w:rsidRPr="006602B4" w:rsidRDefault="00F36998" w:rsidP="00237AED">
            <w:pPr>
              <w:spacing w:before="60" w:after="6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FFFFFF"/>
                <w:sz w:val="20"/>
                <w:szCs w:val="20"/>
              </w:rPr>
            </w:pPr>
            <w:r w:rsidRPr="006602B4">
              <w:rPr>
                <w:rFonts w:eastAsia="Times New Roman"/>
                <w:i/>
                <w:iCs/>
                <w:color w:val="FFFFFF"/>
                <w:sz w:val="18"/>
                <w:szCs w:val="18"/>
              </w:rPr>
              <w:t>Texto breve de material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75" w:type="dxa"/>
            <w:shd w:val="clear" w:color="auto" w:fill="323E4F" w:themeFill="text2" w:themeFillShade="BF"/>
            <w:vAlign w:val="center"/>
          </w:tcPr>
          <w:p w14:paraId="03DC0C3E" w14:textId="77777777" w:rsidR="00F36998" w:rsidRPr="006602B4" w:rsidRDefault="00F36998" w:rsidP="00237AED">
            <w:pPr>
              <w:spacing w:before="60" w:after="60" w:line="312" w:lineRule="auto"/>
              <w:jc w:val="center"/>
              <w:rPr>
                <w:rFonts w:eastAsia="Times New Roman"/>
                <w:iCs/>
                <w:color w:val="FFFFFF"/>
                <w:sz w:val="18"/>
                <w:szCs w:val="18"/>
              </w:rPr>
            </w:pPr>
            <w:r w:rsidRPr="006602B4">
              <w:rPr>
                <w:rFonts w:eastAsia="Times New Roman"/>
                <w:iCs/>
                <w:color w:val="FFFFFF"/>
                <w:sz w:val="18"/>
                <w:szCs w:val="18"/>
              </w:rPr>
              <w:t xml:space="preserve">Fabricante </w:t>
            </w:r>
          </w:p>
          <w:p w14:paraId="2BCE4865" w14:textId="77777777" w:rsidR="00F36998" w:rsidRPr="006602B4" w:rsidRDefault="00F36998" w:rsidP="00F36998">
            <w:pPr>
              <w:spacing w:before="60" w:after="60" w:line="312" w:lineRule="auto"/>
              <w:jc w:val="center"/>
              <w:rPr>
                <w:rFonts w:eastAsia="Times New Roman"/>
                <w:b w:val="0"/>
                <w:bCs w:val="0"/>
                <w:i/>
                <w:iCs/>
                <w:color w:val="FFFFFF"/>
                <w:sz w:val="18"/>
                <w:szCs w:val="18"/>
              </w:rPr>
            </w:pPr>
            <w:r w:rsidRPr="006602B4">
              <w:rPr>
                <w:rFonts w:eastAsia="Times New Roman"/>
                <w:iCs/>
                <w:color w:val="FFFFFF"/>
                <w:sz w:val="18"/>
                <w:szCs w:val="18"/>
              </w:rPr>
              <w:t xml:space="preserve"> Homologado </w:t>
            </w:r>
          </w:p>
        </w:tc>
        <w:tc>
          <w:tcPr>
            <w:tcW w:w="1984" w:type="dxa"/>
            <w:shd w:val="clear" w:color="auto" w:fill="323E4F" w:themeFill="text2" w:themeFillShade="BF"/>
          </w:tcPr>
          <w:p w14:paraId="23BC0211" w14:textId="77777777" w:rsidR="00F36998" w:rsidRPr="006602B4" w:rsidRDefault="00F36998" w:rsidP="00237AED">
            <w:pPr>
              <w:spacing w:before="60" w:after="6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i/>
                <w:iCs/>
                <w:color w:val="FFFFFF"/>
                <w:sz w:val="18"/>
                <w:szCs w:val="18"/>
              </w:rPr>
            </w:pPr>
            <w:r w:rsidRPr="006602B4">
              <w:rPr>
                <w:rFonts w:eastAsia="Times New Roman"/>
                <w:i/>
                <w:iCs/>
                <w:color w:val="FFFFFF"/>
                <w:sz w:val="18"/>
                <w:szCs w:val="18"/>
              </w:rPr>
              <w:t>Plazo de suministro (Semanas)*</w:t>
            </w:r>
          </w:p>
        </w:tc>
      </w:tr>
      <w:tr w:rsidR="00F36998" w:rsidRPr="00606010" w14:paraId="0A1B434F" w14:textId="77777777" w:rsidTr="006602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" w:type="dxa"/>
            <w:shd w:val="clear" w:color="auto" w:fill="DEEAF6" w:themeFill="accent1" w:themeFillTint="33"/>
            <w:vAlign w:val="center"/>
          </w:tcPr>
          <w:p w14:paraId="0E775DF4" w14:textId="77777777" w:rsidR="00F36998" w:rsidRPr="00D4509A" w:rsidRDefault="00F36998" w:rsidP="009F3CED">
            <w:pPr>
              <w:spacing w:before="120" w:after="120" w:line="312" w:lineRule="auto"/>
              <w:jc w:val="center"/>
              <w:rPr>
                <w:b w:val="0"/>
                <w:bCs w:val="0"/>
                <w:color w:val="44546A" w:themeColor="text2"/>
                <w:sz w:val="18"/>
                <w:szCs w:val="18"/>
              </w:rPr>
            </w:pPr>
            <w:r>
              <w:rPr>
                <w:b w:val="0"/>
                <w:bCs w:val="0"/>
                <w:color w:val="44546A" w:themeColor="text2"/>
                <w:sz w:val="18"/>
                <w:szCs w:val="18"/>
              </w:rPr>
              <w:t>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62" w:type="dxa"/>
            <w:shd w:val="clear" w:color="auto" w:fill="DEEAF6" w:themeFill="accent1" w:themeFillTint="33"/>
            <w:noWrap/>
            <w:vAlign w:val="center"/>
          </w:tcPr>
          <w:p w14:paraId="145C1510" w14:textId="77777777" w:rsidR="00F36998" w:rsidRPr="009F3CED" w:rsidRDefault="00F36998" w:rsidP="009F3CED">
            <w:pPr>
              <w:jc w:val="center"/>
              <w:rPr>
                <w:rFonts w:asciiTheme="minorHAnsi" w:eastAsia="Times New Roman" w:hAnsiTheme="minorHAnsi"/>
                <w:b/>
                <w:bCs/>
                <w:sz w:val="18"/>
                <w:szCs w:val="18"/>
                <w:lang w:val="en-US"/>
              </w:rPr>
            </w:pPr>
            <w:r w:rsidRPr="009F3CED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117193</w:t>
            </w:r>
          </w:p>
        </w:tc>
        <w:tc>
          <w:tcPr>
            <w:tcW w:w="3007" w:type="dxa"/>
            <w:vAlign w:val="center"/>
          </w:tcPr>
          <w:p w14:paraId="2BA0BBDD" w14:textId="77777777" w:rsidR="00F36998" w:rsidRPr="006602B4" w:rsidRDefault="00F36998" w:rsidP="00F369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szCs w:val="18"/>
              </w:rPr>
            </w:pPr>
            <w:r w:rsidRPr="006602B4">
              <w:rPr>
                <w:rFonts w:asciiTheme="minorHAnsi" w:eastAsia="Times New Roman" w:hAnsiTheme="minorHAnsi"/>
                <w:sz w:val="18"/>
                <w:szCs w:val="18"/>
              </w:rPr>
              <w:t xml:space="preserve">DSP CARTUCHO TARJETAS TSC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75" w:type="dxa"/>
            <w:vAlign w:val="center"/>
          </w:tcPr>
          <w:p w14:paraId="5053D7D7" w14:textId="6B3EA460" w:rsidR="00F36998" w:rsidRPr="006602B4" w:rsidRDefault="00F36998" w:rsidP="009F3CED">
            <w:pPr>
              <w:spacing w:line="240" w:lineRule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6602B4">
              <w:rPr>
                <w:rFonts w:asciiTheme="minorHAnsi" w:hAnsiTheme="minorHAnsi"/>
                <w:color w:val="000000"/>
                <w:sz w:val="20"/>
                <w:szCs w:val="20"/>
              </w:rPr>
              <w:t>ASAHI</w:t>
            </w:r>
            <w:r w:rsidR="006602B4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SEIKO</w:t>
            </w:r>
          </w:p>
        </w:tc>
        <w:tc>
          <w:tcPr>
            <w:tcW w:w="1984" w:type="dxa"/>
            <w:vAlign w:val="center"/>
          </w:tcPr>
          <w:p w14:paraId="3B8C22AE" w14:textId="77777777" w:rsidR="00F36998" w:rsidRPr="006602B4" w:rsidRDefault="00F36998" w:rsidP="009F3CED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36998" w:rsidRPr="00606010" w14:paraId="0DEB00CC" w14:textId="77777777" w:rsidTr="006602B4">
        <w:trPr>
          <w:trHeight w:val="1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" w:type="dxa"/>
            <w:shd w:val="clear" w:color="auto" w:fill="DEEAF6" w:themeFill="accent1" w:themeFillTint="33"/>
            <w:vAlign w:val="center"/>
          </w:tcPr>
          <w:p w14:paraId="52F1D5DC" w14:textId="77777777" w:rsidR="00F36998" w:rsidRDefault="00F36998" w:rsidP="009F3CED">
            <w:pPr>
              <w:spacing w:before="120" w:after="120" w:line="312" w:lineRule="auto"/>
              <w:jc w:val="center"/>
              <w:rPr>
                <w:color w:val="44546A" w:themeColor="text2"/>
                <w:sz w:val="18"/>
                <w:szCs w:val="18"/>
              </w:rPr>
            </w:pPr>
            <w:r>
              <w:rPr>
                <w:color w:val="44546A" w:themeColor="text2"/>
                <w:sz w:val="18"/>
                <w:szCs w:val="18"/>
              </w:rPr>
              <w:t>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62" w:type="dxa"/>
            <w:shd w:val="clear" w:color="auto" w:fill="DEEAF6" w:themeFill="accent1" w:themeFillTint="33"/>
            <w:noWrap/>
            <w:vAlign w:val="center"/>
          </w:tcPr>
          <w:p w14:paraId="22A6408D" w14:textId="77777777" w:rsidR="00F36998" w:rsidRPr="009F3CED" w:rsidRDefault="00F36998" w:rsidP="009F3CED">
            <w:pPr>
              <w:jc w:val="center"/>
              <w:rPr>
                <w:rFonts w:asciiTheme="minorHAnsi" w:eastAsia="Times New Roman" w:hAnsiTheme="minorHAnsi"/>
                <w:b/>
                <w:bCs/>
                <w:sz w:val="18"/>
                <w:szCs w:val="18"/>
                <w:lang w:val="en-US"/>
              </w:rPr>
            </w:pPr>
            <w:r w:rsidRPr="009F3CED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117197</w:t>
            </w:r>
          </w:p>
        </w:tc>
        <w:tc>
          <w:tcPr>
            <w:tcW w:w="3007" w:type="dxa"/>
            <w:vAlign w:val="center"/>
          </w:tcPr>
          <w:p w14:paraId="5F071CB7" w14:textId="77777777" w:rsidR="00F36998" w:rsidRPr="006602B4" w:rsidRDefault="00F36998" w:rsidP="00F369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</w:pPr>
            <w:r w:rsidRPr="006602B4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 xml:space="preserve">DSP DISPENSADOR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75" w:type="dxa"/>
            <w:vAlign w:val="center"/>
          </w:tcPr>
          <w:p w14:paraId="2EE57ADD" w14:textId="2A743CCC" w:rsidR="00F36998" w:rsidRPr="006602B4" w:rsidRDefault="00F36998" w:rsidP="009F3CED">
            <w:pPr>
              <w:spacing w:line="240" w:lineRule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6602B4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ASAHI </w:t>
            </w:r>
            <w:r w:rsidR="006602B4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SEIKO </w:t>
            </w:r>
            <w:r w:rsidRPr="006602B4">
              <w:rPr>
                <w:rFonts w:asciiTheme="minorHAnsi" w:hAnsiTheme="minorHAnsi"/>
                <w:color w:val="000000"/>
                <w:sz w:val="20"/>
                <w:szCs w:val="20"/>
              </w:rPr>
              <w:t>MOD.SCD-2500 #E185</w:t>
            </w:r>
          </w:p>
        </w:tc>
        <w:tc>
          <w:tcPr>
            <w:tcW w:w="1984" w:type="dxa"/>
            <w:vAlign w:val="center"/>
          </w:tcPr>
          <w:p w14:paraId="34A736B8" w14:textId="77777777" w:rsidR="00F36998" w:rsidRPr="006602B4" w:rsidRDefault="00F36998" w:rsidP="009F3CED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0B8A3E52" w14:textId="77777777" w:rsidR="009F3CED" w:rsidRDefault="009F3CED" w:rsidP="009F3CED">
      <w:pPr>
        <w:autoSpaceDE w:val="0"/>
        <w:autoSpaceDN w:val="0"/>
        <w:adjustRightInd w:val="0"/>
        <w:spacing w:line="240" w:lineRule="auto"/>
        <w:ind w:left="2160" w:hanging="2018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* </w:t>
      </w:r>
      <w:r w:rsidR="00023B5F">
        <w:rPr>
          <w:rFonts w:asciiTheme="minorHAnsi" w:hAnsiTheme="minorHAnsi" w:cstheme="minorHAnsi"/>
          <w:i/>
          <w:sz w:val="18"/>
          <w:szCs w:val="18"/>
        </w:rPr>
        <w:t>Se deberá indicar el plazo de entrega en semanas</w:t>
      </w:r>
      <w:r w:rsidRPr="00371231">
        <w:rPr>
          <w:rFonts w:asciiTheme="minorHAnsi" w:hAnsiTheme="minorHAnsi" w:cstheme="minorHAnsi"/>
          <w:i/>
          <w:sz w:val="18"/>
          <w:szCs w:val="18"/>
        </w:rPr>
        <w:t>.</w:t>
      </w:r>
    </w:p>
    <w:p w14:paraId="518589B5" w14:textId="77777777" w:rsidR="009F3CED" w:rsidRDefault="009F3CED" w:rsidP="009F3CED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B00CE42" w14:textId="77777777" w:rsidR="009F3CED" w:rsidRDefault="009F3CED" w:rsidP="009F3CED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8F563DD" w14:textId="77777777" w:rsidR="009F3CED" w:rsidRPr="00CC056C" w:rsidRDefault="009F3CED" w:rsidP="009F3CED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>En……………………, a…….. de…………………….. de ….</w:t>
      </w:r>
    </w:p>
    <w:p w14:paraId="3904DD5E" w14:textId="77777777" w:rsidR="009F3CED" w:rsidRDefault="009F3CED" w:rsidP="009F3CED">
      <w:pPr>
        <w:autoSpaceDE w:val="0"/>
        <w:autoSpaceDN w:val="0"/>
        <w:adjustRightInd w:val="0"/>
        <w:spacing w:line="240" w:lineRule="auto"/>
        <w:ind w:left="3600" w:firstLine="720"/>
        <w:jc w:val="right"/>
        <w:rPr>
          <w:rFonts w:asciiTheme="minorHAnsi" w:hAnsiTheme="minorHAnsi" w:cstheme="minorHAnsi"/>
          <w:sz w:val="22"/>
          <w:szCs w:val="22"/>
        </w:rPr>
      </w:pPr>
    </w:p>
    <w:p w14:paraId="0AAD2EF3" w14:textId="77777777" w:rsidR="009F3CED" w:rsidRDefault="009F3CED" w:rsidP="009F3CED">
      <w:pPr>
        <w:autoSpaceDE w:val="0"/>
        <w:autoSpaceDN w:val="0"/>
        <w:adjustRightInd w:val="0"/>
        <w:spacing w:line="240" w:lineRule="auto"/>
        <w:ind w:left="3600" w:firstLine="720"/>
        <w:jc w:val="right"/>
        <w:rPr>
          <w:rFonts w:asciiTheme="minorHAnsi" w:hAnsiTheme="minorHAnsi" w:cstheme="minorHAnsi"/>
          <w:sz w:val="22"/>
          <w:szCs w:val="22"/>
        </w:rPr>
      </w:pPr>
    </w:p>
    <w:p w14:paraId="30EEE4EA" w14:textId="77777777" w:rsidR="009F3CED" w:rsidRPr="00A600D8" w:rsidRDefault="009F3CED" w:rsidP="009F3CED">
      <w:pPr>
        <w:autoSpaceDE w:val="0"/>
        <w:autoSpaceDN w:val="0"/>
        <w:adjustRightInd w:val="0"/>
        <w:spacing w:line="240" w:lineRule="auto"/>
        <w:ind w:left="3600" w:right="3523" w:firstLine="720"/>
        <w:jc w:val="right"/>
        <w:rPr>
          <w:rFonts w:asciiTheme="minorHAnsi" w:hAnsiTheme="minorHAnsi" w:cstheme="minorHAnsi"/>
          <w:b/>
          <w:color w:val="44546A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7D0A72B" w14:textId="77777777" w:rsidR="004E6DFC" w:rsidRPr="007C1188" w:rsidRDefault="004E6DFC" w:rsidP="009F3CED">
      <w:pPr>
        <w:pStyle w:val="Textosinformato"/>
        <w:numPr>
          <w:ilvl w:val="0"/>
          <w:numId w:val="2"/>
        </w:numPr>
        <w:spacing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sectPr w:rsidR="004E6DFC" w:rsidRPr="007C1188" w:rsidSect="00A85EA4">
      <w:headerReference w:type="default" r:id="rId7"/>
      <w:footerReference w:type="default" r:id="rId8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62B1E7" w14:textId="77777777" w:rsidR="00965484" w:rsidRDefault="00965484" w:rsidP="00DB0E49">
      <w:pPr>
        <w:spacing w:line="240" w:lineRule="auto"/>
      </w:pPr>
      <w:r>
        <w:separator/>
      </w:r>
    </w:p>
  </w:endnote>
  <w:endnote w:type="continuationSeparator" w:id="0">
    <w:p w14:paraId="38D2967C" w14:textId="77777777" w:rsidR="00965484" w:rsidRDefault="00965484" w:rsidP="00DB0E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DF740" w14:textId="77777777" w:rsidR="00DB0E49" w:rsidRPr="00DB0E49" w:rsidRDefault="00DB0E49" w:rsidP="00DB0E49">
    <w:pPr>
      <w:spacing w:after="120" w:line="312" w:lineRule="auto"/>
      <w:jc w:val="center"/>
      <w:rPr>
        <w:rFonts w:asciiTheme="minorHAnsi" w:hAnsiTheme="minorHAnsi" w:cstheme="minorHAnsi"/>
        <w:b/>
        <w:bCs/>
        <w:i/>
        <w:color w:val="000000" w:themeColor="text1"/>
      </w:rPr>
    </w:pPr>
    <w:r>
      <w:rPr>
        <w:rFonts w:asciiTheme="minorHAnsi" w:hAnsiTheme="minorHAnsi" w:cstheme="minorHAnsi"/>
        <w:b/>
        <w:bCs/>
        <w:i/>
        <w:color w:val="000000" w:themeColor="text1"/>
      </w:rPr>
      <w:t>ANEXO I: OFERTA TÉCNICA - PLAZOS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AA045C" w14:textId="77777777" w:rsidR="00965484" w:rsidRDefault="00965484" w:rsidP="00DB0E49">
      <w:pPr>
        <w:spacing w:line="240" w:lineRule="auto"/>
      </w:pPr>
      <w:r>
        <w:separator/>
      </w:r>
    </w:p>
  </w:footnote>
  <w:footnote w:type="continuationSeparator" w:id="0">
    <w:p w14:paraId="51DE4247" w14:textId="77777777" w:rsidR="00965484" w:rsidRDefault="00965484" w:rsidP="00DB0E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55168" w14:textId="77777777" w:rsidR="00DB0E49" w:rsidRDefault="00DB0E49" w:rsidP="00DB0E49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CCDD7ED" wp14:editId="3FE16528">
          <wp:simplePos x="0" y="0"/>
          <wp:positionH relativeFrom="page">
            <wp:posOffset>736600</wp:posOffset>
          </wp:positionH>
          <wp:positionV relativeFrom="page">
            <wp:posOffset>285750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9</w:t>
    </w:r>
    <w:r>
      <w:rPr>
        <w:sz w:val="20"/>
        <w:szCs w:val="20"/>
      </w:rPr>
      <w:fldChar w:fldCharType="end"/>
    </w:r>
  </w:p>
  <w:p w14:paraId="0E010409" w14:textId="77777777" w:rsidR="00DB0E49" w:rsidRDefault="00DB0E49" w:rsidP="00DB0E49">
    <w:pPr>
      <w:spacing w:line="200" w:lineRule="exact"/>
      <w:jc w:val="right"/>
      <w:rPr>
        <w:sz w:val="20"/>
        <w:szCs w:val="20"/>
      </w:rPr>
    </w:pPr>
  </w:p>
  <w:p w14:paraId="58048D7B" w14:textId="77777777" w:rsidR="00DB0E49" w:rsidRDefault="00DB0E4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B57211"/>
    <w:multiLevelType w:val="hybridMultilevel"/>
    <w:tmpl w:val="0BECD51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comment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EA4"/>
    <w:rsid w:val="00023B5F"/>
    <w:rsid w:val="001E787F"/>
    <w:rsid w:val="002477FE"/>
    <w:rsid w:val="00426088"/>
    <w:rsid w:val="004E6DFC"/>
    <w:rsid w:val="0056598F"/>
    <w:rsid w:val="005D3F0F"/>
    <w:rsid w:val="00632909"/>
    <w:rsid w:val="0063749F"/>
    <w:rsid w:val="006602B4"/>
    <w:rsid w:val="007C1188"/>
    <w:rsid w:val="008178DE"/>
    <w:rsid w:val="00832B01"/>
    <w:rsid w:val="008D7A93"/>
    <w:rsid w:val="00950ACE"/>
    <w:rsid w:val="00965484"/>
    <w:rsid w:val="009F3CED"/>
    <w:rsid w:val="00A85EA4"/>
    <w:rsid w:val="00AF603F"/>
    <w:rsid w:val="00CB1FA0"/>
    <w:rsid w:val="00D84CA4"/>
    <w:rsid w:val="00DB0E49"/>
    <w:rsid w:val="00E464B1"/>
    <w:rsid w:val="00EC132E"/>
    <w:rsid w:val="00EC675C"/>
    <w:rsid w:val="00EF6B86"/>
    <w:rsid w:val="00F36998"/>
    <w:rsid w:val="00F56ADA"/>
    <w:rsid w:val="00F8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87E2E"/>
  <w15:chartTrackingRefBased/>
  <w15:docId w15:val="{6F7A8CDF-EFB3-41BF-80BE-CE5F416E2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5EA4"/>
    <w:pPr>
      <w:spacing w:after="0" w:line="240" w:lineRule="exact"/>
    </w:pPr>
    <w:rPr>
      <w:rFonts w:ascii="Calibri" w:eastAsia="Calibri" w:hAnsi="Calibri" w:cs="Times New Roman"/>
      <w:sz w:val="16"/>
      <w:szCs w:val="16"/>
      <w:lang w:eastAsia="es-ES"/>
    </w:rPr>
  </w:style>
  <w:style w:type="paragraph" w:styleId="Ttulo1">
    <w:name w:val="heading 1"/>
    <w:basedOn w:val="Normal"/>
    <w:next w:val="Normal"/>
    <w:link w:val="Ttulo1Car"/>
    <w:qFormat/>
    <w:rsid w:val="00A85EA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85EA4"/>
    <w:rPr>
      <w:rFonts w:ascii="Arial" w:eastAsia="Calibri" w:hAnsi="Arial" w:cs="Arial"/>
      <w:b/>
      <w:bCs/>
      <w:kern w:val="32"/>
      <w:sz w:val="32"/>
      <w:szCs w:val="32"/>
      <w:lang w:eastAsia="es-ES"/>
    </w:rPr>
  </w:style>
  <w:style w:type="paragraph" w:styleId="Textosinformato">
    <w:name w:val="Plain Text"/>
    <w:basedOn w:val="Normal"/>
    <w:link w:val="TextosinformatoCar"/>
    <w:rsid w:val="00A85EA4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rsid w:val="00A85EA4"/>
    <w:rPr>
      <w:rFonts w:ascii="Courier New" w:eastAsia="Calibri" w:hAnsi="Courier New" w:cs="Courier New"/>
      <w:sz w:val="20"/>
      <w:szCs w:val="20"/>
      <w:lang w:eastAsia="es-ES"/>
    </w:rPr>
  </w:style>
  <w:style w:type="paragraph" w:customStyle="1" w:styleId="Nor">
    <w:name w:val="Nor"/>
    <w:basedOn w:val="Normal"/>
    <w:link w:val="NorCar"/>
    <w:rsid w:val="00A85EA4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A85EA4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table" w:styleId="Listaclara-nfasis1">
    <w:name w:val="Light List Accent 1"/>
    <w:basedOn w:val="Tablanormal"/>
    <w:uiPriority w:val="61"/>
    <w:rsid w:val="00A85E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DB0E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B0E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B0E49"/>
    <w:rPr>
      <w:rFonts w:ascii="Calibri" w:eastAsia="Calibri" w:hAnsi="Calibri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E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E49"/>
    <w:rPr>
      <w:rFonts w:ascii="Calibri" w:eastAsia="Calibri" w:hAnsi="Calibri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E4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E49"/>
    <w:rPr>
      <w:rFonts w:ascii="Segoe UI" w:eastAsia="Calibri" w:hAnsi="Segoe UI" w:cs="Segoe UI"/>
      <w:sz w:val="18"/>
      <w:szCs w:val="18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0E49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B0E49"/>
    <w:rPr>
      <w:rFonts w:ascii="Calibri" w:eastAsia="Calibri" w:hAnsi="Calibri" w:cs="Times New Roman"/>
      <w:sz w:val="16"/>
      <w:szCs w:val="16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0E49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B0E49"/>
    <w:rPr>
      <w:rFonts w:ascii="Calibri" w:eastAsia="Calibri" w:hAnsi="Calibri" w:cs="Times New Roman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868</Characters>
  <Application>Microsoft Office Word</Application>
  <DocSecurity>8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Metro de Madrid. S.A.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Gutiérrez Calzada, Jesús María</dc:creator>
  <cp:keywords/>
  <dc:description/>
  <cp:lastModifiedBy>Cañete Mora, Francisco José</cp:lastModifiedBy>
  <cp:revision>2</cp:revision>
  <dcterms:created xsi:type="dcterms:W3CDTF">2020-02-04T06:55:00Z</dcterms:created>
  <dcterms:modified xsi:type="dcterms:W3CDTF">2020-02-04T06:55:00Z</dcterms:modified>
</cp:coreProperties>
</file>