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407CB502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 w:rsidRPr="009252C7">
        <w:rPr>
          <w:rFonts w:asciiTheme="minorHAnsi" w:hAnsiTheme="minorHAnsi" w:cstheme="minorHAnsi"/>
          <w:i/>
          <w:sz w:val="24"/>
          <w:szCs w:val="24"/>
        </w:rPr>
        <w:t>ANEXO 1: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77777777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 de oferta técnica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6AB63744" w14:textId="563001E9" w:rsidR="009E3240" w:rsidRDefault="009E324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651960F8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8789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2488"/>
        <w:gridCol w:w="4738"/>
      </w:tblGrid>
      <w:tr w:rsidR="007E774B" w:rsidRPr="00F2700A" w14:paraId="1F1845E0" w14:textId="77777777" w:rsidTr="007E77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5E02477" w14:textId="77777777" w:rsidR="007E774B" w:rsidRPr="00F2700A" w:rsidRDefault="007E774B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bookmarkStart w:id="2" w:name="_Hlk42515479"/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REF. INTERNA METRO MADRID</w:t>
            </w:r>
          </w:p>
        </w:tc>
        <w:tc>
          <w:tcPr>
            <w:tcW w:w="248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2E3B416" w14:textId="77777777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DESCRIPCIÓN DEL PRODUCTO</w:t>
            </w:r>
          </w:p>
        </w:tc>
        <w:tc>
          <w:tcPr>
            <w:tcW w:w="473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14807514" w14:textId="77777777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PRODUCTO/FABRICANTE HOMOLOGADO</w:t>
            </w:r>
          </w:p>
        </w:tc>
      </w:tr>
      <w:tr w:rsidR="007E774B" w:rsidRPr="00F2700A" w14:paraId="484BDF69" w14:textId="77777777" w:rsidTr="00F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vMerge w:val="restart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013D7267" w14:textId="77777777" w:rsidR="007E774B" w:rsidRPr="00F2700A" w:rsidRDefault="007E774B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20528</w:t>
            </w:r>
          </w:p>
        </w:tc>
        <w:tc>
          <w:tcPr>
            <w:tcW w:w="2488" w:type="dxa"/>
            <w:vMerge w:val="restart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2D5A8C98" w14:textId="77777777" w:rsidR="007E774B" w:rsidRPr="00F2700A" w:rsidRDefault="007E774B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DETERGENTE MAQUINA A VAPOR (BID.200LTS.)</w:t>
            </w:r>
          </w:p>
        </w:tc>
        <w:tc>
          <w:tcPr>
            <w:tcW w:w="4738" w:type="dxa"/>
            <w:tcBorders>
              <w:left w:val="single" w:sz="8" w:space="0" w:color="4F81BD" w:themeColor="accent1"/>
            </w:tcBorders>
            <w:vAlign w:val="center"/>
            <w:hideMark/>
          </w:tcPr>
          <w:p w14:paraId="05D07F63" w14:textId="55D73C72" w:rsidR="007E774B" w:rsidRPr="00F2700A" w:rsidRDefault="007E774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Producto:  MOTORGOLD K </w:t>
            </w:r>
          </w:p>
          <w:p w14:paraId="2AB3A19D" w14:textId="77777777" w:rsidR="007E774B" w:rsidRPr="00F2700A" w:rsidRDefault="007E774B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Fabricante: GOLD INTERNACIONAL, S.L.</w:t>
            </w:r>
          </w:p>
        </w:tc>
      </w:tr>
      <w:tr w:rsidR="007E774B" w:rsidRPr="00F2700A" w14:paraId="3E9F6110" w14:textId="77777777" w:rsidTr="00F2700A">
        <w:trPr>
          <w:trHeight w:val="5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1C69966" w14:textId="77777777" w:rsidR="007E774B" w:rsidRPr="00F2700A" w:rsidRDefault="007E774B">
            <w:pPr>
              <w:spacing w:line="240" w:lineRule="auto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5AF79C8B" w14:textId="77777777" w:rsidR="007E774B" w:rsidRPr="00F2700A" w:rsidRDefault="007E774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473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683D6D11" w14:textId="516AFE84" w:rsidR="007E774B" w:rsidRPr="00F2700A" w:rsidRDefault="007E774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Producto:  PQ-78 </w:t>
            </w:r>
          </w:p>
          <w:p w14:paraId="178E0696" w14:textId="77777777" w:rsidR="007E774B" w:rsidRPr="00F2700A" w:rsidRDefault="007E774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Fabricante: PROYECTOS QUÍMICOS, S.A.</w:t>
            </w:r>
          </w:p>
        </w:tc>
      </w:tr>
    </w:tbl>
    <w:bookmarkEnd w:id="2"/>
    <w:p w14:paraId="6599A013" w14:textId="1B393A55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>Producto</w:t>
      </w:r>
      <w:r w:rsidR="005C570F">
        <w:rPr>
          <w:rFonts w:asciiTheme="minorHAnsi" w:hAnsiTheme="minorHAnsi" w:cstheme="minorHAnsi"/>
          <w:b/>
          <w:sz w:val="18"/>
          <w:szCs w:val="18"/>
        </w:rPr>
        <w:t>s</w:t>
      </w:r>
      <w:r w:rsidR="006477ED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F2700A">
        <w:rPr>
          <w:rFonts w:asciiTheme="minorHAnsi" w:hAnsiTheme="minorHAnsi" w:cstheme="minorHAnsi"/>
          <w:b/>
          <w:sz w:val="18"/>
          <w:szCs w:val="18"/>
        </w:rPr>
        <w:t>homologados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02D75433" w14:textId="77777777" w:rsidR="00F2700A" w:rsidRDefault="00F2700A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</w:p>
    <w:p w14:paraId="5C32E61F" w14:textId="02B55DAC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6D651BC9" w14:textId="50D38308" w:rsidR="002231F0" w:rsidRPr="00F2700A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al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homologada</w:t>
      </w:r>
      <w:r w:rsidR="005C570F">
        <w:rPr>
          <w:rFonts w:asciiTheme="minorHAnsi" w:hAnsiTheme="minorHAnsi" w:cstheme="minorHAnsi"/>
          <w:u w:val="single"/>
        </w:rPr>
        <w:t xml:space="preserve"> ofertada indicada a continuación</w:t>
      </w:r>
      <w:r w:rsidR="006477ED">
        <w:rPr>
          <w:rFonts w:asciiTheme="minorHAnsi" w:hAnsiTheme="minorHAnsi" w:cstheme="minorHAnsi"/>
          <w:u w:val="single"/>
        </w:rPr>
        <w:t xml:space="preserve"> 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original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414F7DF" w14:textId="77777777" w:rsidR="00F2700A" w:rsidRPr="001558FD" w:rsidRDefault="00F2700A" w:rsidP="00F2700A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</w:rPr>
      </w:pPr>
    </w:p>
    <w:tbl>
      <w:tblPr>
        <w:tblStyle w:val="Listaclara-nfasis1"/>
        <w:tblW w:w="844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4723"/>
        <w:gridCol w:w="2154"/>
      </w:tblGrid>
      <w:tr w:rsidR="001558FD" w:rsidRPr="00C5250C" w14:paraId="10954123" w14:textId="77777777" w:rsidTr="002C64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7A02AFCF" w14:textId="77777777" w:rsidR="001558FD" w:rsidRPr="00C5250C" w:rsidRDefault="001558FD" w:rsidP="002C640A">
            <w:pPr>
              <w:spacing w:line="240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REF. INTERNA DE METRO MADRID</w:t>
            </w:r>
          </w:p>
        </w:tc>
        <w:tc>
          <w:tcPr>
            <w:tcW w:w="4723" w:type="dxa"/>
            <w:tcBorders>
              <w:bottom w:val="single" w:sz="8" w:space="0" w:color="4F81BD" w:themeColor="accent1"/>
            </w:tcBorders>
            <w:vAlign w:val="center"/>
          </w:tcPr>
          <w:p w14:paraId="541F942A" w14:textId="77777777" w:rsidR="001558FD" w:rsidRPr="00C5250C" w:rsidRDefault="001558FD" w:rsidP="002C64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DENOMINACIÓN DEL PRODUCTO</w:t>
            </w:r>
          </w:p>
        </w:tc>
        <w:tc>
          <w:tcPr>
            <w:tcW w:w="2154" w:type="dxa"/>
            <w:vAlign w:val="center"/>
          </w:tcPr>
          <w:p w14:paraId="5A83E280" w14:textId="04A40588" w:rsidR="001558FD" w:rsidRPr="00C5250C" w:rsidRDefault="00070373" w:rsidP="002C64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REFERENCIA OFERTADA HOMOLOGADA</w:t>
            </w:r>
            <w:r w:rsidR="001558FD" w:rsidRPr="00C5250C">
              <w:rPr>
                <w:rFonts w:cs="Calibri"/>
                <w:sz w:val="18"/>
                <w:szCs w:val="18"/>
              </w:rPr>
              <w:t xml:space="preserve"> </w:t>
            </w:r>
            <w:r w:rsidR="00A456F0">
              <w:rPr>
                <w:rFonts w:cs="Calibri"/>
                <w:sz w:val="18"/>
                <w:szCs w:val="18"/>
              </w:rPr>
              <w:t>(</w:t>
            </w:r>
            <w:r w:rsidR="001558FD" w:rsidRPr="00C5250C">
              <w:rPr>
                <w:rFonts w:cs="Calibri"/>
                <w:sz w:val="18"/>
                <w:szCs w:val="18"/>
              </w:rPr>
              <w:t>*</w:t>
            </w:r>
            <w:r w:rsidR="00A456F0">
              <w:rPr>
                <w:rFonts w:cs="Calibri"/>
                <w:sz w:val="18"/>
                <w:szCs w:val="18"/>
              </w:rPr>
              <w:t>)</w:t>
            </w:r>
            <w:r w:rsidR="001558FD" w:rsidRPr="00C5250C">
              <w:rPr>
                <w:rFonts w:cs="Calibri"/>
                <w:sz w:val="18"/>
                <w:szCs w:val="18"/>
              </w:rPr>
              <w:t xml:space="preserve">  </w:t>
            </w:r>
            <w:proofErr w:type="gramStart"/>
            <w:r w:rsidR="001558FD" w:rsidRPr="00C5250C">
              <w:rPr>
                <w:rFonts w:cs="Calibri"/>
                <w:sz w:val="18"/>
                <w:szCs w:val="18"/>
              </w:rPr>
              <w:t xml:space="preserve">   (</w:t>
            </w:r>
            <w:proofErr w:type="gramEnd"/>
            <w:r>
              <w:rPr>
                <w:rFonts w:cs="Calibri"/>
                <w:sz w:val="18"/>
                <w:szCs w:val="18"/>
              </w:rPr>
              <w:t>INDICAR 1 o 2</w:t>
            </w:r>
            <w:r w:rsidR="001558FD" w:rsidRPr="00C5250C">
              <w:rPr>
                <w:rFonts w:cs="Calibri"/>
                <w:sz w:val="18"/>
                <w:szCs w:val="18"/>
              </w:rPr>
              <w:t>)</w:t>
            </w:r>
          </w:p>
        </w:tc>
      </w:tr>
      <w:tr w:rsidR="001558FD" w:rsidRPr="00070373" w14:paraId="6D801D61" w14:textId="77777777" w:rsidTr="00F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DBE5F1" w:themeFill="accent1" w:themeFillTint="33"/>
            <w:vAlign w:val="center"/>
          </w:tcPr>
          <w:p w14:paraId="48F0A020" w14:textId="623F4E65" w:rsidR="001558FD" w:rsidRPr="003A17D9" w:rsidRDefault="001558FD" w:rsidP="002C640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CD70A3">
              <w:rPr>
                <w:b w:val="0"/>
                <w:color w:val="000000"/>
                <w:sz w:val="20"/>
              </w:rPr>
              <w:t>2</w:t>
            </w:r>
            <w:r w:rsidR="00070373">
              <w:rPr>
                <w:b w:val="0"/>
                <w:color w:val="000000"/>
                <w:sz w:val="20"/>
              </w:rPr>
              <w:t>0528</w:t>
            </w:r>
          </w:p>
        </w:tc>
        <w:tc>
          <w:tcPr>
            <w:tcW w:w="4723" w:type="dxa"/>
            <w:shd w:val="clear" w:color="auto" w:fill="DBE5F1" w:themeFill="accent1" w:themeFillTint="33"/>
            <w:vAlign w:val="center"/>
          </w:tcPr>
          <w:p w14:paraId="523BBF3F" w14:textId="6CC861D3" w:rsidR="001558FD" w:rsidRPr="00070373" w:rsidRDefault="00070373" w:rsidP="002C640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070373">
              <w:rPr>
                <w:color w:val="000000"/>
                <w:sz w:val="20"/>
              </w:rPr>
              <w:t>DETERGENTE MAQUINA A VAPOR (BID.200LTS.)</w:t>
            </w:r>
          </w:p>
        </w:tc>
        <w:tc>
          <w:tcPr>
            <w:tcW w:w="2154" w:type="dxa"/>
            <w:vAlign w:val="center"/>
          </w:tcPr>
          <w:p w14:paraId="5924A2A3" w14:textId="77777777" w:rsidR="001558FD" w:rsidRPr="00070373" w:rsidRDefault="001558FD" w:rsidP="002C640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0EB356FF" w14:textId="352E76C1" w:rsidR="001558FD" w:rsidRPr="001558FD" w:rsidRDefault="001558FD" w:rsidP="001558F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>Tabla 2. Referencia ofertada homologada del producto original</w:t>
      </w:r>
      <w:r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F10C839" w14:textId="77777777" w:rsidR="0032406A" w:rsidRPr="0032406A" w:rsidRDefault="0032406A" w:rsidP="0032406A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</w:rPr>
      </w:pPr>
    </w:p>
    <w:p w14:paraId="5AE7ED9F" w14:textId="2C18CF1E" w:rsidR="0035379F" w:rsidRPr="00F2700A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>plazo de entrega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2E702F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no superando el plazo de </w:t>
      </w:r>
      <w:r w:rsidR="005C570F">
        <w:rPr>
          <w:rFonts w:asciiTheme="minorHAnsi" w:hAnsiTheme="minorHAnsi" w:cstheme="minorHAnsi"/>
        </w:rPr>
        <w:t>cuatro</w:t>
      </w:r>
      <w:r w:rsidR="0076160A">
        <w:rPr>
          <w:rFonts w:asciiTheme="minorHAnsi" w:hAnsiTheme="minorHAnsi" w:cstheme="minorHAnsi"/>
        </w:rPr>
        <w:t xml:space="preserve"> (</w:t>
      </w:r>
      <w:r w:rsidR="005C570F">
        <w:rPr>
          <w:rFonts w:asciiTheme="minorHAnsi" w:hAnsiTheme="minorHAnsi" w:cstheme="minorHAnsi"/>
        </w:rPr>
        <w:t>4</w:t>
      </w:r>
      <w:r w:rsidR="0076160A">
        <w:rPr>
          <w:rFonts w:asciiTheme="minorHAnsi" w:hAnsiTheme="minorHAnsi" w:cstheme="minorHAnsi"/>
        </w:rPr>
        <w:t xml:space="preserve">) </w:t>
      </w:r>
      <w:r w:rsidR="002E702F">
        <w:rPr>
          <w:rFonts w:asciiTheme="minorHAnsi" w:hAnsiTheme="minorHAnsi" w:cstheme="minorHAnsi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p w14:paraId="4ECE7928" w14:textId="77777777" w:rsidR="00F2700A" w:rsidRPr="007637C8" w:rsidRDefault="00F2700A" w:rsidP="00F2700A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</w:p>
    <w:tbl>
      <w:tblPr>
        <w:tblStyle w:val="Listaclara-nfasis1"/>
        <w:tblW w:w="844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4723"/>
        <w:gridCol w:w="2154"/>
      </w:tblGrid>
      <w:tr w:rsidR="007637C8" w:rsidRPr="00C5250C" w14:paraId="4E02ABEA" w14:textId="77777777" w:rsidTr="002E70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77777777" w:rsidR="007637C8" w:rsidRPr="00C5250C" w:rsidRDefault="007637C8" w:rsidP="002F7E9A">
            <w:pPr>
              <w:spacing w:line="240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REF. INTERNA DE METRO MADRID</w:t>
            </w:r>
          </w:p>
        </w:tc>
        <w:tc>
          <w:tcPr>
            <w:tcW w:w="4723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77777777" w:rsidR="007637C8" w:rsidRPr="00C5250C" w:rsidRDefault="007637C8" w:rsidP="002F7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DENOMINACIÓN DEL PRODUCTO</w:t>
            </w:r>
          </w:p>
        </w:tc>
        <w:tc>
          <w:tcPr>
            <w:tcW w:w="2154" w:type="dxa"/>
            <w:vAlign w:val="center"/>
          </w:tcPr>
          <w:p w14:paraId="5DBA4555" w14:textId="513FC430" w:rsidR="007637C8" w:rsidRPr="00C5250C" w:rsidRDefault="007637C8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 xml:space="preserve">PLAZO DE ENTREGA </w:t>
            </w:r>
            <w:r w:rsidR="00A456F0">
              <w:rPr>
                <w:rFonts w:cs="Calibri"/>
                <w:sz w:val="18"/>
                <w:szCs w:val="18"/>
              </w:rPr>
              <w:t>(</w:t>
            </w:r>
            <w:r w:rsidRPr="00C5250C">
              <w:rPr>
                <w:rFonts w:cs="Calibri"/>
                <w:sz w:val="18"/>
                <w:szCs w:val="18"/>
              </w:rPr>
              <w:t>*</w:t>
            </w:r>
            <w:r w:rsidR="00070373">
              <w:rPr>
                <w:rFonts w:cs="Calibri"/>
                <w:sz w:val="18"/>
                <w:szCs w:val="18"/>
              </w:rPr>
              <w:t>*</w:t>
            </w:r>
            <w:r w:rsidR="00A456F0">
              <w:rPr>
                <w:rFonts w:cs="Calibri"/>
                <w:sz w:val="18"/>
                <w:szCs w:val="18"/>
              </w:rPr>
              <w:t>)</w:t>
            </w:r>
            <w:proofErr w:type="gramStart"/>
            <w:r w:rsidRPr="00C5250C">
              <w:rPr>
                <w:rFonts w:cs="Calibri"/>
                <w:sz w:val="18"/>
                <w:szCs w:val="18"/>
              </w:rPr>
              <w:t xml:space="preserve">   (</w:t>
            </w:r>
            <w:proofErr w:type="gramEnd"/>
            <w:r w:rsidR="002E702F" w:rsidRPr="00C5250C">
              <w:rPr>
                <w:rFonts w:cs="Calibri"/>
                <w:sz w:val="18"/>
                <w:szCs w:val="18"/>
              </w:rPr>
              <w:t>SEMANAS</w:t>
            </w:r>
            <w:r w:rsidRPr="00C5250C">
              <w:rPr>
                <w:rFonts w:cs="Calibri"/>
                <w:sz w:val="18"/>
                <w:szCs w:val="18"/>
              </w:rPr>
              <w:t>)</w:t>
            </w:r>
          </w:p>
        </w:tc>
      </w:tr>
      <w:tr w:rsidR="007637C8" w:rsidRPr="00070373" w14:paraId="68296094" w14:textId="77777777" w:rsidTr="00F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DBE5F1" w:themeFill="accent1" w:themeFillTint="33"/>
            <w:vAlign w:val="center"/>
          </w:tcPr>
          <w:p w14:paraId="578A0846" w14:textId="31AF51B5" w:rsidR="007637C8" w:rsidRPr="003A17D9" w:rsidRDefault="00070373" w:rsidP="002F7E9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>
              <w:rPr>
                <w:b w:val="0"/>
                <w:color w:val="000000"/>
                <w:sz w:val="20"/>
              </w:rPr>
              <w:t>20528</w:t>
            </w:r>
          </w:p>
        </w:tc>
        <w:tc>
          <w:tcPr>
            <w:tcW w:w="4723" w:type="dxa"/>
            <w:shd w:val="clear" w:color="auto" w:fill="DBE5F1" w:themeFill="accent1" w:themeFillTint="33"/>
            <w:vAlign w:val="center"/>
          </w:tcPr>
          <w:p w14:paraId="656C3E38" w14:textId="16BB35B9" w:rsidR="007637C8" w:rsidRPr="00070373" w:rsidRDefault="00070373" w:rsidP="002F7E9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070373">
              <w:rPr>
                <w:color w:val="000000"/>
                <w:sz w:val="20"/>
              </w:rPr>
              <w:t>DETERGENTE MAQUINA A VAPOR (BID.200LTS.)</w:t>
            </w:r>
          </w:p>
        </w:tc>
        <w:tc>
          <w:tcPr>
            <w:tcW w:w="2154" w:type="dxa"/>
            <w:vAlign w:val="center"/>
          </w:tcPr>
          <w:p w14:paraId="049BCD8E" w14:textId="414F2CC3" w:rsidR="007637C8" w:rsidRPr="00070373" w:rsidRDefault="007637C8" w:rsidP="002F7E9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5E61E824" w14:textId="3BCD924D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1558FD">
        <w:rPr>
          <w:rFonts w:asciiTheme="minorHAnsi" w:hAnsiTheme="minorHAnsi" w:cstheme="minorHAnsi"/>
          <w:b/>
          <w:sz w:val="18"/>
          <w:szCs w:val="18"/>
        </w:rPr>
        <w:t>3</w:t>
      </w:r>
      <w:r>
        <w:rPr>
          <w:rFonts w:asciiTheme="minorHAnsi" w:hAnsiTheme="minorHAnsi" w:cstheme="minorHAnsi"/>
          <w:b/>
          <w:sz w:val="18"/>
          <w:szCs w:val="18"/>
        </w:rPr>
        <w:t>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1C44CC5" w14:textId="21DE0AD3" w:rsidR="00CB0764" w:rsidRDefault="00CB0764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E520B81" w14:textId="0C903F50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lastRenderedPageBreak/>
        <w:t>A Tener en cuenta para la correcta cumplimentación de la oferta:</w:t>
      </w:r>
    </w:p>
    <w:p w14:paraId="5BB48178" w14:textId="31DB0DFF" w:rsidR="006C0561" w:rsidRDefault="006558A4" w:rsidP="00D42C68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ab/>
      </w:r>
      <w:r w:rsidR="00A456F0">
        <w:rPr>
          <w:rFonts w:asciiTheme="minorHAnsi" w:hAnsiTheme="minorHAnsi" w:cstheme="minorHAnsi"/>
          <w:i/>
        </w:rPr>
        <w:t>(</w:t>
      </w:r>
      <w:r w:rsidRPr="00A72169">
        <w:rPr>
          <w:rFonts w:asciiTheme="minorHAnsi" w:hAnsiTheme="minorHAnsi" w:cstheme="minorHAnsi"/>
          <w:i/>
        </w:rPr>
        <w:t>*</w:t>
      </w:r>
      <w:r w:rsidR="00A456F0">
        <w:rPr>
          <w:rFonts w:asciiTheme="minorHAnsi" w:hAnsiTheme="minorHAnsi" w:cstheme="minorHAnsi"/>
          <w:i/>
        </w:rPr>
        <w:t>)</w:t>
      </w:r>
      <w:r w:rsidRPr="00A72169">
        <w:rPr>
          <w:rFonts w:asciiTheme="minorHAnsi" w:hAnsiTheme="minorHAnsi" w:cstheme="minorHAnsi"/>
          <w:i/>
        </w:rPr>
        <w:t xml:space="preserve"> </w:t>
      </w:r>
      <w:r w:rsidR="00033B7A">
        <w:rPr>
          <w:rFonts w:asciiTheme="minorHAnsi" w:hAnsiTheme="minorHAnsi" w:cstheme="minorHAnsi"/>
          <w:b/>
          <w:i/>
          <w:color w:val="002060"/>
        </w:rPr>
        <w:t>Referencia ofertada homologada</w:t>
      </w:r>
      <w:r w:rsidRPr="00A72169">
        <w:rPr>
          <w:rFonts w:asciiTheme="minorHAnsi" w:hAnsiTheme="minorHAnsi" w:cstheme="minorHAnsi"/>
          <w:b/>
          <w:i/>
          <w:color w:val="002060"/>
        </w:rPr>
        <w:t>:</w:t>
      </w:r>
      <w:r w:rsidRPr="00A72169">
        <w:rPr>
          <w:rFonts w:asciiTheme="minorHAnsi" w:hAnsiTheme="minorHAnsi" w:cstheme="minorHAnsi"/>
          <w:i/>
          <w:color w:val="002060"/>
        </w:rPr>
        <w:t xml:space="preserve"> </w:t>
      </w:r>
      <w:r w:rsidR="008A0836">
        <w:rPr>
          <w:rFonts w:asciiTheme="minorHAnsi" w:hAnsiTheme="minorHAnsi" w:cstheme="minorHAnsi"/>
          <w:i/>
          <w:u w:val="single"/>
        </w:rPr>
        <w:t>se deberá indicar 1 o 2, en función del producto homologado que se oferte.</w:t>
      </w:r>
      <w:r w:rsidR="008A0836">
        <w:rPr>
          <w:rFonts w:asciiTheme="minorHAnsi" w:hAnsiTheme="minorHAnsi" w:cstheme="minorHAnsi"/>
          <w:i/>
        </w:rPr>
        <w:t xml:space="preserve"> Se deberá tener en cuenta</w:t>
      </w:r>
      <w:r w:rsidR="000049C8">
        <w:rPr>
          <w:rFonts w:asciiTheme="minorHAnsi" w:hAnsiTheme="minorHAnsi" w:cstheme="minorHAnsi"/>
          <w:i/>
        </w:rPr>
        <w:t xml:space="preserve"> que los productos homologados son:</w:t>
      </w:r>
    </w:p>
    <w:p w14:paraId="2479D334" w14:textId="57A7A8F4" w:rsidR="000049C8" w:rsidRDefault="000049C8" w:rsidP="00D42C68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  <w:r w:rsidRPr="000049C8">
        <w:rPr>
          <w:rFonts w:asciiTheme="minorHAnsi" w:hAnsiTheme="minorHAnsi" w:cstheme="minorHAnsi"/>
          <w:i/>
        </w:rPr>
        <w:t>1. MOTORGOLD K, del fabricante GOLD INTERNACIO</w:t>
      </w:r>
      <w:r>
        <w:rPr>
          <w:rFonts w:asciiTheme="minorHAnsi" w:hAnsiTheme="minorHAnsi" w:cstheme="minorHAnsi"/>
          <w:i/>
        </w:rPr>
        <w:t>NAL, S.L.</w:t>
      </w:r>
    </w:p>
    <w:p w14:paraId="611994B6" w14:textId="56098D14" w:rsidR="000049C8" w:rsidRPr="000049C8" w:rsidRDefault="000049C8" w:rsidP="00D42C68">
      <w:pPr>
        <w:pStyle w:val="Textosinformato"/>
        <w:spacing w:after="120" w:line="312" w:lineRule="auto"/>
        <w:ind w:left="720" w:hanging="294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  <w:t>2. PQ-78, del fabricante PROYECTOS QUÍMICOS, S.A.</w:t>
      </w:r>
    </w:p>
    <w:p w14:paraId="269E6EF3" w14:textId="2262B654" w:rsidR="00070373" w:rsidRPr="00D42C68" w:rsidRDefault="00A456F0" w:rsidP="00070373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</w:t>
      </w:r>
      <w:r w:rsidR="00033B7A">
        <w:rPr>
          <w:rFonts w:asciiTheme="minorHAnsi" w:hAnsiTheme="minorHAnsi" w:cstheme="minorHAnsi"/>
          <w:i/>
        </w:rPr>
        <w:t>*</w:t>
      </w:r>
      <w:r w:rsidR="00070373" w:rsidRPr="00A72169">
        <w:rPr>
          <w:rFonts w:asciiTheme="minorHAnsi" w:hAnsiTheme="minorHAnsi" w:cstheme="minorHAnsi"/>
          <w:i/>
        </w:rPr>
        <w:t>*</w:t>
      </w:r>
      <w:r>
        <w:rPr>
          <w:rFonts w:asciiTheme="minorHAnsi" w:hAnsiTheme="minorHAnsi" w:cstheme="minorHAnsi"/>
          <w:i/>
        </w:rPr>
        <w:t>)</w:t>
      </w:r>
      <w:r w:rsidR="00070373" w:rsidRPr="00A72169">
        <w:rPr>
          <w:rFonts w:asciiTheme="minorHAnsi" w:hAnsiTheme="minorHAnsi" w:cstheme="minorHAnsi"/>
          <w:i/>
        </w:rPr>
        <w:t xml:space="preserve"> </w:t>
      </w:r>
      <w:r w:rsidR="00070373"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="00070373" w:rsidRPr="00A72169">
        <w:rPr>
          <w:rFonts w:asciiTheme="minorHAnsi" w:hAnsiTheme="minorHAnsi" w:cstheme="minorHAnsi"/>
          <w:i/>
          <w:color w:val="002060"/>
        </w:rPr>
        <w:t xml:space="preserve"> 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no podrá ser superior a </w:t>
      </w:r>
      <w:r w:rsidR="00033B7A">
        <w:rPr>
          <w:rFonts w:asciiTheme="minorHAnsi" w:hAnsiTheme="minorHAnsi" w:cstheme="minorHAnsi"/>
          <w:i/>
          <w:u w:val="single"/>
        </w:rPr>
        <w:t>cuatro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 (</w:t>
      </w:r>
      <w:r w:rsidR="00033B7A">
        <w:rPr>
          <w:rFonts w:asciiTheme="minorHAnsi" w:hAnsiTheme="minorHAnsi" w:cstheme="minorHAnsi"/>
          <w:i/>
          <w:u w:val="single"/>
        </w:rPr>
        <w:t>4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) </w:t>
      </w:r>
      <w:r w:rsidR="00070373">
        <w:rPr>
          <w:rFonts w:asciiTheme="minorHAnsi" w:hAnsiTheme="minorHAnsi" w:cstheme="minorHAnsi"/>
          <w:i/>
          <w:u w:val="single"/>
        </w:rPr>
        <w:t>semanas</w:t>
      </w:r>
      <w:r w:rsidR="00070373" w:rsidRPr="00A72169">
        <w:rPr>
          <w:rFonts w:asciiTheme="minorHAnsi" w:hAnsiTheme="minorHAnsi" w:cstheme="minorHAnsi"/>
          <w:i/>
        </w:rPr>
        <w:t>, contad</w:t>
      </w:r>
      <w:r w:rsidR="00070373">
        <w:rPr>
          <w:rFonts w:asciiTheme="minorHAnsi" w:hAnsiTheme="minorHAnsi" w:cstheme="minorHAnsi"/>
          <w:i/>
        </w:rPr>
        <w:t>a</w:t>
      </w:r>
      <w:r w:rsidR="00070373"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</w:p>
    <w:p w14:paraId="5709DFCD" w14:textId="3FF98656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  <w:szCs w:val="20"/>
        </w:rPr>
      </w:pPr>
    </w:p>
    <w:p w14:paraId="62A37891" w14:textId="77777777" w:rsidR="00A456F0" w:rsidRPr="00F2700A" w:rsidRDefault="00A456F0" w:rsidP="000219DD">
      <w:pPr>
        <w:autoSpaceDE w:val="0"/>
        <w:autoSpaceDN w:val="0"/>
        <w:adjustRightInd w:val="0"/>
        <w:spacing w:after="120" w:line="312" w:lineRule="auto"/>
        <w:rPr>
          <w:rFonts w:asciiTheme="minorHAnsi" w:hAnsiTheme="minorHAnsi" w:cstheme="minorHAnsi"/>
          <w:sz w:val="20"/>
          <w:szCs w:val="20"/>
        </w:rPr>
      </w:pPr>
    </w:p>
    <w:p w14:paraId="770CDCC5" w14:textId="77777777" w:rsidR="00F2700A" w:rsidRPr="000219DD" w:rsidRDefault="00F2700A" w:rsidP="000219D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u w:val="single"/>
        </w:rPr>
      </w:pPr>
      <w:r w:rsidRPr="000219DD">
        <w:rPr>
          <w:rFonts w:asciiTheme="minorHAnsi" w:hAnsiTheme="minorHAnsi" w:cstheme="minorHAnsi"/>
          <w:b/>
          <w:u w:val="single"/>
        </w:rPr>
        <w:t>Adicionalmente al anexo se deberá aportar los siguientes documentos:</w:t>
      </w:r>
      <w:r w:rsidRPr="000219DD">
        <w:rPr>
          <w:rFonts w:asciiTheme="minorHAnsi" w:hAnsiTheme="minorHAnsi" w:cstheme="minorHAnsi"/>
          <w:u w:val="single"/>
        </w:rPr>
        <w:t xml:space="preserve"> </w:t>
      </w:r>
    </w:p>
    <w:p w14:paraId="777C9F64" w14:textId="77777777" w:rsidR="00E50D71" w:rsidRPr="000219DD" w:rsidRDefault="00E50D71" w:rsidP="000219DD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</w:rPr>
      </w:pPr>
      <w:bookmarkStart w:id="3" w:name="_Hlk42515662"/>
      <w:r w:rsidRPr="000219DD">
        <w:rPr>
          <w:rFonts w:asciiTheme="minorHAnsi" w:hAnsiTheme="minorHAnsi" w:cstheme="minorHAnsi"/>
          <w:b/>
        </w:rPr>
        <w:t>Ficha de Datos de Seguridad.</w:t>
      </w:r>
      <w:r w:rsidRPr="000219DD">
        <w:rPr>
          <w:rFonts w:asciiTheme="minorHAnsi" w:hAnsiTheme="minorHAnsi" w:cstheme="minorHAnsi"/>
        </w:rPr>
        <w:t xml:space="preserve"> En idioma castellano, actualizada y conforme al Reglamento (UE) 2015/830 de la Comisión de 28 de mayo de 2015, por el que se modifica el Reglamento (CE) 1907/2006 del Parlamento Europeo y del Consejo, relativo al registro, la evaluación, la autorización y la restricción de las sustancias y mezclas químicas (REACH).</w:t>
      </w:r>
    </w:p>
    <w:p w14:paraId="02FBA8E8" w14:textId="77777777" w:rsidR="00E50D71" w:rsidRPr="000219DD" w:rsidRDefault="00E50D71" w:rsidP="000219DD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0219DD">
        <w:rPr>
          <w:rFonts w:asciiTheme="minorHAnsi" w:hAnsiTheme="minorHAnsi" w:cstheme="minorHAnsi"/>
          <w:b/>
        </w:rPr>
        <w:t>Imagen de la etiqueta del producto.</w:t>
      </w:r>
      <w:r w:rsidRPr="000219DD">
        <w:rPr>
          <w:rFonts w:asciiTheme="minorHAnsi" w:hAnsiTheme="minorHAnsi" w:cstheme="minorHAnsi"/>
        </w:rPr>
        <w:t xml:space="preserve"> Acorde al Reglamento (CE) 1272/2008 de 16/12/2008 sobre clasificación, etiquetado y envasado de sustancias y mezclas, en toda su extensión, y a la Ficha de Datos de Seguridad actualizada del producto y aportada en esta licitación.</w:t>
      </w:r>
    </w:p>
    <w:bookmarkEnd w:id="3"/>
    <w:p w14:paraId="087B25F5" w14:textId="30F641EF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24C41F7" w14:textId="0C9DB2F8" w:rsidR="001644BC" w:rsidRDefault="001644B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8E784E0" w14:textId="5337AA27" w:rsidR="00146F06" w:rsidRDefault="00146F06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987719D" w14:textId="77777777" w:rsidR="00146F06" w:rsidRDefault="00146F06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AA4588" w14:textId="77777777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8165200" w14:textId="14489F9A" w:rsidR="00C80968" w:rsidRDefault="00C80968" w:rsidP="00D42C6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11F8EC4" w14:textId="72B4DB67" w:rsidR="0032406A" w:rsidRDefault="0032406A" w:rsidP="00D42C6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F51F555" w14:textId="263D7B8C" w:rsidR="0032406A" w:rsidRDefault="0032406A" w:rsidP="00D42C6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FB97025" w14:textId="77777777" w:rsidR="0032406A" w:rsidRDefault="0032406A" w:rsidP="00D42C6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AF9FB2C" w14:textId="1040F5F5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728626A" w14:textId="5798780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969B0" w14:textId="77777777" w:rsidR="00A65848" w:rsidRDefault="00A65848" w:rsidP="006026D8">
      <w:pPr>
        <w:spacing w:line="240" w:lineRule="auto"/>
      </w:pPr>
      <w:r>
        <w:separator/>
      </w:r>
    </w:p>
  </w:endnote>
  <w:endnote w:type="continuationSeparator" w:id="0">
    <w:p w14:paraId="6E78FBA0" w14:textId="77777777" w:rsidR="00A65848" w:rsidRDefault="00A65848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0626D927" w:rsidR="0035379F" w:rsidRPr="000045E5" w:rsidRDefault="00833185" w:rsidP="000045E5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050318" w:rsidRPr="00874D22">
      <w:rPr>
        <w:b/>
        <w:bCs/>
      </w:rPr>
      <w:t xml:space="preserve">SUMINISTRO </w:t>
    </w:r>
    <w:r w:rsidR="0032406A" w:rsidRPr="0032406A">
      <w:rPr>
        <w:b/>
        <w:bCs/>
        <w:i/>
      </w:rPr>
      <w:t>DE “DOSCIENTOS OCHENTA (280) BIDONES DE DETERGENTE MAQUINA A VAPOR (BID.200LTS.)” PARA LA LIMPIEZA DE BOGIES Y EQUIPOS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66D5F" w14:textId="77777777" w:rsidR="00A65848" w:rsidRDefault="00A65848" w:rsidP="006026D8">
      <w:pPr>
        <w:spacing w:line="240" w:lineRule="auto"/>
      </w:pPr>
      <w:r>
        <w:separator/>
      </w:r>
    </w:p>
  </w:footnote>
  <w:footnote w:type="continuationSeparator" w:id="0">
    <w:p w14:paraId="219E938C" w14:textId="77777777" w:rsidR="00A65848" w:rsidRDefault="00A65848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885EBB"/>
    <w:multiLevelType w:val="hybridMultilevel"/>
    <w:tmpl w:val="E6B40D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 w:numId="1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45E5"/>
    <w:rsid w:val="000049C8"/>
    <w:rsid w:val="00011BC0"/>
    <w:rsid w:val="000156BD"/>
    <w:rsid w:val="000174D8"/>
    <w:rsid w:val="000219DD"/>
    <w:rsid w:val="000228A0"/>
    <w:rsid w:val="00022C85"/>
    <w:rsid w:val="00024E69"/>
    <w:rsid w:val="00032A66"/>
    <w:rsid w:val="00033B7A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0373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6F06"/>
    <w:rsid w:val="00147CFA"/>
    <w:rsid w:val="00153CC7"/>
    <w:rsid w:val="00153F08"/>
    <w:rsid w:val="00154E9E"/>
    <w:rsid w:val="001558FD"/>
    <w:rsid w:val="001644BC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B1BB4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406A"/>
    <w:rsid w:val="00325264"/>
    <w:rsid w:val="0032674A"/>
    <w:rsid w:val="00335041"/>
    <w:rsid w:val="00342CF5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3F774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C570F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5B9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1E2C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67D4B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E774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836"/>
    <w:rsid w:val="008A0C37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3E0C"/>
    <w:rsid w:val="00984FD3"/>
    <w:rsid w:val="00996B47"/>
    <w:rsid w:val="00996C44"/>
    <w:rsid w:val="00996CDE"/>
    <w:rsid w:val="00997198"/>
    <w:rsid w:val="009A0C62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456F0"/>
    <w:rsid w:val="00A532A1"/>
    <w:rsid w:val="00A534E6"/>
    <w:rsid w:val="00A55AB5"/>
    <w:rsid w:val="00A600D8"/>
    <w:rsid w:val="00A60339"/>
    <w:rsid w:val="00A6253D"/>
    <w:rsid w:val="00A65848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D777C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6F48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D7D21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0D71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00A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8DC6A-F3C7-4C92-B467-30211EF47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2904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Francisco José Cañete Mora</cp:lastModifiedBy>
  <cp:revision>2</cp:revision>
  <cp:lastPrinted>2016-03-08T09:02:00Z</cp:lastPrinted>
  <dcterms:created xsi:type="dcterms:W3CDTF">2020-09-14T06:20:00Z</dcterms:created>
  <dcterms:modified xsi:type="dcterms:W3CDTF">2020-09-14T06:20:00Z</dcterms:modified>
</cp:coreProperties>
</file>