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5F8" w:rsidRPr="00323DA4" w:rsidRDefault="00AC45F8" w:rsidP="00AC45F8">
      <w:pPr>
        <w:jc w:val="center"/>
        <w:rPr>
          <w:rFonts w:ascii="Century Gothic" w:eastAsia="Century Gothic" w:hAnsi="Century Gothic"/>
          <w:b/>
        </w:rPr>
      </w:pPr>
      <w:bookmarkStart w:id="0" w:name="_Toc109125239"/>
      <w:bookmarkStart w:id="1" w:name="_Toc125027880"/>
      <w:r w:rsidRPr="00323DA4">
        <w:rPr>
          <w:rFonts w:ascii="Century Gothic" w:eastAsia="Century Gothic" w:hAnsi="Century Gothic"/>
          <w:b/>
        </w:rPr>
        <w:t>ANEXO I</w:t>
      </w:r>
      <w:bookmarkStart w:id="2" w:name="Anexo_1"/>
      <w:bookmarkEnd w:id="0"/>
      <w:bookmarkEnd w:id="1"/>
      <w:bookmarkEnd w:id="2"/>
    </w:p>
    <w:p w:rsidR="00AC45F8" w:rsidRPr="00323DA4" w:rsidRDefault="00AC45F8" w:rsidP="00AC45F8">
      <w:pPr>
        <w:pStyle w:val="Ttulo1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3" w:name="_Toc125027881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PROPOSICIÓN ECONÓMICA</w:t>
      </w:r>
      <w:bookmarkEnd w:id="3"/>
    </w:p>
    <w:p w:rsidR="00AC45F8" w:rsidRPr="00323DA4" w:rsidRDefault="00AC45F8" w:rsidP="00AC45F8">
      <w:pPr>
        <w:spacing w:line="261" w:lineRule="exact"/>
        <w:jc w:val="both"/>
        <w:textAlignment w:val="baseline"/>
        <w:rPr>
          <w:rFonts w:ascii="Century Gothic" w:eastAsia="Century Gothic" w:hAnsi="Century Gothic"/>
        </w:rPr>
      </w:pPr>
    </w:p>
    <w:p w:rsidR="00AC45F8" w:rsidRPr="00323DA4" w:rsidRDefault="00AC45F8" w:rsidP="00AC45F8">
      <w:pPr>
        <w:spacing w:line="261" w:lineRule="exact"/>
        <w:jc w:val="both"/>
        <w:textAlignment w:val="baseline"/>
        <w:rPr>
          <w:rFonts w:ascii="Century Gothic" w:eastAsia="Century Gothic" w:hAnsi="Century Gothic"/>
          <w:sz w:val="20"/>
          <w:szCs w:val="20"/>
        </w:rPr>
      </w:pPr>
      <w:r w:rsidRPr="00323DA4">
        <w:rPr>
          <w:rFonts w:ascii="Century Gothic" w:eastAsia="Century Gothic" w:hAnsi="Century Gothic"/>
        </w:rPr>
        <w:t>D</w:t>
      </w:r>
      <w:r w:rsidRPr="00323DA4">
        <w:rPr>
          <w:rFonts w:ascii="Century Gothic" w:eastAsia="Century Gothic" w:hAnsi="Century Gothic"/>
          <w:sz w:val="20"/>
          <w:szCs w:val="20"/>
        </w:rPr>
        <w:t>./Dª</w:t>
      </w:r>
      <w:r w:rsidRPr="00323DA4">
        <w:rPr>
          <w:rFonts w:ascii="Century Gothic" w:eastAsia="Century Gothic" w:hAnsi="Century Gothic"/>
          <w:sz w:val="20"/>
          <w:szCs w:val="20"/>
        </w:rPr>
        <w:tab/>
        <w:t>__________________________________________________________________________________</w:t>
      </w:r>
    </w:p>
    <w:p w:rsidR="00AC45F8" w:rsidRPr="00323DA4" w:rsidRDefault="00AC45F8" w:rsidP="00AC45F8">
      <w:pPr>
        <w:spacing w:line="288" w:lineRule="auto"/>
        <w:jc w:val="both"/>
        <w:rPr>
          <w:rFonts w:ascii="Century Gothic" w:eastAsia="Century Gothic" w:hAnsi="Century Gothic"/>
          <w:spacing w:val="2"/>
          <w:sz w:val="20"/>
          <w:szCs w:val="20"/>
        </w:rPr>
      </w:pPr>
      <w:r w:rsidRPr="00323DA4">
        <w:rPr>
          <w:rFonts w:ascii="Century Gothic" w:eastAsia="Century Gothic" w:hAnsi="Century Gothic"/>
          <w:sz w:val="20"/>
          <w:szCs w:val="20"/>
        </w:rPr>
        <w:t>, con DNI número ____________ en nombre (propio) o actuando en representación de ………………… (empresa que representa) con CIF/NIF ………………. con domicilio en ……………… calle …………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>, número …………. en relación con la licitación del contrato de servicio</w:t>
      </w:r>
      <w:r>
        <w:rPr>
          <w:rFonts w:ascii="Century Gothic" w:eastAsia="Century Gothic" w:hAnsi="Century Gothic"/>
          <w:spacing w:val="2"/>
          <w:sz w:val="20"/>
          <w:szCs w:val="20"/>
        </w:rPr>
        <w:t>s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para la realización de los trabajos consistentes en el: “</w:t>
      </w:r>
      <w:r w:rsidRPr="00C61F9A">
        <w:rPr>
          <w:rFonts w:ascii="Century Gothic" w:eastAsia="Times New Roman" w:hAnsi="Century Gothic"/>
          <w:b/>
          <w:sz w:val="20"/>
          <w:szCs w:val="20"/>
          <w:lang w:eastAsia="es-ES"/>
        </w:rPr>
        <w:t>CORREDURÍA DE SEGUROS PARA LA SUSCRIPCIÓN DE LAS PÓLIZAS DE SEGUROS DE PLANIFICA MADRID, PROYECTOS Y OBRAS, M.P., S.A. (TRES LOTES)”-  RH-AS-0002-2023-S</w:t>
      </w:r>
      <w:r w:rsidRPr="00323DA4">
        <w:rPr>
          <w:rFonts w:ascii="Century Gothic" w:eastAsia="Times New Roman" w:hAnsi="Century Gothic"/>
          <w:b/>
          <w:sz w:val="20"/>
          <w:szCs w:val="20"/>
          <w:lang w:eastAsia="es-ES"/>
        </w:rPr>
        <w:t xml:space="preserve">, a adjudicar por procedimiento abierto simplificado mediante pluralidad de criterios, 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AC45F8" w:rsidRPr="00323DA4" w:rsidRDefault="00AC45F8" w:rsidP="00AC45F8">
      <w:pPr>
        <w:spacing w:before="51" w:line="261" w:lineRule="exact"/>
        <w:jc w:val="both"/>
        <w:textAlignment w:val="baseline"/>
        <w:rPr>
          <w:rFonts w:ascii="Century Gothic" w:eastAsia="Century Gothic" w:hAnsi="Century Gothic"/>
          <w:spacing w:val="2"/>
        </w:rPr>
      </w:pP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402"/>
        <w:gridCol w:w="1985"/>
        <w:gridCol w:w="992"/>
        <w:gridCol w:w="1985"/>
      </w:tblGrid>
      <w:tr w:rsidR="00AC45F8" w:rsidRPr="008833C1" w:rsidTr="004D7D0F">
        <w:trPr>
          <w:trHeight w:val="525"/>
        </w:trPr>
        <w:tc>
          <w:tcPr>
            <w:tcW w:w="1129" w:type="dxa"/>
            <w:shd w:val="clear" w:color="000000" w:fill="D0CECE"/>
            <w:noWrap/>
            <w:vAlign w:val="center"/>
            <w:hideMark/>
          </w:tcPr>
          <w:p w:rsidR="00AC45F8" w:rsidRPr="008833C1" w:rsidRDefault="00AC45F8" w:rsidP="004D7D0F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 w:rsidRPr="008833C1"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 xml:space="preserve">NÚMERO DE LOTE </w:t>
            </w:r>
          </w:p>
        </w:tc>
        <w:tc>
          <w:tcPr>
            <w:tcW w:w="3402" w:type="dxa"/>
            <w:shd w:val="clear" w:color="000000" w:fill="D0CECE"/>
            <w:noWrap/>
            <w:vAlign w:val="center"/>
            <w:hideMark/>
          </w:tcPr>
          <w:p w:rsidR="00AC45F8" w:rsidRPr="008833C1" w:rsidRDefault="00AC45F8" w:rsidP="004D7D0F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 w:rsidRPr="008833C1"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 xml:space="preserve">DENOMINACIÓN </w:t>
            </w:r>
          </w:p>
        </w:tc>
        <w:tc>
          <w:tcPr>
            <w:tcW w:w="1985" w:type="dxa"/>
            <w:shd w:val="clear" w:color="000000" w:fill="D0CECE"/>
          </w:tcPr>
          <w:p w:rsidR="00AC45F8" w:rsidRPr="008833C1" w:rsidRDefault="00AC45F8" w:rsidP="004D7D0F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>BASE IMPONIBLE</w:t>
            </w:r>
          </w:p>
        </w:tc>
        <w:tc>
          <w:tcPr>
            <w:tcW w:w="992" w:type="dxa"/>
            <w:shd w:val="clear" w:color="000000" w:fill="D0CECE"/>
          </w:tcPr>
          <w:p w:rsidR="00AC45F8" w:rsidRPr="008833C1" w:rsidRDefault="00AC45F8" w:rsidP="004D7D0F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>IVA*</w:t>
            </w:r>
          </w:p>
        </w:tc>
        <w:tc>
          <w:tcPr>
            <w:tcW w:w="1985" w:type="dxa"/>
            <w:shd w:val="clear" w:color="000000" w:fill="D0CECE"/>
          </w:tcPr>
          <w:p w:rsidR="00AC45F8" w:rsidRDefault="00AC45F8" w:rsidP="004D7D0F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>IMPORTE TOTAL</w:t>
            </w:r>
          </w:p>
        </w:tc>
      </w:tr>
      <w:tr w:rsidR="00AC45F8" w:rsidRPr="008833C1" w:rsidTr="004D7D0F">
        <w:trPr>
          <w:trHeight w:val="624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</w:tcPr>
          <w:p w:rsidR="00AC45F8" w:rsidRPr="008833C1" w:rsidRDefault="00AC45F8" w:rsidP="004D7D0F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  <w:t>0 €</w:t>
            </w:r>
          </w:p>
        </w:tc>
        <w:tc>
          <w:tcPr>
            <w:tcW w:w="1985" w:type="dxa"/>
          </w:tcPr>
          <w:p w:rsidR="00AC45F8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</w:tr>
      <w:tr w:rsidR="00AC45F8" w:rsidRPr="008833C1" w:rsidTr="004D7D0F">
        <w:trPr>
          <w:trHeight w:val="624"/>
        </w:trPr>
        <w:tc>
          <w:tcPr>
            <w:tcW w:w="1129" w:type="dxa"/>
            <w:shd w:val="clear" w:color="auto" w:fill="auto"/>
            <w:noWrap/>
            <w:vAlign w:val="center"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</w:tcPr>
          <w:p w:rsidR="00AC45F8" w:rsidRDefault="00AC45F8" w:rsidP="004D7D0F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</w:tcPr>
          <w:p w:rsidR="00AC45F8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</w:tr>
      <w:tr w:rsidR="00AC45F8" w:rsidRPr="008833C1" w:rsidTr="004D7D0F">
        <w:trPr>
          <w:trHeight w:val="624"/>
        </w:trPr>
        <w:tc>
          <w:tcPr>
            <w:tcW w:w="1129" w:type="dxa"/>
            <w:shd w:val="clear" w:color="auto" w:fill="auto"/>
            <w:noWrap/>
            <w:vAlign w:val="center"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</w:tcPr>
          <w:p w:rsidR="00AC45F8" w:rsidRPr="008833C1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</w:tcPr>
          <w:p w:rsidR="00AC45F8" w:rsidRDefault="00AC45F8" w:rsidP="004D7D0F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</w:tcPr>
          <w:p w:rsidR="00AC45F8" w:rsidRDefault="00AC45F8" w:rsidP="004D7D0F">
            <w:pPr>
              <w:jc w:val="both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</w:tr>
    </w:tbl>
    <w:p w:rsidR="00AC45F8" w:rsidRDefault="00AC45F8" w:rsidP="00AC45F8">
      <w:pPr>
        <w:rPr>
          <w:rFonts w:ascii="Century Gothic" w:eastAsia="Century Gothic" w:hAnsi="Century Gothic"/>
          <w:spacing w:val="-3"/>
        </w:rPr>
      </w:pPr>
    </w:p>
    <w:p w:rsidR="00AC45F8" w:rsidRPr="00185863" w:rsidRDefault="00AC45F8" w:rsidP="00AC45F8">
      <w:pPr>
        <w:rPr>
          <w:rFonts w:ascii="Century Gothic" w:hAnsi="Century Gothic"/>
          <w:sz w:val="16"/>
          <w:szCs w:val="16"/>
        </w:rPr>
      </w:pPr>
      <w:r w:rsidRPr="00185863">
        <w:rPr>
          <w:rFonts w:ascii="Century Gothic" w:hAnsi="Century Gothic"/>
          <w:b/>
          <w:sz w:val="16"/>
          <w:szCs w:val="16"/>
        </w:rPr>
        <w:t>*</w:t>
      </w:r>
      <w:r w:rsidRPr="00185863">
        <w:rPr>
          <w:rFonts w:ascii="Century Gothic" w:hAnsi="Century Gothic"/>
          <w:sz w:val="16"/>
          <w:szCs w:val="16"/>
        </w:rPr>
        <w:t>(Exento art. 20, punto uno, apartado 16 de la Ley 37/1992, de 28 de diciembre</w:t>
      </w:r>
      <w:r>
        <w:rPr>
          <w:rFonts w:ascii="Century Gothic" w:hAnsi="Century Gothic"/>
          <w:sz w:val="16"/>
          <w:szCs w:val="16"/>
        </w:rPr>
        <w:t>, d</w:t>
      </w:r>
      <w:r w:rsidRPr="00824BE9">
        <w:rPr>
          <w:rFonts w:ascii="Century Gothic" w:hAnsi="Century Gothic"/>
          <w:sz w:val="16"/>
          <w:szCs w:val="16"/>
        </w:rPr>
        <w:t>el Impuesto sobre el Valor Añadido</w:t>
      </w:r>
      <w:r w:rsidRPr="00185863">
        <w:rPr>
          <w:rFonts w:ascii="Century Gothic" w:hAnsi="Century Gothic"/>
          <w:sz w:val="16"/>
          <w:szCs w:val="16"/>
        </w:rPr>
        <w:t>).</w:t>
      </w:r>
    </w:p>
    <w:p w:rsidR="00AC45F8" w:rsidRDefault="00AC45F8" w:rsidP="00AC45F8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AC45F8" w:rsidRPr="00824BE9" w:rsidRDefault="00AC45F8" w:rsidP="00AC45F8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i/>
          <w:spacing w:val="-3"/>
        </w:rPr>
      </w:pPr>
      <w:r>
        <w:rPr>
          <w:rFonts w:ascii="Century Gothic" w:eastAsia="Century Gothic" w:hAnsi="Century Gothic"/>
          <w:i/>
          <w:spacing w:val="-3"/>
          <w:u w:val="single"/>
        </w:rPr>
        <w:t>Nota</w:t>
      </w:r>
      <w:r w:rsidRPr="00824BE9">
        <w:rPr>
          <w:rFonts w:ascii="Century Gothic" w:eastAsia="Century Gothic" w:hAnsi="Century Gothic"/>
          <w:i/>
          <w:spacing w:val="-3"/>
          <w:u w:val="single"/>
        </w:rPr>
        <w:t>:</w:t>
      </w:r>
      <w:r w:rsidRPr="00824BE9">
        <w:rPr>
          <w:rFonts w:ascii="Century Gothic" w:eastAsia="Century Gothic" w:hAnsi="Century Gothic"/>
          <w:i/>
          <w:spacing w:val="-3"/>
        </w:rPr>
        <w:t xml:space="preserve"> los licitadores podrán optar a un lote, a varios o a todos ellos. En caso de presentar oferta en varios lotes</w:t>
      </w:r>
      <w:r>
        <w:rPr>
          <w:rFonts w:ascii="Century Gothic" w:eastAsia="Century Gothic" w:hAnsi="Century Gothic"/>
          <w:i/>
          <w:spacing w:val="-3"/>
        </w:rPr>
        <w:t>,</w:t>
      </w:r>
      <w:r w:rsidRPr="00824BE9">
        <w:rPr>
          <w:rFonts w:ascii="Century Gothic" w:eastAsia="Century Gothic" w:hAnsi="Century Gothic"/>
          <w:i/>
          <w:spacing w:val="-3"/>
        </w:rPr>
        <w:t xml:space="preserve"> se deberán desglosar en el anterior cuadro en filas separadas, especificando el/los número/s de lote/s, denominación del/los mismo/s e importes</w:t>
      </w:r>
      <w:r>
        <w:rPr>
          <w:rFonts w:ascii="Century Gothic" w:eastAsia="Century Gothic" w:hAnsi="Century Gothic"/>
          <w:i/>
          <w:spacing w:val="-3"/>
        </w:rPr>
        <w:t xml:space="preserve"> ofertados</w:t>
      </w:r>
      <w:r w:rsidRPr="00824BE9">
        <w:rPr>
          <w:rFonts w:ascii="Century Gothic" w:eastAsia="Century Gothic" w:hAnsi="Century Gothic"/>
          <w:i/>
          <w:spacing w:val="-3"/>
        </w:rPr>
        <w:t>.</w:t>
      </w:r>
    </w:p>
    <w:p w:rsidR="00AC45F8" w:rsidRPr="00323DA4" w:rsidRDefault="00AC45F8" w:rsidP="00AC45F8">
      <w:pPr>
        <w:spacing w:line="240" w:lineRule="exact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AC45F8" w:rsidRPr="00323DA4" w:rsidRDefault="00AC45F8" w:rsidP="00AC45F8">
      <w:pPr>
        <w:spacing w:line="240" w:lineRule="exact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  <w:r w:rsidRPr="00323DA4">
        <w:rPr>
          <w:rFonts w:ascii="Century Gothic" w:eastAsia="Century Gothic" w:hAnsi="Century Gothic"/>
          <w:spacing w:val="-3"/>
        </w:rPr>
        <w:t>Fecha y firma del licitador.</w:t>
      </w:r>
    </w:p>
    <w:p w:rsidR="00AC45F8" w:rsidRPr="00323DA4" w:rsidRDefault="00AC45F8" w:rsidP="00AC45F8">
      <w:pPr>
        <w:spacing w:line="240" w:lineRule="exact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AC45F8" w:rsidRPr="00323DA4" w:rsidRDefault="00AC45F8" w:rsidP="00AC45F8">
      <w:pPr>
        <w:spacing w:line="215" w:lineRule="exact"/>
        <w:jc w:val="both"/>
        <w:textAlignment w:val="baseline"/>
        <w:rPr>
          <w:rFonts w:ascii="Century Gothic" w:eastAsia="Century Gothic" w:hAnsi="Century Gothic"/>
          <w:b/>
          <w:spacing w:val="-2"/>
        </w:rPr>
      </w:pPr>
      <w:r w:rsidRPr="00323DA4">
        <w:rPr>
          <w:rFonts w:ascii="Century Gothic" w:eastAsia="Century Gothic" w:hAnsi="Century Gothic"/>
          <w:b/>
          <w:spacing w:val="-2"/>
        </w:rPr>
        <w:t>A</w:t>
      </w:r>
      <w:r w:rsidRPr="00323DA4">
        <w:rPr>
          <w:rFonts w:ascii="Century Gothic" w:eastAsia="Century Gothic" w:hAnsi="Century Gothic"/>
          <w:spacing w:val="-2"/>
        </w:rPr>
        <w:t xml:space="preserve"> </w:t>
      </w:r>
      <w:r>
        <w:rPr>
          <w:rFonts w:ascii="Century Gothic" w:eastAsia="Century Gothic" w:hAnsi="Century Gothic"/>
          <w:b/>
          <w:spacing w:val="-2"/>
        </w:rPr>
        <w:t>PLANIFICA MADRID, PROYECTOS Y OBRAS, M.P., S.A.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AC45F8" w:rsidRDefault="00AC45F8" w:rsidP="00AC45F8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:rsidR="00AC45F8" w:rsidRPr="00423A14" w:rsidRDefault="00AC45F8" w:rsidP="00AC45F8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  <w:r w:rsidRPr="00423A14">
        <w:rPr>
          <w:rFonts w:ascii="Century Gothic" w:eastAsiaTheme="minorHAnsi" w:hAnsi="Century Gothic" w:cs="CenturyGothic-Bold"/>
          <w:b/>
          <w:bCs/>
          <w:u w:val="single"/>
        </w:rPr>
        <w:t>Este documento es de presentación obligatoria en el SOBRE/ARCHIVO ELECTRONICO ÚNICO</w:t>
      </w:r>
      <w:r>
        <w:rPr>
          <w:rFonts w:ascii="Century Gothic" w:eastAsiaTheme="minorHAnsi" w:hAnsi="Century Gothic" w:cs="CenturyGothic-Bold"/>
          <w:b/>
          <w:bCs/>
          <w:u w:val="single"/>
        </w:rPr>
        <w:t>.</w:t>
      </w:r>
    </w:p>
    <w:p w:rsidR="00AC45F8" w:rsidRPr="00C61F9A" w:rsidRDefault="00AC45F8" w:rsidP="00AC45F8">
      <w:bookmarkStart w:id="4" w:name="_Toc109125241"/>
    </w:p>
    <w:p w:rsidR="00AC45F8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5" w:name="_Toc125027882"/>
    </w:p>
    <w:p w:rsidR="00AC45F8" w:rsidRDefault="00AC45F8" w:rsidP="00AC45F8"/>
    <w:p w:rsidR="00AC45F8" w:rsidRPr="00AC45F8" w:rsidRDefault="00AC45F8" w:rsidP="00AC45F8"/>
    <w:p w:rsidR="00AC45F8" w:rsidRPr="00323DA4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>ANEXO II</w:t>
      </w:r>
      <w:bookmarkStart w:id="6" w:name="Anexo_II"/>
      <w:bookmarkEnd w:id="4"/>
      <w:bookmarkEnd w:id="5"/>
      <w:bookmarkEnd w:id="6"/>
    </w:p>
    <w:p w:rsidR="00AC45F8" w:rsidRPr="00323DA4" w:rsidRDefault="00AC45F8" w:rsidP="00AC45F8">
      <w:pPr>
        <w:jc w:val="both"/>
        <w:rPr>
          <w:rFonts w:ascii="Century Gothic" w:hAnsi="Century Gothic"/>
        </w:rPr>
      </w:pPr>
    </w:p>
    <w:p w:rsidR="00AC45F8" w:rsidRPr="00323DA4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7" w:name="_Toc125027883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MODELO DE DECLARACIÓN RESPONSABLE RELATIVA A LAS CONDICIONES ESTABLECIDAS LEGALMENTE PARA CONTRATAR CON LA COMUNIDAD DE MADRID Y DE LOS REQUISITOS PREVIOS NECESARIOS PARA PARTICIPAR EN ESTE PROCEDIMIENTO DE CONTRATACIÓN.</w:t>
      </w:r>
      <w:bookmarkEnd w:id="7"/>
    </w:p>
    <w:p w:rsidR="00AC45F8" w:rsidRPr="00323DA4" w:rsidRDefault="00AC45F8" w:rsidP="00AC45F8"/>
    <w:p w:rsidR="00AC45F8" w:rsidRPr="00323DA4" w:rsidRDefault="00AC45F8" w:rsidP="00AC45F8">
      <w:pPr>
        <w:spacing w:line="288" w:lineRule="auto"/>
        <w:jc w:val="both"/>
        <w:rPr>
          <w:rFonts w:ascii="Century Gothic" w:eastAsia="Century Gothic" w:hAnsi="Century Gothic"/>
          <w:spacing w:val="6"/>
        </w:rPr>
      </w:pPr>
      <w:r w:rsidRPr="00323DA4">
        <w:rPr>
          <w:rFonts w:ascii="Century Gothic" w:eastAsia="Century Gothic" w:hAnsi="Century Gothic"/>
        </w:rPr>
        <w:t>D./Dña. ____________</w:t>
      </w:r>
      <w:r w:rsidRPr="00323DA4">
        <w:rPr>
          <w:rFonts w:ascii="Century Gothic" w:eastAsia="Century Gothic" w:hAnsi="Century Gothic"/>
        </w:rPr>
        <w:tab/>
        <w:t xml:space="preserve">, con DNI/NIE __________   en nombre propio o en representación de la Sociedad ________________________, entidad que [SI] [NO] cumple las condiciones de PYME, con N.I.F. _____________, en calidad de </w:t>
      </w:r>
      <w:r w:rsidRPr="00323DA4">
        <w:rPr>
          <w:rFonts w:ascii="Century Gothic" w:eastAsia="Century Gothic" w:hAnsi="Century Gothic"/>
        </w:rPr>
        <w:tab/>
        <w:t xml:space="preserve">al objeto de participar en la contratación </w:t>
      </w:r>
      <w:r w:rsidRPr="00323DA4">
        <w:rPr>
          <w:rFonts w:ascii="Century Gothic" w:eastAsia="Century Gothic" w:hAnsi="Century Gothic"/>
          <w:spacing w:val="6"/>
        </w:rPr>
        <w:t>denominada</w:t>
      </w:r>
      <w:r w:rsidRPr="00467A42">
        <w:rPr>
          <w:rFonts w:ascii="Century Gothic" w:eastAsia="Arial Narrow" w:hAnsi="Century Gothic"/>
          <w:spacing w:val="6"/>
        </w:rPr>
        <w:t>:</w:t>
      </w:r>
      <w:r w:rsidRPr="00323DA4">
        <w:rPr>
          <w:rFonts w:ascii="Century Gothic" w:eastAsia="Arial Narrow" w:hAnsi="Century Gothic"/>
          <w:b/>
          <w:spacing w:val="6"/>
        </w:rPr>
        <w:t xml:space="preserve"> “</w:t>
      </w:r>
      <w:r w:rsidRPr="00323DA4">
        <w:rPr>
          <w:rFonts w:ascii="Century Gothic" w:eastAsia="Times New Roman" w:hAnsi="Century Gothic"/>
          <w:b/>
          <w:lang w:eastAsia="es-ES"/>
        </w:rPr>
        <w:t>CONTRATO DE SERVICIO</w:t>
      </w:r>
      <w:r>
        <w:rPr>
          <w:rFonts w:ascii="Century Gothic" w:eastAsia="Times New Roman" w:hAnsi="Century Gothic"/>
          <w:b/>
          <w:lang w:eastAsia="es-ES"/>
        </w:rPr>
        <w:t>S</w:t>
      </w:r>
      <w:r w:rsidRPr="00323DA4">
        <w:rPr>
          <w:rFonts w:ascii="Century Gothic" w:eastAsia="Times New Roman" w:hAnsi="Century Gothic"/>
          <w:b/>
          <w:lang w:eastAsia="es-ES"/>
        </w:rPr>
        <w:t xml:space="preserve"> DE </w:t>
      </w:r>
      <w:r w:rsidRPr="00467A42">
        <w:rPr>
          <w:rFonts w:ascii="Century Gothic" w:eastAsia="Times New Roman" w:hAnsi="Century Gothic"/>
          <w:b/>
          <w:lang w:eastAsia="es-ES"/>
        </w:rPr>
        <w:t>CORREDURÍA DE SEGUROS PARA LA SUSCRIPCIÓN DE LAS PÓLIZAS DE SEGUROS DE PLANIFICA MADRID, PROYECTOS Y OBRAS, M.P., S.A. (TRES LOTES)”-  RH-AS-0002-2023-S</w:t>
      </w:r>
      <w:r w:rsidRPr="00323DA4">
        <w:rPr>
          <w:rFonts w:ascii="Century Gothic" w:eastAsia="Times New Roman" w:hAnsi="Century Gothic"/>
          <w:b/>
          <w:lang w:eastAsia="es-ES"/>
        </w:rPr>
        <w:t xml:space="preserve">, A ADJUDICAR POR PROCEDIMIENTO ABIERTO SIMPLIFICADO MEDIANTE PLURALIDAD DE CRITERIOS, </w:t>
      </w:r>
      <w:r w:rsidRPr="00323DA4">
        <w:rPr>
          <w:rFonts w:ascii="Century Gothic" w:eastAsia="Century Gothic" w:hAnsi="Century Gothic"/>
          <w:spacing w:val="6"/>
        </w:rPr>
        <w:t xml:space="preserve">convocada por </w:t>
      </w:r>
      <w:r>
        <w:rPr>
          <w:rFonts w:ascii="Century Gothic" w:eastAsia="Century Gothic" w:hAnsi="Century Gothic"/>
          <w:spacing w:val="6"/>
        </w:rPr>
        <w:t>PLANIFICA MADRID, PROYECTOS Y OBRAS, M.P., S.A.,</w:t>
      </w:r>
    </w:p>
    <w:p w:rsidR="00AC45F8" w:rsidRPr="00323DA4" w:rsidRDefault="00AC45F8" w:rsidP="00AC45F8">
      <w:pPr>
        <w:spacing w:before="359" w:line="260" w:lineRule="exact"/>
        <w:jc w:val="both"/>
        <w:textAlignment w:val="baseline"/>
        <w:rPr>
          <w:rFonts w:ascii="Century Gothic" w:eastAsia="Century Gothic" w:hAnsi="Century Gothic"/>
        </w:rPr>
      </w:pPr>
      <w:r w:rsidRPr="00323DA4">
        <w:rPr>
          <w:rFonts w:ascii="Century Gothic" w:eastAsia="Century Gothic" w:hAnsi="Century Gothic"/>
        </w:rPr>
        <w:t>DECLARA bajo su responsabilidad: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2"/>
          <w:szCs w:val="22"/>
          <w:lang w:eastAsia="en-U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I.- </w:t>
      </w:r>
      <w:r w:rsidRPr="00323DA4">
        <w:rPr>
          <w:rFonts w:ascii="Century Gothic" w:eastAsia="Times New Roman" w:hAnsi="Century Gothic"/>
          <w:lang w:eastAsia="es-ES"/>
        </w:rPr>
        <w:t>Que el firmante ostenta la representación de la sociedad que presenta la oferta.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II.- </w:t>
      </w:r>
      <w:r w:rsidRPr="00323DA4">
        <w:rPr>
          <w:rFonts w:ascii="Century Gothic" w:eastAsia="Times New Roman" w:hAnsi="Century Gothic"/>
          <w:lang w:eastAsia="es-ES"/>
        </w:rPr>
        <w:t>Que la citada sociedad cuenta con la adecuada solvencia económica, financiera y técnica o profesional y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 y está al corriente de sus obligaciones con la Agencia Tributaria y con la Seguridad Social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III.-</w:t>
      </w:r>
      <w:r w:rsidRPr="00323DA4">
        <w:rPr>
          <w:rFonts w:ascii="Century Gothic" w:eastAsia="Times New Roman" w:hAnsi="Century Gothic"/>
          <w:lang w:eastAsia="es-ES"/>
        </w:rPr>
        <w:t xml:space="preserve"> Que se encuentra inscrito en el Registro de Licitadores y Empresas Clasificadas del Sector Público (ROLECE) o, en su defecto, que ha presentado la solicitud de inscripción en el citado Registro junto con la documentación preceptiva para ello. 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Respecto a la información contenida en el ROLECE 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54EDD9" wp14:editId="39357400">
                <wp:simplePos x="0" y="0"/>
                <wp:positionH relativeFrom="column">
                  <wp:posOffset>609600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B2E0B" id="Rectángulo 1" o:spid="_x0000_s1026" style="position:absolute;margin-left:48pt;margin-top:.75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pQJwIAAD0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                      La misma no ha sufrido variación.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33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FF97E" wp14:editId="44033A47">
                <wp:simplePos x="0" y="0"/>
                <wp:positionH relativeFrom="column">
                  <wp:posOffset>619125</wp:posOffset>
                </wp:positionH>
                <wp:positionV relativeFrom="paragraph">
                  <wp:posOffset>8890</wp:posOffset>
                </wp:positionV>
                <wp:extent cx="180975" cy="138430"/>
                <wp:effectExtent l="0" t="0" r="28575" b="1397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69AF2" id="Rectángulo 2" o:spid="_x0000_s1026" style="position:absolute;margin-left:48.75pt;margin-top:.7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3R4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ln&#10;VnRUok8k2o9H2+wMsE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Los datos de esta empresa anotados en el Registro de Licitadores han sufrido variación los que a continuación se indican, según se acredita mediante los </w:t>
      </w:r>
      <w:r w:rsidRPr="00323DA4">
        <w:rPr>
          <w:rFonts w:ascii="Century Gothic" w:eastAsia="Times New Roman" w:hAnsi="Century Gothic"/>
          <w:lang w:eastAsia="es-ES"/>
        </w:rPr>
        <w:lastRenderedPageBreak/>
        <w:t>documentos que se adjuntan, manteniéndose los demás datos sin ninguna alteración respecto del contenido del Certificado del Registro.</w:t>
      </w:r>
    </w:p>
    <w:p w:rsidR="00AC45F8" w:rsidRPr="00323DA4" w:rsidRDefault="00AC45F8" w:rsidP="00AC45F8">
      <w:pPr>
        <w:spacing w:line="276" w:lineRule="auto"/>
        <w:ind w:firstLine="709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626"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Datos que han sufrido variación:</w:t>
      </w:r>
    </w:p>
    <w:p w:rsidR="00AC45F8" w:rsidRPr="00323DA4" w:rsidRDefault="00AC45F8" w:rsidP="00AC45F8">
      <w:pPr>
        <w:spacing w:line="276" w:lineRule="auto"/>
        <w:ind w:left="626" w:firstLine="709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626"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Documentación justificativa que se adjunta: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La mesa y el órgano de contratación podrán consultar en todo caso los datos que figuren en el Registro Oficial de Licitadores y Empresas Clasificadas del Sector Público.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VI.- </w:t>
      </w:r>
      <w:r w:rsidRPr="00323DA4">
        <w:rPr>
          <w:rFonts w:ascii="Century Gothic" w:eastAsia="Times New Roman" w:hAnsi="Century Gothic"/>
          <w:lang w:eastAsia="es-ES"/>
        </w:rPr>
        <w:t>Que la empresa está participando en el procedimiento de contratación junto con otros en UTE: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40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DF9806" wp14:editId="7ED7FD09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92622" id="Rectángulo 68" o:spid="_x0000_s1026" style="position:absolute;margin-left:49.4pt;margin-top:1.85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Es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F/G4Sw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Sí, junto con </w:t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  <w:t>____________________, siendo el porcentaje de participación de_____________, aportando el compromiso a que se refiere el artículo 159.4 c) en relación con el art. 69.3 LCSP.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1340D3" wp14:editId="60AAB08C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69" name="Rectángul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3C17F" id="Rectángulo 69" o:spid="_x0000_s1026" style="position:absolute;margin-left:50.55pt;margin-top:1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ty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w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L5+23I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No.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VI.- </w:t>
      </w:r>
      <w:r w:rsidRPr="00323DA4">
        <w:rPr>
          <w:rFonts w:ascii="Century Gothic" w:eastAsia="Times New Roman" w:hAnsi="Century Gothic"/>
          <w:lang w:eastAsia="es-ES"/>
        </w:rPr>
        <w:t>Que la empresa en cumplimiento del artículo 86 del Real Decreto 1098/2001, de 12 de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octubre, por el que se aprueba el Reglamento General de la Ley de Contratos de las Administraciones Públicas (RGLCAP) y para el contrato de referencia, según proceda, la empresa que representa: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43D928" wp14:editId="38EE9565">
                <wp:simplePos x="0" y="0"/>
                <wp:positionH relativeFrom="column">
                  <wp:posOffset>638175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71" name="Rectángul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A86C1" id="Rectángulo 71" o:spid="_x0000_s1026" style="position:absolute;margin-left:50.25pt;margin-top:.75pt;width:14.2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845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No, pertenece a ningún grupo empresarial, al no encontrarse en alguno de</w:t>
      </w:r>
    </w:p>
    <w:p w:rsidR="00AC45F8" w:rsidRPr="00323DA4" w:rsidRDefault="00AC45F8" w:rsidP="00AC45F8">
      <w:pPr>
        <w:spacing w:line="276" w:lineRule="auto"/>
        <w:ind w:left="709"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los supuestos definidos en el art. 42.1 del Código de Comercio.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41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E61092" wp14:editId="1C167274">
                <wp:simplePos x="0" y="0"/>
                <wp:positionH relativeFrom="column">
                  <wp:posOffset>628650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727EA" id="Rectángulo 4" o:spid="_x0000_s1026" style="position:absolute;margin-left:49.5pt;margin-top:.75pt;width:14.25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gp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iln&#10;VnRUok8k2o9H2+wMsG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Pertenece al GRUPO [     ], al encontrase en alguno de los supuestos del artículo 42.1 del Código de Comercio.</w:t>
      </w:r>
    </w:p>
    <w:p w:rsidR="00AC45F8" w:rsidRDefault="00AC45F8" w:rsidP="00AC45F8">
      <w:pPr>
        <w:spacing w:line="276" w:lineRule="auto"/>
        <w:ind w:left="709"/>
        <w:jc w:val="both"/>
        <w:rPr>
          <w:rFonts w:ascii="Century Gothic" w:eastAsia="Times New Roman" w:hAnsi="Century Gothic"/>
          <w:lang w:eastAsia="es-ES"/>
        </w:rPr>
      </w:pPr>
    </w:p>
    <w:p w:rsidR="00AC45F8" w:rsidRDefault="00AC45F8" w:rsidP="00AC45F8">
      <w:pPr>
        <w:spacing w:line="276" w:lineRule="auto"/>
        <w:ind w:left="141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Pertenecen al grupo las siguientes empresas: </w:t>
      </w:r>
      <w:r>
        <w:rPr>
          <w:rFonts w:ascii="Century Gothic" w:eastAsia="Times New Roman" w:hAnsi="Century Gothic"/>
          <w:lang w:eastAsia="es-ES"/>
        </w:rPr>
        <w:t>_______________________________</w:t>
      </w:r>
    </w:p>
    <w:p w:rsidR="00AC45F8" w:rsidRPr="00323DA4" w:rsidRDefault="00AC45F8" w:rsidP="00AC45F8">
      <w:pPr>
        <w:spacing w:line="276" w:lineRule="auto"/>
        <w:ind w:left="141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(relacionar o adjuntar relación firmada por el representante legal de la empresa).</w:t>
      </w:r>
    </w:p>
    <w:p w:rsidR="00AC45F8" w:rsidRPr="00323DA4" w:rsidRDefault="00AC45F8" w:rsidP="00AC45F8">
      <w:pPr>
        <w:spacing w:line="276" w:lineRule="auto"/>
        <w:ind w:left="709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41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Que, en aplicación de la normativa legal vigente, otras empresas del grupo, pueden</w:t>
      </w:r>
      <w:r>
        <w:rPr>
          <w:rFonts w:ascii="Century Gothic" w:eastAsia="Times New Roman" w:hAnsi="Century Gothic"/>
          <w:lang w:eastAsia="es-ES"/>
        </w:rPr>
        <w:t xml:space="preserve"> </w:t>
      </w:r>
      <w:r w:rsidRPr="00323DA4">
        <w:rPr>
          <w:rFonts w:ascii="Century Gothic" w:eastAsia="Times New Roman" w:hAnsi="Century Gothic"/>
          <w:lang w:eastAsia="es-ES"/>
        </w:rPr>
        <w:t>optar por presentar ofertas para concurrir, de forma in</w:t>
      </w:r>
      <w:r>
        <w:rPr>
          <w:rFonts w:ascii="Century Gothic" w:eastAsia="Times New Roman" w:hAnsi="Century Gothic"/>
          <w:lang w:eastAsia="es-ES"/>
        </w:rPr>
        <w:t xml:space="preserve">dividual, a la adjudicación del </w:t>
      </w:r>
      <w:r w:rsidRPr="00323DA4">
        <w:rPr>
          <w:rFonts w:ascii="Century Gothic" w:eastAsia="Times New Roman" w:hAnsi="Century Gothic"/>
          <w:lang w:eastAsia="es-ES"/>
        </w:rPr>
        <w:t>contrato, presentándose a la presente licitación las siguientes empresas del Grupo [</w:t>
      </w:r>
      <w:r>
        <w:rPr>
          <w:rFonts w:ascii="Century Gothic" w:eastAsia="Times New Roman" w:hAnsi="Century Gothic"/>
          <w:lang w:eastAsia="es-ES"/>
        </w:rPr>
        <w:t xml:space="preserve">   </w:t>
      </w:r>
      <w:r w:rsidRPr="00323DA4">
        <w:rPr>
          <w:rFonts w:ascii="Century Gothic" w:eastAsia="Times New Roman" w:hAnsi="Century Gothic"/>
          <w:lang w:eastAsia="es-ES"/>
        </w:rPr>
        <w:t>]:</w:t>
      </w:r>
      <w:r>
        <w:rPr>
          <w:rFonts w:ascii="Century Gothic" w:eastAsia="Times New Roman" w:hAnsi="Century Gothic"/>
          <w:lang w:eastAsia="es-ES"/>
        </w:rPr>
        <w:t xml:space="preserve"> _________________________________________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VII.-</w:t>
      </w:r>
      <w:r w:rsidRPr="00323DA4">
        <w:rPr>
          <w:rFonts w:ascii="Century Gothic" w:eastAsia="Times New Roman" w:hAnsi="Century Gothic"/>
          <w:lang w:eastAsia="es-ES"/>
        </w:rPr>
        <w:t xml:space="preserve"> Que se trata de empresa extranjera: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418" w:firstLine="5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19593" wp14:editId="1D43DC2E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74" name="Rectángul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4A4D1" id="Rectángulo 74" o:spid="_x0000_s1026" style="position:absolute;margin-left:50.1pt;margin-top:3pt;width:14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/E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y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"/>
            </w:pict>
          </mc:Fallback>
        </mc:AlternateContent>
      </w:r>
      <w:r>
        <w:rPr>
          <w:rFonts w:ascii="Century Gothic" w:eastAsia="Times New Roman" w:hAnsi="Century Gothic"/>
          <w:lang w:eastAsia="es-ES"/>
        </w:rPr>
        <w:t>SÍ</w:t>
      </w:r>
      <w:r w:rsidRPr="00323DA4">
        <w:rPr>
          <w:rFonts w:ascii="Century Gothic" w:eastAsia="Times New Roman" w:hAnsi="Century Gothic"/>
          <w:lang w:eastAsia="es-ES"/>
        </w:rPr>
        <w:t>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6297E4" wp14:editId="1469F51A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75" name="Rectángu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40F9A" id="Rectángulo 75" o:spid="_x0000_s1026" style="position:absolute;margin-left:49.35pt;margin-top:1.35pt;width:14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WaKA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  <w:t xml:space="preserve">           No.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VIII.- </w:t>
      </w:r>
      <w:r w:rsidRPr="00323DA4">
        <w:rPr>
          <w:rFonts w:ascii="Century Gothic" w:eastAsia="Times New Roman" w:hAnsi="Century Gothic"/>
          <w:lang w:eastAsia="es-ES"/>
        </w:rPr>
        <w:t>Que la empresa a la que representa emplea a: (Marque la casilla que corresponda)</w:t>
      </w:r>
    </w:p>
    <w:p w:rsidR="00AC45F8" w:rsidRPr="00323DA4" w:rsidRDefault="00AC45F8" w:rsidP="00AC45F8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C8FCE" wp14:editId="7155B5DD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76" name="Rectángul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32225" id="Rectángulo 76" o:spid="_x0000_s1026" style="position:absolute;margin-left:49.8pt;margin-top:1.15pt;width:14.2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                       Menos de 50 trabajadores.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 w:cs="Arial"/>
          <w:lang w:eastAsia="es-ES"/>
        </w:rPr>
        <w:tab/>
      </w:r>
      <w:r w:rsidRPr="00323DA4">
        <w:rPr>
          <w:rFonts w:ascii="Century Gothic" w:eastAsia="Times New Roman" w:hAnsi="Century Gothic" w:cs="Arial"/>
          <w:lang w:eastAsia="es-ES"/>
        </w:rPr>
        <w:tab/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2ECBEF" wp14:editId="1E5251FD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77" name="Rectángul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5CBB8" id="Rectángulo 77" o:spid="_x0000_s1026" style="position:absolute;margin-left:50.95pt;margin-top:.2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Am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2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50 o más trabajadores y</w:t>
      </w:r>
      <w:r>
        <w:rPr>
          <w:rFonts w:ascii="Century Gothic" w:eastAsia="Times New Roman" w:hAnsi="Century Gothic"/>
          <w:lang w:eastAsia="es-ES"/>
        </w:rPr>
        <w:t>:</w:t>
      </w:r>
      <w:r w:rsidRPr="00323DA4">
        <w:rPr>
          <w:rFonts w:ascii="Century Gothic" w:eastAsia="Times New Roman" w:hAnsi="Century Gothic"/>
          <w:lang w:eastAsia="es-ES"/>
        </w:rPr>
        <w:t xml:space="preserve"> (Marque la casilla que corresponda)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20194C" wp14:editId="05775E4A">
                <wp:simplePos x="0" y="0"/>
                <wp:positionH relativeFrom="column">
                  <wp:posOffset>650240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78" name="Rectángu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9D815" id="Rectángulo 78" o:spid="_x0000_s1026" style="position:absolute;margin-left:51.2pt;margin-top:3.25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L7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690304" wp14:editId="0AA58AE5">
                <wp:simplePos x="0" y="0"/>
                <wp:positionH relativeFrom="column">
                  <wp:posOffset>644525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79" name="Rectángul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4B947" id="Rectángulo 79" o:spid="_x0000_s1026" style="position:absolute;margin-left:50.75pt;margin-top:2.2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il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x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993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Asimismo, en los últimos supuestos se compromete a acreditar el cumplimiento de la referida obligación ante el órgano de contratación cuando sea requerido para ello, en cualquier momento durante la vigencia del contrato.</w:t>
      </w:r>
    </w:p>
    <w:p w:rsidR="00AC45F8" w:rsidRPr="00323DA4" w:rsidRDefault="00AC45F8" w:rsidP="00AC45F8">
      <w:pPr>
        <w:widowControl w:val="0"/>
        <w:tabs>
          <w:tab w:val="left" w:pos="1418"/>
        </w:tabs>
        <w:spacing w:line="276" w:lineRule="auto"/>
        <w:ind w:left="993"/>
        <w:jc w:val="both"/>
        <w:rPr>
          <w:rFonts w:ascii="Century Gothic" w:eastAsia="Times New Roman" w:hAnsi="Century Gothic" w:cs="Arial"/>
          <w:i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IX.- </w:t>
      </w:r>
      <w:r w:rsidRPr="00323DA4">
        <w:rPr>
          <w:rFonts w:ascii="Century Gothic" w:eastAsia="Times New Roman" w:hAnsi="Century Gothic"/>
          <w:lang w:eastAsia="es-ES"/>
        </w:rPr>
        <w:t>Que la empresa a la que representa emplea a: (Marque la casilla que corresponda)</w:t>
      </w:r>
    </w:p>
    <w:p w:rsidR="00AC45F8" w:rsidRPr="00323DA4" w:rsidRDefault="00AC45F8" w:rsidP="00AC45F8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:rsidR="00AC45F8" w:rsidRPr="00323DA4" w:rsidRDefault="00AC45F8" w:rsidP="00AC45F8">
      <w:pPr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E2FE3" wp14:editId="000FCFE4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80" name="Rectángu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29EC4" id="Rectángulo 80" o:spid="_x0000_s1026" style="position:absolute;margin-left:50.75pt;margin-top:2.75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Yi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Emplea a </w:t>
      </w:r>
      <w:r>
        <w:rPr>
          <w:rFonts w:ascii="Century Gothic" w:eastAsia="Times New Roman" w:hAnsi="Century Gothic"/>
          <w:lang w:eastAsia="es-ES"/>
        </w:rPr>
        <w:t xml:space="preserve">50 o </w:t>
      </w:r>
      <w:r w:rsidRPr="00323DA4">
        <w:rPr>
          <w:rFonts w:ascii="Century Gothic" w:eastAsia="Times New Roman" w:hAnsi="Century Gothic"/>
          <w:lang w:eastAsia="es-ES"/>
        </w:rPr>
        <w:t>más trabajadores y cumple con lo establecido en el apartado 2 del artículo 45 de la Ley Orgánica 3/2007, de 22 de marzo, para la igualdad efectiva de mujeres y hombres, relativo a la elaboración y aplicación de un plan de igualdad y se compromete a acreditar el cumplimiento de la referida obligación ante el órgano de contratación cuando sea requerido para ello.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A708AF" wp14:editId="18051DE2">
                <wp:simplePos x="0" y="0"/>
                <wp:positionH relativeFrom="column">
                  <wp:posOffset>619125</wp:posOffset>
                </wp:positionH>
                <wp:positionV relativeFrom="paragraph">
                  <wp:posOffset>196850</wp:posOffset>
                </wp:positionV>
                <wp:extent cx="180975" cy="138430"/>
                <wp:effectExtent l="0" t="0" r="28575" b="13970"/>
                <wp:wrapNone/>
                <wp:docPr id="81" name="Rectángul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FAFD1" id="Rectángulo 81" o:spid="_x0000_s1026" style="position:absolute;margin-left:48.75pt;margin-top:15.5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cx8KA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"/>
            </w:pict>
          </mc:Fallback>
        </mc:AlternateContent>
      </w:r>
    </w:p>
    <w:p w:rsidR="00AC45F8" w:rsidRPr="00323DA4" w:rsidRDefault="00AC45F8" w:rsidP="00AC45F8">
      <w:pPr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Emplea a </w:t>
      </w:r>
      <w:r w:rsidRPr="0075639E">
        <w:rPr>
          <w:rFonts w:ascii="Century Gothic" w:eastAsia="Times New Roman" w:hAnsi="Century Gothic"/>
          <w:color w:val="000000" w:themeColor="text1"/>
          <w:lang w:eastAsia="es-ES"/>
        </w:rPr>
        <w:t>menos</w:t>
      </w:r>
      <w:r>
        <w:rPr>
          <w:rFonts w:ascii="Century Gothic" w:eastAsia="Times New Roman" w:hAnsi="Century Gothic"/>
          <w:color w:val="000000" w:themeColor="text1"/>
          <w:lang w:eastAsia="es-ES"/>
        </w:rPr>
        <w:t xml:space="preserve"> de 50</w:t>
      </w:r>
      <w:r w:rsidRPr="0075639E">
        <w:rPr>
          <w:rFonts w:ascii="Century Gothic" w:eastAsia="Times New Roman" w:hAnsi="Century Gothic"/>
          <w:color w:val="000000" w:themeColor="text1"/>
          <w:lang w:eastAsia="es-ES"/>
        </w:rPr>
        <w:t xml:space="preserve"> </w:t>
      </w:r>
      <w:r w:rsidRPr="00323DA4">
        <w:rPr>
          <w:rFonts w:ascii="Century Gothic" w:eastAsia="Times New Roman" w:hAnsi="Century Gothic"/>
          <w:lang w:eastAsia="es-ES"/>
        </w:rPr>
        <w:t>trabajadores y en aplicación del convenio colectivo aplicable, cumple con lo establecido en el apartado 3 del artículo 45 de la Ley Orgánica 3/2007, de 22 de marzo, para la igualdad efectiva de mujeres y hombres, relativo a la elaboración y aplicación de un plan de igualdad y se compromete a acreditar el cumplimiento de la referida obligación ante el órgano de contratación cuando sea requerido para ello.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spacing w:line="276" w:lineRule="auto"/>
        <w:ind w:left="133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583568" wp14:editId="2E058324">
                <wp:simplePos x="0" y="0"/>
                <wp:positionH relativeFrom="column">
                  <wp:posOffset>610024</wp:posOffset>
                </wp:positionH>
                <wp:positionV relativeFrom="paragraph">
                  <wp:posOffset>7620</wp:posOffset>
                </wp:positionV>
                <wp:extent cx="180975" cy="138430"/>
                <wp:effectExtent l="0" t="0" r="28575" b="13970"/>
                <wp:wrapNone/>
                <wp:docPr id="82" name="Rectángul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4B776" id="Rectángulo 82" o:spid="_x0000_s1026" style="position:absolute;margin-left:48.05pt;margin-top:.6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Oe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Default="00AC45F8" w:rsidP="00AC45F8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:rsidR="00AC45F8" w:rsidRPr="00323DA4" w:rsidRDefault="00AC45F8" w:rsidP="00AC45F8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lastRenderedPageBreak/>
        <w:t xml:space="preserve">X- </w:t>
      </w:r>
      <w:r>
        <w:rPr>
          <w:rFonts w:ascii="Century Gothic" w:eastAsia="Times New Roman" w:hAnsi="Century Gothic"/>
          <w:b/>
          <w:lang w:eastAsia="es-ES"/>
        </w:rPr>
        <w:t>Dirección de correo electrónico designada</w:t>
      </w:r>
      <w:r w:rsidRPr="00323DA4">
        <w:rPr>
          <w:rFonts w:ascii="Century Gothic" w:eastAsia="Times New Roman" w:hAnsi="Century Gothic"/>
          <w:b/>
          <w:lang w:eastAsia="es-ES"/>
        </w:rPr>
        <w:t xml:space="preserve"> p</w:t>
      </w:r>
      <w:r>
        <w:rPr>
          <w:rFonts w:ascii="Century Gothic" w:eastAsia="Times New Roman" w:hAnsi="Century Gothic"/>
          <w:b/>
          <w:lang w:eastAsia="es-ES"/>
        </w:rPr>
        <w:t>ara efectuar notificaciones relacionadas con la licitación</w:t>
      </w:r>
      <w:r w:rsidRPr="00323DA4">
        <w:rPr>
          <w:rFonts w:ascii="Century Gothic" w:eastAsia="Times New Roman" w:hAnsi="Century Gothic"/>
          <w:b/>
          <w:lang w:eastAsia="es-ES"/>
        </w:rPr>
        <w:t>:</w:t>
      </w:r>
      <w:r>
        <w:rPr>
          <w:rFonts w:ascii="Century Gothic" w:eastAsia="Times New Roman" w:hAnsi="Century Gothic"/>
          <w:b/>
          <w:lang w:eastAsia="es-ES"/>
        </w:rPr>
        <w:t xml:space="preserve"> </w:t>
      </w:r>
      <w:r w:rsidRPr="00323DA4">
        <w:rPr>
          <w:rFonts w:ascii="Century Gothic" w:eastAsia="Times New Roman" w:hAnsi="Century Gothic"/>
          <w:b/>
          <w:lang w:eastAsia="es-ES"/>
        </w:rPr>
        <w:t xml:space="preserve"> 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……………………………. </w:t>
      </w:r>
      <w:r w:rsidRPr="00323DA4">
        <w:rPr>
          <w:rFonts w:ascii="Century Gothic" w:eastAsia="Times New Roman" w:hAnsi="Century Gothic"/>
          <w:lang w:eastAsia="es-ES"/>
        </w:rPr>
        <w:t>(cumplimentar).</w:t>
      </w:r>
    </w:p>
    <w:p w:rsidR="00AC45F8" w:rsidRPr="00323DA4" w:rsidRDefault="00AC45F8" w:rsidP="00AC45F8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tabs>
          <w:tab w:val="left" w:pos="142"/>
          <w:tab w:val="left" w:pos="648"/>
        </w:tabs>
        <w:spacing w:after="553"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En ............................, a ....... de ....................de ........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  <w:r w:rsidRPr="00323DA4">
        <w:rPr>
          <w:rFonts w:ascii="Century Gothic" w:eastAsiaTheme="minorHAnsi" w:hAnsi="Century Gothic" w:cs="Arial"/>
          <w:spacing w:val="-1"/>
        </w:rPr>
        <w:t>Firmado</w:t>
      </w:r>
      <w:r>
        <w:rPr>
          <w:rFonts w:ascii="Century Gothic" w:eastAsiaTheme="minorHAnsi" w:hAnsi="Century Gothic" w:cs="Arial"/>
          <w:spacing w:val="-1"/>
        </w:rPr>
        <w:t>: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AC45F8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A </w:t>
      </w:r>
      <w:r>
        <w:rPr>
          <w:rFonts w:ascii="Century Gothic" w:eastAsia="Times New Roman" w:hAnsi="Century Gothic"/>
          <w:b/>
          <w:lang w:eastAsia="es-ES"/>
        </w:rPr>
        <w:t>PLANIFICA MADRID, PROYECTOS Y OBRAS, M.P., S.A.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AC45F8" w:rsidRPr="00423A14" w:rsidRDefault="00AC45F8" w:rsidP="00AC45F8">
      <w:pPr>
        <w:spacing w:line="276" w:lineRule="auto"/>
        <w:jc w:val="both"/>
        <w:rPr>
          <w:rFonts w:ascii="Century Gothic" w:eastAsia="Times New Roman" w:hAnsi="Century Gothic"/>
          <w:u w:val="single"/>
          <w:lang w:eastAsia="es-ES"/>
        </w:rPr>
      </w:pPr>
      <w:r w:rsidRPr="00423A14">
        <w:rPr>
          <w:rFonts w:ascii="Century Gothic" w:eastAsiaTheme="minorHAnsi" w:hAnsi="Century Gothic" w:cs="CenturyGothic-Bold"/>
          <w:b/>
          <w:bCs/>
          <w:u w:val="single"/>
        </w:rPr>
        <w:t>Este documento es de presentación obligatoria en el SOBRE/ARCHIVO ELÉCTRONICO ÚNICO</w:t>
      </w:r>
      <w:r>
        <w:rPr>
          <w:rFonts w:ascii="Century Gothic" w:eastAsiaTheme="minorHAnsi" w:hAnsi="Century Gothic" w:cs="CenturyGothic-Bold"/>
          <w:b/>
          <w:bCs/>
          <w:u w:val="single"/>
        </w:rPr>
        <w:t>.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AC45F8" w:rsidRDefault="00AC45F8" w:rsidP="00AC45F8">
      <w:pPr>
        <w:rPr>
          <w:rFonts w:ascii="Century Gothic" w:eastAsia="Times New Roman" w:hAnsi="Century Gothic"/>
          <w:b/>
          <w:lang w:eastAsia="es-ES"/>
        </w:rPr>
      </w:pPr>
      <w:r>
        <w:rPr>
          <w:rFonts w:ascii="Century Gothic" w:eastAsia="Times New Roman" w:hAnsi="Century Gothic"/>
          <w:b/>
          <w:lang w:eastAsia="es-ES"/>
        </w:rPr>
        <w:br w:type="page"/>
      </w:r>
    </w:p>
    <w:p w:rsidR="00AC45F8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8" w:name="_Toc125027884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 xml:space="preserve">ANEXO III. </w:t>
      </w:r>
    </w:p>
    <w:p w:rsidR="00AC45F8" w:rsidRPr="00323DA4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MODELO DE DECLARACIÓN RESPONSABLE RELATIVA AL COMPROMISO DE ADSCRIPCIÓN DE MEDIOS PERSONALES Y/O MATERIALES</w:t>
      </w:r>
      <w:r>
        <w:rPr>
          <w:rFonts w:ascii="Century Gothic" w:eastAsia="Century Gothic" w:hAnsi="Century Gothic"/>
          <w:b/>
          <w:color w:val="auto"/>
          <w:sz w:val="22"/>
          <w:szCs w:val="22"/>
        </w:rPr>
        <w:t>.</w:t>
      </w:r>
      <w:bookmarkEnd w:id="8"/>
    </w:p>
    <w:p w:rsidR="00AC45F8" w:rsidRPr="00323DA4" w:rsidRDefault="00AC45F8" w:rsidP="00AC45F8">
      <w:pPr>
        <w:spacing w:line="276" w:lineRule="auto"/>
        <w:jc w:val="center"/>
        <w:outlineLvl w:val="0"/>
        <w:rPr>
          <w:rFonts w:ascii="Century Gothic" w:eastAsia="Times New Roman" w:hAnsi="Century Gothic"/>
          <w:b/>
          <w:lang w:eastAsia="es-ES"/>
        </w:rPr>
      </w:pPr>
    </w:p>
    <w:p w:rsidR="00AC45F8" w:rsidRPr="00323DA4" w:rsidRDefault="00AC45F8" w:rsidP="00AC45F8">
      <w:pPr>
        <w:jc w:val="both"/>
        <w:rPr>
          <w:rFonts w:ascii="Century Gothic" w:eastAsia="Times New Roman" w:hAnsi="Century Gothic" w:cs="Arial"/>
          <w:lang w:eastAsia="es-ES"/>
        </w:rPr>
      </w:pPr>
      <w:r w:rsidRPr="00323DA4">
        <w:rPr>
          <w:rFonts w:ascii="Century Gothic" w:eastAsia="Times New Roman" w:hAnsi="Century Gothic" w:cs="Arial"/>
          <w:lang w:eastAsia="es-ES"/>
        </w:rPr>
        <w:t xml:space="preserve">D./Dª.......................................................................................................................,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en relación a la licitación del </w:t>
      </w:r>
      <w:r w:rsidRPr="00467A42">
        <w:rPr>
          <w:rFonts w:ascii="Century Gothic" w:eastAsia="Times New Roman" w:hAnsi="Century Gothic" w:cs="Arial"/>
          <w:b/>
          <w:lang w:eastAsia="es-ES"/>
        </w:rPr>
        <w:t>CONTRATO DE SERVICIOS DE “CORREDURÍA DE SEGUROS PARA LA SUSCRIPCIÓN DE LAS PÓLIZAS DE SEGUROS DE PLANIFICA MADRID, PROYECTOS Y OBRAS, M.P., S.A. (TRES LOTES)”-  RH-AS-0002-2023-</w:t>
      </w:r>
      <w:r w:rsidRPr="00323DA4">
        <w:rPr>
          <w:rFonts w:ascii="Century Gothic" w:eastAsia="Times New Roman" w:hAnsi="Century Gothic" w:cs="Arial"/>
          <w:b/>
          <w:lang w:eastAsia="es-ES"/>
        </w:rPr>
        <w:t>, A ADJUDICAR POR PROCEDIMIENTO ABIERTO SIMPLIFICADO MEDIANTE PLURALIDAD DE CRITERIOS</w:t>
      </w:r>
      <w:r w:rsidRPr="00323DA4">
        <w:rPr>
          <w:rFonts w:ascii="Century Gothic" w:eastAsia="Times New Roman" w:hAnsi="Century Gothic" w:cs="Arial"/>
          <w:lang w:eastAsia="es-ES"/>
        </w:rPr>
        <w:t>,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:rsidR="00AC45F8" w:rsidRPr="00323DA4" w:rsidRDefault="00AC45F8" w:rsidP="00AC45F8">
      <w:p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DECLARA:</w:t>
      </w:r>
    </w:p>
    <w:p w:rsidR="00AC45F8" w:rsidRPr="00323DA4" w:rsidRDefault="00AC45F8" w:rsidP="00AC45F8">
      <w:pPr>
        <w:jc w:val="both"/>
        <w:rPr>
          <w:rFonts w:ascii="Century Gothic" w:eastAsia="Times New Roman" w:hAnsi="Century Gothic"/>
          <w:lang w:eastAsia="es-ES"/>
        </w:rPr>
      </w:pPr>
    </w:p>
    <w:p w:rsidR="00AC45F8" w:rsidRPr="00370A9B" w:rsidRDefault="00AC45F8" w:rsidP="00AC45F8">
      <w:pPr>
        <w:spacing w:before="2" w:line="272" w:lineRule="exact"/>
        <w:ind w:right="60"/>
        <w:jc w:val="both"/>
        <w:rPr>
          <w:rFonts w:ascii="Century Gothic" w:eastAsia="Times New Roman" w:hAnsi="Century Gothic"/>
          <w:lang w:eastAsia="es-ES"/>
        </w:rPr>
      </w:pPr>
      <w:r w:rsidRPr="00370A9B">
        <w:rPr>
          <w:rFonts w:ascii="Century Gothic" w:eastAsia="Times New Roman" w:hAnsi="Century Gothic"/>
          <w:lang w:eastAsia="es-ES"/>
        </w:rPr>
        <w:t xml:space="preserve">Que, de resultar adjudicatario del contrato del/los lote/s ______________________ </w:t>
      </w:r>
      <w:r w:rsidRPr="00370A9B">
        <w:rPr>
          <w:rFonts w:ascii="Century Gothic" w:eastAsia="Times New Roman" w:hAnsi="Century Gothic"/>
          <w:i/>
          <w:lang w:eastAsia="es-ES"/>
        </w:rPr>
        <w:t>(cumplimentar el número y denominación en función del/los lote/s a los que se presente oferta</w:t>
      </w:r>
      <w:r w:rsidRPr="00370A9B">
        <w:rPr>
          <w:rFonts w:ascii="Century Gothic" w:eastAsia="Times New Roman" w:hAnsi="Century Gothic"/>
          <w:lang w:eastAsia="es-ES"/>
        </w:rPr>
        <w:t>), y durante la vigencia del mismo, en cumplimiento de lo dispuesto en el artículo 76.2 de la LCSP se compromete a dedicar o adscribir los medios personales suficientes para la ejecución del contrato, según lo establecido en el Pliego de Cláusulas Administrativas Particulares (PCAP) que rige el contrato.</w:t>
      </w:r>
    </w:p>
    <w:p w:rsidR="00AC45F8" w:rsidRPr="00323DA4" w:rsidRDefault="00AC45F8" w:rsidP="00AC45F8">
      <w:pPr>
        <w:pStyle w:val="Prrafodelista"/>
        <w:spacing w:before="2" w:line="272" w:lineRule="exact"/>
        <w:ind w:right="60"/>
        <w:jc w:val="both"/>
        <w:rPr>
          <w:rFonts w:ascii="Century Gothic" w:eastAsia="Times New Roman" w:hAnsi="Century Gothic"/>
          <w:lang w:eastAsia="es-ES"/>
        </w:rPr>
      </w:pPr>
    </w:p>
    <w:p w:rsidR="00AC45F8" w:rsidRDefault="00AC45F8" w:rsidP="00AC45F8">
      <w:p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En concreto y, de acuerdo con lo previsto en el apartado 5.2 de la cláusula 1 del PCAP, la empresa a la que represento se compromete adscribir a la ejecución del contrato un equipo de trabajo que estará formado por el siguiente personal integrado dentro de la empresa</w:t>
      </w:r>
      <w:r w:rsidRPr="00423A14">
        <w:t xml:space="preserve"> </w:t>
      </w:r>
      <w:r w:rsidRPr="00423A14">
        <w:rPr>
          <w:rFonts w:ascii="Century Gothic" w:eastAsia="Times New Roman" w:hAnsi="Century Gothic"/>
          <w:lang w:eastAsia="es-ES"/>
        </w:rPr>
        <w:t xml:space="preserve">con dedicación al servicio objeto del contrato </w:t>
      </w:r>
      <w:r>
        <w:rPr>
          <w:rFonts w:ascii="Century Gothic" w:eastAsia="Times New Roman" w:hAnsi="Century Gothic"/>
          <w:lang w:eastAsia="es-ES"/>
        </w:rPr>
        <w:t xml:space="preserve">del/los lote/s ______________________ </w:t>
      </w:r>
      <w:r w:rsidRPr="00353C79">
        <w:rPr>
          <w:rFonts w:ascii="Century Gothic" w:eastAsia="Times New Roman" w:hAnsi="Century Gothic"/>
          <w:lang w:eastAsia="es-ES"/>
        </w:rPr>
        <w:t>(</w:t>
      </w:r>
      <w:r w:rsidRPr="00353C79">
        <w:rPr>
          <w:rFonts w:ascii="Century Gothic" w:eastAsia="Times New Roman" w:hAnsi="Century Gothic"/>
          <w:i/>
          <w:lang w:eastAsia="es-ES"/>
        </w:rPr>
        <w:t xml:space="preserve">cumplimentar </w:t>
      </w:r>
      <w:r>
        <w:rPr>
          <w:rFonts w:ascii="Century Gothic" w:eastAsia="Times New Roman" w:hAnsi="Century Gothic"/>
          <w:i/>
          <w:lang w:eastAsia="es-ES"/>
        </w:rPr>
        <w:t xml:space="preserve">el número y denominación </w:t>
      </w:r>
      <w:r w:rsidRPr="00353C79">
        <w:rPr>
          <w:rFonts w:ascii="Century Gothic" w:eastAsia="Times New Roman" w:hAnsi="Century Gothic"/>
          <w:i/>
          <w:lang w:eastAsia="es-ES"/>
        </w:rPr>
        <w:t>en función del/los lote/s a los que se presente oferta</w:t>
      </w:r>
      <w:r>
        <w:rPr>
          <w:rFonts w:ascii="Century Gothic" w:eastAsia="Times New Roman" w:hAnsi="Century Gothic"/>
          <w:lang w:eastAsia="es-ES"/>
        </w:rPr>
        <w:t>)</w:t>
      </w:r>
      <w:r w:rsidRPr="00323DA4">
        <w:rPr>
          <w:rFonts w:ascii="Century Gothic" w:eastAsia="Times New Roman" w:hAnsi="Century Gothic"/>
          <w:lang w:eastAsia="es-ES"/>
        </w:rPr>
        <w:t>:</w:t>
      </w:r>
    </w:p>
    <w:p w:rsidR="00AC45F8" w:rsidRPr="00323DA4" w:rsidRDefault="00AC45F8" w:rsidP="00AC45F8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:rsidR="00AC45F8" w:rsidRPr="00323DA4" w:rsidRDefault="00AC45F8" w:rsidP="00AC45F8">
      <w:pPr>
        <w:pStyle w:val="Prrafodelista"/>
        <w:numPr>
          <w:ilvl w:val="0"/>
          <w:numId w:val="1"/>
        </w:num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D./Dª. ________________________________, </w:t>
      </w:r>
      <w:r w:rsidRPr="00423A14">
        <w:rPr>
          <w:rFonts w:ascii="Century Gothic" w:eastAsia="Times New Roman" w:hAnsi="Century Gothic"/>
          <w:lang w:eastAsia="es-ES"/>
        </w:rPr>
        <w:t>responsable y coordinador del servicio de gestión y mediación de seguros</w:t>
      </w:r>
      <w:r w:rsidRPr="00323DA4">
        <w:rPr>
          <w:rFonts w:ascii="Century Gothic" w:eastAsia="Times New Roman" w:hAnsi="Century Gothic"/>
          <w:lang w:eastAsia="es-ES"/>
        </w:rPr>
        <w:t xml:space="preserve"> y que cuenta con, al menos, 6 años de experiencia </w:t>
      </w:r>
      <w:r w:rsidRPr="00423A14">
        <w:rPr>
          <w:rFonts w:ascii="Century Gothic" w:eastAsia="Times New Roman" w:hAnsi="Century Gothic"/>
          <w:lang w:eastAsia="es-ES"/>
        </w:rPr>
        <w:t>en la</w:t>
      </w:r>
      <w:r>
        <w:rPr>
          <w:rFonts w:ascii="Century Gothic" w:eastAsia="Times New Roman" w:hAnsi="Century Gothic"/>
          <w:lang w:eastAsia="es-ES"/>
        </w:rPr>
        <w:t xml:space="preserve"> gestión y mediación de seguros</w:t>
      </w:r>
      <w:r w:rsidRPr="00323DA4">
        <w:rPr>
          <w:rFonts w:ascii="Century Gothic" w:eastAsia="Times New Roman" w:hAnsi="Century Gothic"/>
          <w:lang w:eastAsia="es-ES"/>
        </w:rPr>
        <w:t>.</w:t>
      </w:r>
    </w:p>
    <w:p w:rsidR="00AC45F8" w:rsidRPr="00323DA4" w:rsidRDefault="00AC45F8" w:rsidP="00AC45F8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:rsidR="00AC45F8" w:rsidRDefault="00AC45F8" w:rsidP="00AC45F8">
      <w:pPr>
        <w:pStyle w:val="Prrafodelista"/>
        <w:numPr>
          <w:ilvl w:val="0"/>
          <w:numId w:val="1"/>
        </w:numPr>
        <w:spacing w:after="240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D./Dª. __________________________________</w:t>
      </w:r>
      <w:r>
        <w:rPr>
          <w:rFonts w:ascii="Century Gothic" w:eastAsia="Times New Roman" w:hAnsi="Century Gothic"/>
          <w:lang w:eastAsia="es-ES"/>
        </w:rPr>
        <w:t>, encargado/a</w:t>
      </w:r>
      <w:r w:rsidRPr="00423A14">
        <w:rPr>
          <w:rFonts w:ascii="Century Gothic" w:eastAsia="Times New Roman" w:hAnsi="Century Gothic"/>
          <w:lang w:eastAsia="es-ES"/>
        </w:rPr>
        <w:t xml:space="preserve"> de la gestión y tramitación de las reclamaciones y siniestros ocurridos durante la vigencia de la</w:t>
      </w:r>
      <w:r>
        <w:rPr>
          <w:rFonts w:ascii="Century Gothic" w:eastAsia="Times New Roman" w:hAnsi="Century Gothic"/>
          <w:lang w:eastAsia="es-ES"/>
        </w:rPr>
        <w:t>/</w:t>
      </w:r>
      <w:r w:rsidRPr="00423A14">
        <w:rPr>
          <w:rFonts w:ascii="Century Gothic" w:eastAsia="Times New Roman" w:hAnsi="Century Gothic"/>
          <w:lang w:eastAsia="es-ES"/>
        </w:rPr>
        <w:t>s póliza/s</w:t>
      </w:r>
      <w:r w:rsidRPr="00323DA4">
        <w:rPr>
          <w:rFonts w:ascii="Century Gothic" w:eastAsia="Times New Roman" w:hAnsi="Century Gothic"/>
          <w:lang w:eastAsia="es-ES"/>
        </w:rPr>
        <w:t xml:space="preserve">, que cuenta con al menos con 3 años de experiencia </w:t>
      </w:r>
      <w:r w:rsidRPr="00423A14">
        <w:rPr>
          <w:rFonts w:ascii="Century Gothic" w:eastAsia="Times New Roman" w:hAnsi="Century Gothic"/>
          <w:lang w:eastAsia="es-ES"/>
        </w:rPr>
        <w:t>en la realización de estos trabajos</w:t>
      </w:r>
      <w:r w:rsidRPr="00323DA4">
        <w:rPr>
          <w:rFonts w:ascii="Century Gothic" w:eastAsia="Times New Roman" w:hAnsi="Century Gothic"/>
          <w:lang w:eastAsia="es-ES"/>
        </w:rPr>
        <w:t>.</w:t>
      </w:r>
    </w:p>
    <w:p w:rsidR="00AC45F8" w:rsidRDefault="00AC45F8" w:rsidP="00AC45F8">
      <w:pPr>
        <w:pStyle w:val="Prrafodelista"/>
        <w:rPr>
          <w:rFonts w:ascii="Century Gothic" w:eastAsia="Times New Roman" w:hAnsi="Century Gothic"/>
          <w:lang w:eastAsia="es-ES"/>
        </w:rPr>
      </w:pPr>
    </w:p>
    <w:p w:rsidR="00AC45F8" w:rsidRPr="003C1BA5" w:rsidRDefault="00AC45F8" w:rsidP="00AC45F8">
      <w:pPr>
        <w:spacing w:after="240"/>
        <w:jc w:val="both"/>
        <w:rPr>
          <w:rFonts w:ascii="Century Gothic" w:eastAsia="Times New Roman" w:hAnsi="Century Gothic"/>
          <w:lang w:eastAsia="es-ES"/>
        </w:rPr>
      </w:pPr>
      <w:r>
        <w:rPr>
          <w:rFonts w:ascii="Century Gothic" w:eastAsia="Times New Roman" w:hAnsi="Century Gothic"/>
          <w:lang w:eastAsia="es-ES"/>
        </w:rPr>
        <w:t xml:space="preserve">Y, en caso de resultar propuesta como adjudicataria, la citada experiencia del personal adscrito a la ejecución del contrato se acreditará </w:t>
      </w:r>
      <w:r w:rsidRPr="00201342">
        <w:rPr>
          <w:rFonts w:ascii="Century Gothic" w:eastAsia="Times New Roman" w:hAnsi="Century Gothic"/>
          <w:lang w:eastAsia="es-ES"/>
        </w:rPr>
        <w:t xml:space="preserve">mediante </w:t>
      </w:r>
      <w:r>
        <w:rPr>
          <w:rFonts w:ascii="Century Gothic" w:eastAsia="Times New Roman" w:hAnsi="Century Gothic"/>
          <w:lang w:eastAsia="es-ES"/>
        </w:rPr>
        <w:t>la aportación de su Currículum Vitae.</w:t>
      </w:r>
    </w:p>
    <w:p w:rsidR="00AC45F8" w:rsidRPr="00323DA4" w:rsidRDefault="00AC45F8" w:rsidP="00AC45F8">
      <w:pPr>
        <w:tabs>
          <w:tab w:val="left" w:pos="142"/>
          <w:tab w:val="left" w:pos="648"/>
        </w:tabs>
        <w:spacing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En ............................, a ....... de ....................de ..........</w:t>
      </w:r>
    </w:p>
    <w:p w:rsidR="00AC45F8" w:rsidRDefault="00AC45F8" w:rsidP="00AC45F8">
      <w:pPr>
        <w:tabs>
          <w:tab w:val="left" w:pos="142"/>
          <w:tab w:val="left" w:pos="648"/>
        </w:tabs>
        <w:spacing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pacing w:val="-1"/>
        </w:rPr>
      </w:pPr>
    </w:p>
    <w:p w:rsidR="00AC45F8" w:rsidRDefault="00AC45F8" w:rsidP="00AC45F8">
      <w:pPr>
        <w:tabs>
          <w:tab w:val="left" w:pos="142"/>
          <w:tab w:val="left" w:pos="648"/>
        </w:tabs>
        <w:spacing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Firmado</w:t>
      </w:r>
      <w:r>
        <w:rPr>
          <w:rFonts w:ascii="Century Gothic" w:eastAsiaTheme="minorHAnsi" w:hAnsi="Century Gothic" w:cs="Arial"/>
          <w:spacing w:val="-1"/>
        </w:rPr>
        <w:t>.</w:t>
      </w:r>
    </w:p>
    <w:p w:rsidR="00AC45F8" w:rsidRDefault="00AC45F8" w:rsidP="00AC45F8">
      <w:pPr>
        <w:tabs>
          <w:tab w:val="left" w:pos="142"/>
          <w:tab w:val="left" w:pos="648"/>
        </w:tabs>
        <w:spacing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pacing w:val="-1"/>
        </w:rPr>
      </w:pP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A </w:t>
      </w:r>
      <w:r>
        <w:rPr>
          <w:rFonts w:ascii="Century Gothic" w:eastAsia="Times New Roman" w:hAnsi="Century Gothic"/>
          <w:b/>
          <w:lang w:eastAsia="es-ES"/>
        </w:rPr>
        <w:t>PLANIFICA MADRID, PROYECTOS Y OBRAS, M.P., S.A.</w:t>
      </w:r>
    </w:p>
    <w:p w:rsidR="00AC45F8" w:rsidRPr="00E17C58" w:rsidRDefault="00AC45F8" w:rsidP="00AC45F8">
      <w:pPr>
        <w:spacing w:line="276" w:lineRule="auto"/>
        <w:jc w:val="both"/>
        <w:rPr>
          <w:rFonts w:ascii="Century Gothic" w:eastAsia="Times New Roman" w:hAnsi="Century Gothic"/>
          <w:u w:val="single"/>
          <w:lang w:eastAsia="es-ES"/>
        </w:rPr>
      </w:pPr>
      <w:r w:rsidRPr="00E17C58">
        <w:rPr>
          <w:rFonts w:ascii="Century Gothic" w:eastAsiaTheme="minorHAnsi" w:hAnsi="Century Gothic" w:cs="CenturyGothic-Bold"/>
          <w:b/>
          <w:bCs/>
          <w:u w:val="single"/>
        </w:rPr>
        <w:t>Este documento es de presentación obligatoria en el SOBRE/ARCHIVO ELÉCTRONICO ÚNICO</w:t>
      </w:r>
      <w:r>
        <w:rPr>
          <w:rFonts w:ascii="Century Gothic" w:eastAsiaTheme="minorHAnsi" w:hAnsi="Century Gothic" w:cs="CenturyGothic-Bold"/>
          <w:b/>
          <w:bCs/>
          <w:u w:val="single"/>
        </w:rPr>
        <w:t>.</w:t>
      </w:r>
    </w:p>
    <w:p w:rsidR="00AC45F8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r w:rsidRPr="00323DA4">
        <w:rPr>
          <w:rFonts w:ascii="Century Gothic" w:eastAsia="Century Gothic" w:hAnsi="Century Gothic"/>
          <w:i/>
          <w:color w:val="auto"/>
          <w:spacing w:val="-1"/>
          <w:sz w:val="20"/>
          <w:szCs w:val="20"/>
        </w:rPr>
        <w:br w:type="page"/>
      </w:r>
      <w:bookmarkStart w:id="9" w:name="_Toc8034105"/>
      <w:bookmarkStart w:id="10" w:name="_Toc111719964"/>
      <w:bookmarkStart w:id="11" w:name="_Toc125027885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 xml:space="preserve">ANEXO IV. </w:t>
      </w:r>
    </w:p>
    <w:p w:rsidR="00AC45F8" w:rsidRPr="00323DA4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MODELO DE AVAL.</w:t>
      </w:r>
      <w:bookmarkStart w:id="12" w:name="Anexo_IV"/>
      <w:bookmarkEnd w:id="9"/>
      <w:bookmarkEnd w:id="10"/>
      <w:bookmarkEnd w:id="11"/>
      <w:bookmarkEnd w:id="12"/>
    </w:p>
    <w:p w:rsidR="00AC45F8" w:rsidRPr="00323DA4" w:rsidRDefault="00AC45F8" w:rsidP="00AC45F8">
      <w:pPr>
        <w:spacing w:line="276" w:lineRule="auto"/>
        <w:rPr>
          <w:rFonts w:ascii="Century Gothic" w:hAnsi="Century Gothic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La entidad…………….………………..(</w:t>
      </w:r>
      <w:r w:rsidRPr="00323DA4">
        <w:rPr>
          <w:rFonts w:ascii="Century Gothic" w:hAnsi="Century Gothic"/>
          <w:i/>
          <w:sz w:val="20"/>
          <w:szCs w:val="20"/>
        </w:rPr>
        <w:t>razón social de la entidad de crédito o sociedad de garantía recíproca</w:t>
      </w:r>
      <w:r w:rsidRPr="00323DA4">
        <w:rPr>
          <w:rFonts w:ascii="Century Gothic" w:hAnsi="Century Gothic"/>
          <w:sz w:val="20"/>
          <w:szCs w:val="20"/>
        </w:rPr>
        <w:t>), NIF…………………….., con domicilio (a efectos de notificaciones y requerimientos) en …………....….., en la calle/plaza/avenida……………………...…………, CP…………….., y en su nombre (</w:t>
      </w:r>
      <w:r w:rsidRPr="00323DA4">
        <w:rPr>
          <w:rFonts w:ascii="Century Gothic" w:hAnsi="Century Gothic"/>
          <w:i/>
          <w:sz w:val="20"/>
          <w:szCs w:val="20"/>
        </w:rPr>
        <w:t>nombre y apellidos de los apoderados</w:t>
      </w:r>
      <w:r w:rsidRPr="00323DA4">
        <w:rPr>
          <w:rFonts w:ascii="Century Gothic" w:hAnsi="Century Gothic"/>
          <w:sz w:val="20"/>
          <w:szCs w:val="20"/>
        </w:rPr>
        <w:t>)…………………., …................................................................con poderes suficientes para obligarle en este acto, según resulta del bastanteo de poderes que se reseña en la parte inferior de este documento,</w:t>
      </w:r>
    </w:p>
    <w:p w:rsidR="00AC45F8" w:rsidRPr="00323DA4" w:rsidRDefault="00AC45F8" w:rsidP="00AC45F8">
      <w:pPr>
        <w:pStyle w:val="Sinespaciado"/>
        <w:spacing w:line="276" w:lineRule="auto"/>
        <w:jc w:val="center"/>
        <w:rPr>
          <w:rFonts w:ascii="Century Gothic" w:hAnsi="Century Gothic"/>
          <w:b/>
          <w:sz w:val="20"/>
          <w:szCs w:val="20"/>
        </w:rPr>
      </w:pPr>
      <w:r w:rsidRPr="00323DA4">
        <w:rPr>
          <w:rFonts w:ascii="Century Gothic" w:hAnsi="Century Gothic"/>
          <w:b/>
          <w:sz w:val="20"/>
          <w:szCs w:val="20"/>
        </w:rPr>
        <w:t>AVALA</w:t>
      </w:r>
    </w:p>
    <w:p w:rsidR="00AC45F8" w:rsidRPr="00323DA4" w:rsidRDefault="00AC45F8" w:rsidP="00AC45F8">
      <w:pPr>
        <w:pStyle w:val="Sinespaciado"/>
        <w:spacing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 (</w:t>
      </w:r>
      <w:r w:rsidRPr="00323DA4">
        <w:rPr>
          <w:rFonts w:ascii="Century Gothic" w:hAnsi="Century Gothic"/>
          <w:i/>
          <w:sz w:val="20"/>
          <w:szCs w:val="20"/>
        </w:rPr>
        <w:t>nombre y apellidos o razón social del avalado</w:t>
      </w:r>
      <w:r w:rsidRPr="00323DA4">
        <w:rPr>
          <w:rFonts w:ascii="Century Gothic" w:hAnsi="Century Gothic"/>
          <w:sz w:val="20"/>
          <w:szCs w:val="20"/>
        </w:rPr>
        <w:t>)……………………..…………………….., NIF ……………………….., en virtud de lo dispuesto por (</w:t>
      </w:r>
      <w:r w:rsidRPr="00323DA4">
        <w:rPr>
          <w:rFonts w:ascii="Century Gothic" w:hAnsi="Century Gothic"/>
          <w:i/>
          <w:sz w:val="20"/>
          <w:szCs w:val="20"/>
        </w:rPr>
        <w:t>norma/s y artículos/s que impone/n la constitución de esta garantía</w:t>
      </w:r>
      <w:r w:rsidRPr="00323DA4">
        <w:rPr>
          <w:rFonts w:ascii="Century Gothic" w:hAnsi="Century Gothic"/>
          <w:sz w:val="20"/>
          <w:szCs w:val="20"/>
        </w:rPr>
        <w:t>)…………………………para responder de las obligaciones siguientes (</w:t>
      </w:r>
      <w:r w:rsidRPr="00323DA4">
        <w:rPr>
          <w:rFonts w:ascii="Century Gothic" w:hAnsi="Century Gothic"/>
          <w:i/>
          <w:sz w:val="20"/>
          <w:szCs w:val="20"/>
        </w:rPr>
        <w:t>detallar el objeto del contrato u obligación asumida por el garantizado, con indicación de las posibles prórrogas previstas en el contrato</w:t>
      </w:r>
      <w:r w:rsidRPr="00323DA4">
        <w:rPr>
          <w:rFonts w:ascii="Century Gothic" w:hAnsi="Century Gothic"/>
          <w:sz w:val="20"/>
          <w:szCs w:val="20"/>
        </w:rPr>
        <w:t>)……………, ante (</w:t>
      </w:r>
      <w:r w:rsidRPr="00323DA4">
        <w:rPr>
          <w:rFonts w:ascii="Century Gothic" w:hAnsi="Century Gothic"/>
          <w:i/>
          <w:sz w:val="20"/>
          <w:szCs w:val="20"/>
        </w:rPr>
        <w:t>órgano administrativo, Organismo Autónomo, o Ente Público</w:t>
      </w:r>
      <w:r w:rsidRPr="00323DA4">
        <w:rPr>
          <w:rFonts w:ascii="Century Gothic" w:hAnsi="Century Gothic"/>
          <w:sz w:val="20"/>
          <w:szCs w:val="20"/>
        </w:rPr>
        <w:t>) ….…………………… ………………por importe de (</w:t>
      </w:r>
      <w:r w:rsidRPr="00323DA4">
        <w:rPr>
          <w:rFonts w:ascii="Century Gothic" w:hAnsi="Century Gothic"/>
          <w:i/>
          <w:sz w:val="20"/>
          <w:szCs w:val="20"/>
        </w:rPr>
        <w:t>en letra y en cifra</w:t>
      </w:r>
      <w:r w:rsidRPr="00323DA4">
        <w:rPr>
          <w:rFonts w:ascii="Century Gothic" w:hAnsi="Century Gothic"/>
          <w:sz w:val="20"/>
          <w:szCs w:val="20"/>
        </w:rPr>
        <w:t>)………………………............……….euros.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La entidad avalista declara bajo su responsabilidad que cumple los requisitos previstos en el art. 56.2 del Reglamento General de la Ley de Contratos de las Administraciones Públicas. 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Este aval se otorga solidariamente respecto al obligado principal, con renuncia expresa al beneficio de excusión y con compromiso de pago al primer requerimiento de </w:t>
      </w:r>
      <w:r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 xml:space="preserve"> con sujeción a los términos previstos en la legislación de contratos del sector público, en sus normas de desarrollo y en la normativa reguladora de la Caja General de Depósitos.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El presente aval estará en vigor hasta que </w:t>
      </w:r>
      <w:r w:rsidRPr="00323DA4">
        <w:rPr>
          <w:rFonts w:ascii="Century Gothic" w:hAnsi="Century Gothic"/>
          <w:i/>
          <w:sz w:val="20"/>
          <w:szCs w:val="20"/>
        </w:rPr>
        <w:t>(indicación</w:t>
      </w:r>
      <w:r w:rsidRPr="00323DA4">
        <w:rPr>
          <w:rFonts w:ascii="Century Gothic" w:hAnsi="Century Gothic"/>
          <w:sz w:val="20"/>
          <w:szCs w:val="20"/>
        </w:rPr>
        <w:t xml:space="preserve"> </w:t>
      </w:r>
      <w:r w:rsidRPr="00323DA4">
        <w:rPr>
          <w:rFonts w:ascii="Century Gothic" w:hAnsi="Century Gothic"/>
          <w:i/>
          <w:sz w:val="20"/>
          <w:szCs w:val="20"/>
        </w:rPr>
        <w:t>del Órgano de Contratación</w:t>
      </w:r>
      <w:r w:rsidRPr="00323DA4">
        <w:rPr>
          <w:rFonts w:ascii="Century Gothic" w:hAnsi="Century Gothic"/>
          <w:sz w:val="20"/>
          <w:szCs w:val="20"/>
        </w:rPr>
        <w:t xml:space="preserve">) </w:t>
      </w:r>
      <w:r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 xml:space="preserve"> o quien en su nombre sea habilitado legalmente para ello autorice su cancelación o devolución de acuerdo con lo establecido en la Ley de Contratos del Sector Público y legislación complementaria.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El presente aval ha sido inscrito en esta misma fecha en el Registro Especial de Avales con número……………………..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………………………….(</w:t>
      </w:r>
      <w:r w:rsidRPr="00323DA4">
        <w:rPr>
          <w:rFonts w:ascii="Century Gothic" w:hAnsi="Century Gothic"/>
          <w:i/>
          <w:sz w:val="20"/>
          <w:szCs w:val="20"/>
        </w:rPr>
        <w:t>Lugar y fecha</w:t>
      </w:r>
      <w:r w:rsidRPr="00323DA4">
        <w:rPr>
          <w:rFonts w:ascii="Century Gothic" w:hAnsi="Century Gothic"/>
          <w:sz w:val="20"/>
          <w:szCs w:val="20"/>
        </w:rPr>
        <w:t>)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…….………(</w:t>
      </w:r>
      <w:r w:rsidRPr="00323DA4">
        <w:rPr>
          <w:rFonts w:ascii="Century Gothic" w:hAnsi="Century Gothic"/>
          <w:i/>
          <w:sz w:val="20"/>
          <w:szCs w:val="20"/>
        </w:rPr>
        <w:t>Razón social de la entidad</w:t>
      </w:r>
      <w:r w:rsidRPr="00323DA4">
        <w:rPr>
          <w:rFonts w:ascii="Century Gothic" w:hAnsi="Century Gothic"/>
          <w:sz w:val="20"/>
          <w:szCs w:val="20"/>
        </w:rPr>
        <w:t>)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...……………(</w:t>
      </w:r>
      <w:r w:rsidRPr="00323DA4">
        <w:rPr>
          <w:rFonts w:ascii="Century Gothic" w:hAnsi="Century Gothic"/>
          <w:i/>
          <w:sz w:val="20"/>
          <w:szCs w:val="20"/>
        </w:rPr>
        <w:t>Firma de los apoderados</w:t>
      </w:r>
      <w:r w:rsidRPr="00323DA4">
        <w:rPr>
          <w:rFonts w:ascii="Century Gothic" w:hAnsi="Century Gothic"/>
          <w:sz w:val="20"/>
          <w:szCs w:val="20"/>
        </w:rPr>
        <w:t>)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C45F8" w:rsidRPr="00323DA4" w:rsidTr="004D7D0F">
        <w:tc>
          <w:tcPr>
            <w:tcW w:w="9062" w:type="dxa"/>
          </w:tcPr>
          <w:p w:rsidR="00AC45F8" w:rsidRPr="00323DA4" w:rsidRDefault="00AC45F8" w:rsidP="004D7D0F">
            <w:pPr>
              <w:pStyle w:val="Sinespaciado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323DA4">
              <w:rPr>
                <w:rFonts w:ascii="Century Gothic" w:hAnsi="Century Gothic"/>
                <w:sz w:val="20"/>
                <w:szCs w:val="20"/>
              </w:rPr>
              <w:t>VERIFICACIÓN DE LA REPRESENTACIÓN POR EL SERVICIO JURÍDICO EN LA CONSEJERÍA DE ECONOMÍA, EMPLEO Y HACIENDA DE LA COMUNIDAD DE MADRID.</w:t>
            </w:r>
          </w:p>
        </w:tc>
      </w:tr>
      <w:tr w:rsidR="00AC45F8" w:rsidRPr="00323DA4" w:rsidTr="004D7D0F">
        <w:tc>
          <w:tcPr>
            <w:tcW w:w="9062" w:type="dxa"/>
          </w:tcPr>
          <w:p w:rsidR="00AC45F8" w:rsidRPr="00323DA4" w:rsidRDefault="00AC45F8" w:rsidP="004D7D0F">
            <w:pPr>
              <w:pStyle w:val="Sinespaciado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323DA4">
              <w:rPr>
                <w:rFonts w:ascii="Century Gothic" w:hAnsi="Century Gothic"/>
                <w:sz w:val="20"/>
                <w:szCs w:val="20"/>
              </w:rPr>
              <w:t>PROVINCIA</w:t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  <w:t>FECHA</w:t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  <w:t>CÓDIGO</w:t>
            </w:r>
          </w:p>
        </w:tc>
      </w:tr>
    </w:tbl>
    <w:p w:rsidR="00AC45F8" w:rsidRPr="00323DA4" w:rsidRDefault="00AC45F8" w:rsidP="00AC45F8">
      <w:pPr>
        <w:rPr>
          <w:lang w:eastAsia="es-ES"/>
        </w:rPr>
      </w:pPr>
      <w:bookmarkStart w:id="13" w:name="_Toc8034106"/>
    </w:p>
    <w:p w:rsidR="00AC45F8" w:rsidRDefault="00AC45F8" w:rsidP="00AC45F8">
      <w:pPr>
        <w:rPr>
          <w:lang w:eastAsia="es-ES"/>
        </w:rPr>
      </w:pPr>
    </w:p>
    <w:p w:rsidR="00AC45F8" w:rsidRDefault="00AC45F8" w:rsidP="00AC45F8">
      <w:pPr>
        <w:rPr>
          <w:lang w:eastAsia="es-ES"/>
        </w:rPr>
      </w:pPr>
    </w:p>
    <w:p w:rsidR="00AC45F8" w:rsidRDefault="00AC45F8" w:rsidP="00AC45F8">
      <w:pPr>
        <w:rPr>
          <w:lang w:eastAsia="es-ES"/>
        </w:rPr>
      </w:pPr>
    </w:p>
    <w:p w:rsidR="00AC45F8" w:rsidRDefault="00AC45F8" w:rsidP="00AC45F8">
      <w:pPr>
        <w:rPr>
          <w:lang w:eastAsia="es-ES"/>
        </w:rPr>
      </w:pPr>
    </w:p>
    <w:p w:rsidR="00AC45F8" w:rsidRPr="00323DA4" w:rsidRDefault="00AC45F8" w:rsidP="00AC45F8">
      <w:pPr>
        <w:rPr>
          <w:lang w:eastAsia="es-ES"/>
        </w:rPr>
      </w:pPr>
    </w:p>
    <w:p w:rsidR="00AC45F8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14" w:name="_Toc111719965"/>
      <w:bookmarkStart w:id="15" w:name="_Toc125027886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 xml:space="preserve">ANEXO V. </w:t>
      </w:r>
    </w:p>
    <w:p w:rsidR="00AC45F8" w:rsidRPr="00323DA4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MODELO DE CERTIFICADO DE SEGURO DE CAUCIÓN.</w:t>
      </w:r>
      <w:bookmarkStart w:id="16" w:name="Anexo_V"/>
      <w:bookmarkEnd w:id="13"/>
      <w:bookmarkEnd w:id="14"/>
      <w:bookmarkEnd w:id="15"/>
      <w:bookmarkEnd w:id="16"/>
    </w:p>
    <w:p w:rsidR="00AC45F8" w:rsidRPr="00323DA4" w:rsidRDefault="00AC45F8" w:rsidP="00AC45F8"/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Certificado número…………………………..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La entidad aseguradora (1)………………………....…………..en adelante asegurador, con domicilio (a efectos de notificaciones y requerimientos) en ………………., calle……..………………,  y NIF…………………debidamente representado por D. (2)…………………..........................., con poderes suficientes para obligarle en este acto, según resulta de la verificación de la representación de la parte inferior de este documento</w:t>
      </w:r>
    </w:p>
    <w:p w:rsidR="00AC45F8" w:rsidRPr="00323DA4" w:rsidRDefault="00AC45F8" w:rsidP="00AC45F8">
      <w:pPr>
        <w:pStyle w:val="Sinespaciado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ASEGURA</w:t>
      </w:r>
    </w:p>
    <w:p w:rsidR="00AC45F8" w:rsidRPr="00323DA4" w:rsidRDefault="00AC45F8" w:rsidP="00AC45F8">
      <w:pPr>
        <w:pStyle w:val="Sinespaciado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 (3) ………………………..………………......, NIF 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 letra)……………..Euros, en los términos y condiciones establecidos en la Ley de Contratos del Sector Público, normativa de desarrollo y pliego de cláusulas administrativas particulares por la que se rige el contrato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El asegurador declara, bajo su responsabilidad, que cumple los requisitos exigidos en el art. 57.1 del Reglamento General de la Ley de Contratos de las Administraciones Públicas.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La falta de pago de la prima, sea única, primera o siguientes no dará derecho al asegurador a resolver el contrato, ni éste quedará extinguido, ni la cobertura del asegurador suspendida ni éste liberado de su obligación, caso de que el asegurador deba hacer efectiva la garantía.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El asegurador no podrá oponer al asegurado las excepciones que puedan corresponderle contra el tomador del seguro.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El asegurador asume el compromiso de indemnizar al asegurado al primer requerimiento de </w:t>
      </w:r>
      <w:r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>, en los términos establecidos en la Ley de Contratos del Sector Público y normas de desarrollo.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El presente seguro de caución estará en vigor hasta que (8) </w:t>
      </w:r>
      <w:r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 xml:space="preserve"> o quien en su nombre sea habilitado legalmente para ello, autorice su cancelación o devolución, de acuerdo con lo establecido en la Ley de Contratos del Sector Público y legislación complementaria.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En………………………., a……………………de……………….de………..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Firma: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Asegurador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C45F8" w:rsidRPr="00323DA4" w:rsidTr="004D7D0F">
        <w:trPr>
          <w:trHeight w:val="106"/>
        </w:trPr>
        <w:tc>
          <w:tcPr>
            <w:tcW w:w="9178" w:type="dxa"/>
          </w:tcPr>
          <w:p w:rsidR="00AC45F8" w:rsidRPr="00323DA4" w:rsidRDefault="00AC45F8" w:rsidP="004D7D0F">
            <w:pPr>
              <w:pStyle w:val="Sinespaciado"/>
              <w:spacing w:line="276" w:lineRule="auto"/>
              <w:rPr>
                <w:rFonts w:ascii="Century Gothic" w:hAnsi="Century Gothic"/>
                <w:smallCaps/>
                <w:sz w:val="20"/>
                <w:szCs w:val="20"/>
              </w:rPr>
            </w:pP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>VERIFICACIÓN DE LA REPRESENTACIÓN POR EL SERVICIO JURÍDICO EN LA CONSEJERÍA DE ECONOMÍA, EMPLEO Y  HACIENDA DE LA COMUNIDAD DE MADRID.</w:t>
            </w:r>
          </w:p>
        </w:tc>
      </w:tr>
      <w:tr w:rsidR="00AC45F8" w:rsidRPr="00323DA4" w:rsidTr="004D7D0F">
        <w:trPr>
          <w:trHeight w:val="341"/>
        </w:trPr>
        <w:tc>
          <w:tcPr>
            <w:tcW w:w="9178" w:type="dxa"/>
          </w:tcPr>
          <w:p w:rsidR="00AC45F8" w:rsidRPr="00323DA4" w:rsidRDefault="00AC45F8" w:rsidP="004D7D0F">
            <w:pPr>
              <w:pStyle w:val="Sinespaciado"/>
              <w:spacing w:line="276" w:lineRule="auto"/>
              <w:rPr>
                <w:rFonts w:ascii="Century Gothic" w:hAnsi="Century Gothic"/>
                <w:smallCaps/>
                <w:sz w:val="20"/>
                <w:szCs w:val="20"/>
              </w:rPr>
            </w:pP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>PROVINCIA</w:t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  <w:t>FECHA</w:t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  <w:t>CÓDIGO</w:t>
            </w:r>
          </w:p>
          <w:p w:rsidR="00AC45F8" w:rsidRPr="00323DA4" w:rsidRDefault="00AC45F8" w:rsidP="004D7D0F">
            <w:pPr>
              <w:pStyle w:val="Sinespaciado"/>
              <w:spacing w:line="276" w:lineRule="auto"/>
              <w:rPr>
                <w:rFonts w:ascii="Century Gothic" w:hAnsi="Century Gothic"/>
                <w:smallCaps/>
                <w:sz w:val="20"/>
                <w:szCs w:val="20"/>
              </w:rPr>
            </w:pPr>
          </w:p>
        </w:tc>
      </w:tr>
    </w:tbl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323DA4">
        <w:rPr>
          <w:rFonts w:ascii="Century Gothic" w:hAnsi="Century Gothic"/>
          <w:b/>
          <w:sz w:val="20"/>
          <w:szCs w:val="20"/>
        </w:rPr>
        <w:t>Instrucciones para la cumplimentación del modelo: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(1) Se expresará la razón social completa de la entidad aseguradora.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(2) Nombre y apellidos del apoderado/s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(3) Nombre y apellidos/razón social del tomador del seguro.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(4) Mesa de contratación.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(5) Importe por el que se constituye el seguro.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(6) Identificar individualmente de manera suficiente (naturaleza, clase,…..) el contrato en virtud del cual se presta la caución, con indicación de las posibles prórrogas previstas en el contrato.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(7) Expresar la modalidad de seguro de que se trata: provisional, definitiva, etc. Caución.</w:t>
      </w:r>
    </w:p>
    <w:p w:rsidR="00AC45F8" w:rsidRPr="00323DA4" w:rsidRDefault="00AC45F8" w:rsidP="00AC45F8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(8) Autoridad a cuya disposición se constituye la garantía.</w:t>
      </w:r>
    </w:p>
    <w:p w:rsidR="00AC45F8" w:rsidRDefault="00AC45F8" w:rsidP="00AC45F8">
      <w:pPr>
        <w:pStyle w:val="Prrafodelista"/>
        <w:tabs>
          <w:tab w:val="left" w:pos="142"/>
          <w:tab w:val="left" w:pos="648"/>
        </w:tabs>
        <w:spacing w:after="553" w:line="312" w:lineRule="exact"/>
        <w:ind w:left="0" w:right="-58"/>
        <w:jc w:val="both"/>
        <w:textAlignment w:val="baseline"/>
        <w:rPr>
          <w:rFonts w:ascii="Century Gothic" w:eastAsia="Century Gothic" w:hAnsi="Century Gothic"/>
          <w:i/>
          <w:spacing w:val="-1"/>
          <w:sz w:val="20"/>
          <w:szCs w:val="20"/>
        </w:rPr>
      </w:pPr>
    </w:p>
    <w:p w:rsidR="00AC45F8" w:rsidRDefault="00AC45F8" w:rsidP="00AC45F8">
      <w:pPr>
        <w:pStyle w:val="Prrafodelista"/>
        <w:tabs>
          <w:tab w:val="left" w:pos="142"/>
          <w:tab w:val="left" w:pos="648"/>
        </w:tabs>
        <w:spacing w:after="553" w:line="312" w:lineRule="exact"/>
        <w:ind w:left="0" w:right="-58"/>
        <w:jc w:val="both"/>
        <w:textAlignment w:val="baseline"/>
        <w:rPr>
          <w:rFonts w:ascii="Century Gothic" w:eastAsia="Century Gothic" w:hAnsi="Century Gothic"/>
          <w:i/>
          <w:spacing w:val="-1"/>
          <w:sz w:val="20"/>
          <w:szCs w:val="20"/>
        </w:rPr>
      </w:pPr>
    </w:p>
    <w:p w:rsidR="00AC45F8" w:rsidRDefault="00AC45F8" w:rsidP="00AC45F8">
      <w:pPr>
        <w:rPr>
          <w:rFonts w:ascii="Century Gothic" w:eastAsia="Century Gothic" w:hAnsi="Century Gothic"/>
          <w:i/>
          <w:spacing w:val="-1"/>
          <w:sz w:val="20"/>
          <w:szCs w:val="20"/>
        </w:rPr>
      </w:pPr>
      <w:r>
        <w:rPr>
          <w:rFonts w:ascii="Century Gothic" w:eastAsia="Century Gothic" w:hAnsi="Century Gothic"/>
          <w:i/>
          <w:spacing w:val="-1"/>
          <w:sz w:val="20"/>
          <w:szCs w:val="20"/>
        </w:rPr>
        <w:br w:type="page"/>
      </w:r>
    </w:p>
    <w:p w:rsidR="00AC45F8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17" w:name="_Toc125027887"/>
      <w:r w:rsidRPr="00667BB7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 xml:space="preserve">ANEXO VI </w:t>
      </w:r>
    </w:p>
    <w:p w:rsidR="00AC45F8" w:rsidRDefault="00AC45F8" w:rsidP="00AC45F8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r w:rsidRPr="00667BB7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MODELO DE </w:t>
      </w:r>
      <w:r>
        <w:rPr>
          <w:rFonts w:ascii="Century Gothic" w:eastAsia="Century Gothic" w:hAnsi="Century Gothic"/>
          <w:b/>
          <w:color w:val="auto"/>
          <w:sz w:val="22"/>
          <w:szCs w:val="22"/>
        </w:rPr>
        <w:t>DECLARACIÓN RESPONSABLE SOBRE LOS CRITERIOS</w:t>
      </w:r>
      <w:r w:rsidRPr="00667BB7">
        <w:t xml:space="preserve"> </w:t>
      </w:r>
      <w:r>
        <w:rPr>
          <w:rFonts w:ascii="Century Gothic" w:eastAsia="Century Gothic" w:hAnsi="Century Gothic"/>
          <w:b/>
          <w:color w:val="auto"/>
          <w:sz w:val="22"/>
          <w:szCs w:val="22"/>
        </w:rPr>
        <w:t>TÉCNICOS CUALITATIVOS</w:t>
      </w:r>
      <w:r w:rsidRPr="00667BB7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 EVALUABLES DE FORMA AUTOMÁTICA</w:t>
      </w:r>
      <w:r>
        <w:rPr>
          <w:rFonts w:ascii="Century Gothic" w:eastAsia="Century Gothic" w:hAnsi="Century Gothic"/>
          <w:b/>
          <w:color w:val="auto"/>
          <w:sz w:val="22"/>
          <w:szCs w:val="22"/>
        </w:rPr>
        <w:t>.</w:t>
      </w:r>
      <w:bookmarkEnd w:id="17"/>
    </w:p>
    <w:p w:rsidR="00AC45F8" w:rsidRDefault="00AC45F8" w:rsidP="00AC45F8"/>
    <w:p w:rsidR="00AC45F8" w:rsidRPr="00323DA4" w:rsidRDefault="00AC45F8" w:rsidP="00AC45F8">
      <w:pPr>
        <w:jc w:val="both"/>
        <w:rPr>
          <w:rFonts w:ascii="Century Gothic" w:eastAsia="Times New Roman" w:hAnsi="Century Gothic" w:cs="Arial"/>
          <w:lang w:eastAsia="es-ES"/>
        </w:rPr>
      </w:pPr>
      <w:r w:rsidRPr="00323DA4">
        <w:rPr>
          <w:rFonts w:ascii="Century Gothic" w:eastAsia="Times New Roman" w:hAnsi="Century Gothic" w:cs="Arial"/>
          <w:lang w:eastAsia="es-ES"/>
        </w:rPr>
        <w:t xml:space="preserve">D./Dª.......................................................................................................................,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en relación a la licitación del </w:t>
      </w:r>
      <w:r w:rsidRPr="00467A42">
        <w:rPr>
          <w:rFonts w:ascii="Century Gothic" w:eastAsia="Times New Roman" w:hAnsi="Century Gothic" w:cs="Arial"/>
          <w:b/>
          <w:lang w:eastAsia="es-ES"/>
        </w:rPr>
        <w:t>CONTRATO DE SERVICIOS DE “CORREDURÍA DE SEGUROS PARA LA SUSCRIPCIÓN DE LAS PÓLIZAS DE SEGUROS DE PLANIFICA MADRID, PROYECTOS Y OBRAS, M.P., S.A. (TRES LOTES)”-  RH-AS-0002-2023-</w:t>
      </w:r>
      <w:r w:rsidRPr="00323DA4">
        <w:rPr>
          <w:rFonts w:ascii="Century Gothic" w:eastAsia="Times New Roman" w:hAnsi="Century Gothic" w:cs="Arial"/>
          <w:b/>
          <w:lang w:eastAsia="es-ES"/>
        </w:rPr>
        <w:t>, A ADJUDICAR POR PROCEDIMIENTO ABIERTO SIMPLIFICADO MEDIANTE PLURALIDAD DE CRITERIOS</w:t>
      </w:r>
      <w:r w:rsidRPr="00323DA4">
        <w:rPr>
          <w:rFonts w:ascii="Century Gothic" w:eastAsia="Times New Roman" w:hAnsi="Century Gothic" w:cs="Arial"/>
          <w:lang w:eastAsia="es-ES"/>
        </w:rPr>
        <w:t>,</w:t>
      </w:r>
    </w:p>
    <w:p w:rsidR="00AC45F8" w:rsidRPr="00323DA4" w:rsidRDefault="00AC45F8" w:rsidP="00AC45F8">
      <w:pPr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:rsidR="00AC45F8" w:rsidRPr="00323DA4" w:rsidRDefault="00AC45F8" w:rsidP="00AC45F8">
      <w:p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DECLARA:</w:t>
      </w:r>
    </w:p>
    <w:p w:rsidR="00AC45F8" w:rsidRPr="00667BB7" w:rsidRDefault="00AC45F8" w:rsidP="00AC45F8">
      <w:pPr>
        <w:jc w:val="both"/>
        <w:rPr>
          <w:rFonts w:ascii="Century Gothic" w:hAnsi="Century Gothic"/>
        </w:rPr>
      </w:pPr>
    </w:p>
    <w:p w:rsidR="00AC45F8" w:rsidRDefault="00AC45F8" w:rsidP="00AC45F8">
      <w:pPr>
        <w:jc w:val="both"/>
        <w:rPr>
          <w:rFonts w:ascii="Century Gothic" w:hAnsi="Century Gothic"/>
        </w:rPr>
      </w:pPr>
      <w:r w:rsidRPr="00667BB7">
        <w:rPr>
          <w:rFonts w:ascii="Century Gothic" w:hAnsi="Century Gothic"/>
        </w:rPr>
        <w:t xml:space="preserve">Que, en relación </w:t>
      </w:r>
      <w:r>
        <w:rPr>
          <w:rFonts w:ascii="Century Gothic" w:hAnsi="Century Gothic"/>
        </w:rPr>
        <w:t>a los criterios</w:t>
      </w:r>
      <w:r w:rsidRPr="00667BB7">
        <w:rPr>
          <w:rFonts w:ascii="Century Gothic" w:hAnsi="Century Gothic"/>
        </w:rPr>
        <w:t xml:space="preserve"> de valoración de ofertas, d</w:t>
      </w:r>
      <w:r>
        <w:rPr>
          <w:rFonts w:ascii="Century Gothic" w:hAnsi="Century Gothic"/>
        </w:rPr>
        <w:t xml:space="preserve">escritos en apartado 8. 2º) de la Cláusula 1 del presente Pliego, me comprometo a </w:t>
      </w:r>
      <w:r w:rsidRPr="00EA2F90">
        <w:rPr>
          <w:rFonts w:ascii="Century Gothic" w:hAnsi="Century Gothic"/>
          <w:spacing w:val="1"/>
        </w:rPr>
        <w:t>los siguientes compromisos o mejoras respecto a las pólizas de cada lote a suscribir por PLANIFICA MADRID</w:t>
      </w:r>
      <w:r>
        <w:rPr>
          <w:rFonts w:ascii="Century Gothic" w:hAnsi="Century Gothic"/>
        </w:rPr>
        <w:t>:</w:t>
      </w:r>
    </w:p>
    <w:p w:rsidR="00AC45F8" w:rsidRDefault="00AC45F8" w:rsidP="00AC45F8">
      <w:pPr>
        <w:jc w:val="both"/>
        <w:rPr>
          <w:rFonts w:ascii="Century Gothic" w:hAnsi="Century Gothic"/>
        </w:rPr>
      </w:pPr>
    </w:p>
    <w:p w:rsidR="00AC45F8" w:rsidRPr="00353C79" w:rsidRDefault="00AC45F8" w:rsidP="00AC45F8">
      <w:pPr>
        <w:jc w:val="both"/>
        <w:rPr>
          <w:rFonts w:ascii="Century Gothic" w:hAnsi="Century Gothic"/>
          <w:b/>
          <w:i/>
        </w:rPr>
      </w:pPr>
      <w:r w:rsidRPr="00F6064A">
        <w:rPr>
          <w:rFonts w:ascii="Century Gothic" w:hAnsi="Century Gothic"/>
          <w:b/>
          <w:i/>
          <w:highlight w:val="lightGray"/>
        </w:rPr>
        <w:t xml:space="preserve">(Solamente se deberán recoger, en su caso, los criterios correspondientes al lote/s al/los que </w:t>
      </w:r>
      <w:r>
        <w:rPr>
          <w:rFonts w:ascii="Century Gothic" w:hAnsi="Century Gothic"/>
          <w:b/>
          <w:i/>
          <w:highlight w:val="lightGray"/>
        </w:rPr>
        <w:t>el licitador</w:t>
      </w:r>
      <w:r w:rsidRPr="00F6064A">
        <w:rPr>
          <w:rFonts w:ascii="Century Gothic" w:hAnsi="Century Gothic"/>
          <w:b/>
          <w:i/>
          <w:highlight w:val="lightGray"/>
        </w:rPr>
        <w:t xml:space="preserve"> presente oferta)</w:t>
      </w:r>
    </w:p>
    <w:p w:rsidR="00AC45F8" w:rsidRDefault="00AC45F8" w:rsidP="00AC45F8">
      <w:pPr>
        <w:jc w:val="both"/>
        <w:rPr>
          <w:rFonts w:ascii="Century Gothic" w:hAnsi="Century Gothic"/>
        </w:rPr>
      </w:pPr>
    </w:p>
    <w:p w:rsidR="00AC45F8" w:rsidRPr="007C25DB" w:rsidRDefault="00AC45F8" w:rsidP="00AC45F8">
      <w:pPr>
        <w:pStyle w:val="Default"/>
        <w:spacing w:after="183"/>
        <w:jc w:val="both"/>
        <w:rPr>
          <w:rFonts w:ascii="Century Gothic" w:hAnsi="Century Gothic"/>
          <w:b/>
          <w:color w:val="auto"/>
          <w:spacing w:val="1"/>
          <w:sz w:val="22"/>
          <w:szCs w:val="22"/>
          <w:u w:val="single"/>
        </w:rPr>
      </w:pPr>
      <w:r w:rsidRPr="007C25DB">
        <w:rPr>
          <w:rFonts w:ascii="Century Gothic" w:hAnsi="Century Gothic"/>
          <w:b/>
          <w:color w:val="auto"/>
          <w:spacing w:val="1"/>
          <w:sz w:val="22"/>
          <w:szCs w:val="22"/>
          <w:u w:val="single"/>
        </w:rPr>
        <w:t>LOTE 1: PÓLIZA DE DAÑOS EN EDIFICIOS PROPIEDAD DE PLANIFICA MADRID, PROYECTOS Y OBRAS, M.P., S.A.:</w:t>
      </w:r>
    </w:p>
    <w:p w:rsidR="00AC45F8" w:rsidRPr="009F004C" w:rsidRDefault="00AC45F8" w:rsidP="00AC45F8">
      <w:pPr>
        <w:pStyle w:val="Default"/>
        <w:spacing w:after="183"/>
        <w:jc w:val="both"/>
        <w:rPr>
          <w:rFonts w:ascii="Century Gothic" w:hAnsi="Century Gothic"/>
          <w:i/>
          <w:color w:val="auto"/>
          <w:spacing w:val="1"/>
          <w:sz w:val="22"/>
          <w:szCs w:val="22"/>
        </w:rPr>
      </w:pPr>
      <w:r w:rsidRPr="00370A9B">
        <w:rPr>
          <w:rFonts w:ascii="Century Gothic" w:hAnsi="Century Gothic"/>
          <w:i/>
          <w:color w:val="auto"/>
          <w:spacing w:val="1"/>
          <w:sz w:val="22"/>
          <w:szCs w:val="22"/>
          <w:highlight w:val="lightGray"/>
        </w:rPr>
        <w:t>(marcar el compromiso o mejora adquirido por el Corredor respecto a la citada póliza)</w:t>
      </w:r>
    </w:p>
    <w:p w:rsidR="00AC45F8" w:rsidRDefault="00AC45F8" w:rsidP="00AC45F8">
      <w:pPr>
        <w:pStyle w:val="Default"/>
        <w:numPr>
          <w:ilvl w:val="0"/>
          <w:numId w:val="2"/>
        </w:numPr>
        <w:spacing w:after="183"/>
        <w:ind w:left="284" w:hanging="284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Reducción de franquicia</w:t>
      </w:r>
      <w:r>
        <w:rPr>
          <w:rFonts w:ascii="Century Gothic" w:hAnsi="Century Gothic"/>
          <w:color w:val="auto"/>
          <w:spacing w:val="1"/>
          <w:sz w:val="22"/>
          <w:szCs w:val="22"/>
        </w:rPr>
        <w:t xml:space="preserve"> de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 xml:space="preserve"> 500 euros a</w:t>
      </w:r>
      <w:r>
        <w:rPr>
          <w:rFonts w:ascii="Century Gothic" w:hAnsi="Century Gothic"/>
          <w:color w:val="auto"/>
          <w:spacing w:val="1"/>
          <w:sz w:val="22"/>
          <w:szCs w:val="22"/>
        </w:rPr>
        <w:t xml:space="preserve">: 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>
        <w:rPr>
          <w:rFonts w:ascii="Courier New" w:hAnsi="Courier New" w:cs="Courier New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/>
          <w:color w:val="auto"/>
          <w:spacing w:val="1"/>
          <w:sz w:val="22"/>
          <w:szCs w:val="22"/>
        </w:rPr>
        <w:t xml:space="preserve"> 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Sin franquicia: 12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>
        <w:rPr>
          <w:rFonts w:ascii="Courier New" w:hAnsi="Courier New" w:cs="Courier New"/>
          <w:color w:val="auto"/>
          <w:spacing w:val="1"/>
          <w:sz w:val="22"/>
          <w:szCs w:val="22"/>
        </w:rPr>
        <w:t xml:space="preserve">□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100 euros: 10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>
        <w:rPr>
          <w:rFonts w:ascii="Courier New" w:hAnsi="Courier New" w:cs="Courier New"/>
          <w:color w:val="auto"/>
          <w:spacing w:val="1"/>
          <w:sz w:val="22"/>
          <w:szCs w:val="22"/>
        </w:rPr>
        <w:t xml:space="preserve">□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200 euros: 8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>
        <w:rPr>
          <w:rFonts w:ascii="Courier New" w:hAnsi="Courier New" w:cs="Courier New"/>
          <w:color w:val="auto"/>
          <w:spacing w:val="1"/>
          <w:sz w:val="22"/>
          <w:szCs w:val="22"/>
        </w:rPr>
        <w:t xml:space="preserve">□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300 euros</w:t>
      </w:r>
      <w:r>
        <w:rPr>
          <w:rFonts w:ascii="Century Gothic" w:hAnsi="Century Gothic"/>
          <w:color w:val="auto"/>
          <w:spacing w:val="1"/>
          <w:sz w:val="22"/>
          <w:szCs w:val="22"/>
        </w:rPr>
        <w:t>: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 xml:space="preserve"> 6 puntos.</w:t>
      </w:r>
    </w:p>
    <w:p w:rsidR="00AC45F8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>
        <w:rPr>
          <w:rFonts w:ascii="Courier New" w:hAnsi="Courier New" w:cs="Courier New"/>
          <w:color w:val="auto"/>
          <w:spacing w:val="1"/>
          <w:sz w:val="22"/>
          <w:szCs w:val="22"/>
        </w:rPr>
        <w:t xml:space="preserve">□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400 euros: 4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500 euros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>: 0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puntos.</w:t>
      </w: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 xml:space="preserve">2. Ampliación de honorarios profesionales en defensa jurídica de 50.000 a 100.000 euros: </w:t>
      </w:r>
    </w:p>
    <w:p w:rsidR="00AC45F8" w:rsidRPr="009F004C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Sí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>: 8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No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: 0 puntos.</w:t>
      </w: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  <w:u w:val="single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  <w:u w:val="single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  <w:u w:val="single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  <w:u w:val="single"/>
        </w:rPr>
      </w:pPr>
    </w:p>
    <w:p w:rsidR="00AC45F8" w:rsidRPr="007C25DB" w:rsidRDefault="00AC45F8" w:rsidP="00AC45F8">
      <w:pPr>
        <w:pStyle w:val="Default"/>
        <w:spacing w:after="183"/>
        <w:jc w:val="both"/>
        <w:rPr>
          <w:rFonts w:ascii="Century Gothic" w:hAnsi="Century Gothic"/>
          <w:b/>
          <w:color w:val="auto"/>
          <w:spacing w:val="1"/>
          <w:sz w:val="22"/>
          <w:szCs w:val="22"/>
          <w:u w:val="single"/>
        </w:rPr>
      </w:pPr>
      <w:r w:rsidRPr="007C25DB">
        <w:rPr>
          <w:rFonts w:ascii="Century Gothic" w:hAnsi="Century Gothic"/>
          <w:b/>
          <w:color w:val="auto"/>
          <w:spacing w:val="1"/>
          <w:sz w:val="22"/>
          <w:szCs w:val="22"/>
          <w:u w:val="single"/>
        </w:rPr>
        <w:lastRenderedPageBreak/>
        <w:t>LOTE 2: PÓLIZA DE RESPONSABILIDAD CIVIL GENERAL DE PLANIFICA MADRID, PROYECTOS Y OBRAS, M.P., S.A.:</w:t>
      </w:r>
    </w:p>
    <w:p w:rsidR="00AC45F8" w:rsidRPr="009F004C" w:rsidRDefault="00AC45F8" w:rsidP="00AC45F8">
      <w:pPr>
        <w:pStyle w:val="Default"/>
        <w:spacing w:after="183"/>
        <w:jc w:val="both"/>
        <w:rPr>
          <w:rFonts w:ascii="Century Gothic" w:hAnsi="Century Gothic"/>
          <w:i/>
          <w:color w:val="auto"/>
          <w:spacing w:val="1"/>
          <w:sz w:val="22"/>
          <w:szCs w:val="22"/>
        </w:rPr>
      </w:pPr>
      <w:r w:rsidRPr="00370A9B">
        <w:rPr>
          <w:rFonts w:ascii="Century Gothic" w:hAnsi="Century Gothic"/>
          <w:i/>
          <w:color w:val="auto"/>
          <w:spacing w:val="1"/>
          <w:sz w:val="22"/>
          <w:szCs w:val="22"/>
          <w:highlight w:val="lightGray"/>
        </w:rPr>
        <w:t>(marcar el compromiso o mejora adquirido por el Corredor respecto a la citada póliza)</w:t>
      </w:r>
    </w:p>
    <w:p w:rsidR="00AC45F8" w:rsidRPr="00EA2F90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1. Reducción de franquicias: máximo 12 puntos.</w:t>
      </w:r>
    </w:p>
    <w:p w:rsidR="00AC45F8" w:rsidRPr="00EA2F90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a) Reducción de franquicia general de 300 euros</w:t>
      </w:r>
      <w:r>
        <w:rPr>
          <w:rFonts w:ascii="Century Gothic" w:hAnsi="Century Gothic"/>
          <w:color w:val="auto"/>
          <w:spacing w:val="1"/>
          <w:sz w:val="22"/>
          <w:szCs w:val="22"/>
        </w:rPr>
        <w:t xml:space="preserve"> a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 xml:space="preserve">: 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Sin franquicia: 6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100 euros: 4 puntos.</w:t>
      </w:r>
    </w:p>
    <w:p w:rsidR="00AC45F8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200 euros: 2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300 euros</w:t>
      </w:r>
      <w:r>
        <w:rPr>
          <w:rFonts w:ascii="Century Gothic" w:hAnsi="Century Gothic"/>
          <w:color w:val="auto"/>
          <w:spacing w:val="1"/>
          <w:sz w:val="22"/>
          <w:szCs w:val="22"/>
        </w:rPr>
        <w:t>: 0 puntos.</w:t>
      </w:r>
    </w:p>
    <w:p w:rsidR="00AC45F8" w:rsidRPr="00EA2F90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b) Reducción de franquicia por pro</w:t>
      </w:r>
      <w:r>
        <w:rPr>
          <w:rFonts w:ascii="Century Gothic" w:hAnsi="Century Gothic"/>
          <w:color w:val="auto"/>
          <w:spacing w:val="1"/>
          <w:sz w:val="22"/>
          <w:szCs w:val="22"/>
        </w:rPr>
        <w:t>moción de obras de 1.500 euros a: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Sin franquicia: 6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1.000 euros: 4 puntos.</w:t>
      </w:r>
    </w:p>
    <w:p w:rsidR="00AC45F8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1.250 euros: 2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1.500 euros</w:t>
      </w:r>
      <w:r>
        <w:rPr>
          <w:rFonts w:ascii="Century Gothic" w:hAnsi="Century Gothic"/>
          <w:color w:val="auto"/>
          <w:spacing w:val="1"/>
          <w:sz w:val="22"/>
          <w:szCs w:val="22"/>
        </w:rPr>
        <w:t>: 0 puntos.</w:t>
      </w: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 xml:space="preserve">2. Ampliar la suma asegurada a más de 5 millones de euros: </w:t>
      </w:r>
    </w:p>
    <w:p w:rsidR="00AC45F8" w:rsidRPr="009F004C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Sí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>: 4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No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: 0 puntos.</w:t>
      </w: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 xml:space="preserve">3. Ampliar la R.C. accidentes de trabajo (patrona) el sublímite por víctima a 450.000 euros: </w:t>
      </w:r>
    </w:p>
    <w:p w:rsidR="00AC45F8" w:rsidRPr="009F004C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Sí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>: 4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No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: 0 puntos.</w:t>
      </w: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bookmarkStart w:id="18" w:name="_GoBack"/>
      <w:bookmarkEnd w:id="18"/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</w:p>
    <w:p w:rsidR="00AC45F8" w:rsidRPr="00EA2F90" w:rsidRDefault="00AC45F8" w:rsidP="00AC45F8">
      <w:pPr>
        <w:pStyle w:val="Default"/>
        <w:spacing w:after="183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</w:p>
    <w:p w:rsidR="00AC45F8" w:rsidRPr="007C25DB" w:rsidRDefault="00AC45F8" w:rsidP="00AC45F8">
      <w:pPr>
        <w:pStyle w:val="Default"/>
        <w:spacing w:after="183"/>
        <w:jc w:val="both"/>
        <w:rPr>
          <w:rFonts w:ascii="Century Gothic" w:hAnsi="Century Gothic"/>
          <w:b/>
          <w:color w:val="auto"/>
          <w:spacing w:val="1"/>
          <w:sz w:val="22"/>
          <w:szCs w:val="22"/>
          <w:u w:val="single"/>
        </w:rPr>
      </w:pPr>
      <w:r w:rsidRPr="007C25DB">
        <w:rPr>
          <w:rFonts w:ascii="Century Gothic" w:hAnsi="Century Gothic"/>
          <w:b/>
          <w:color w:val="auto"/>
          <w:spacing w:val="1"/>
          <w:sz w:val="22"/>
          <w:szCs w:val="22"/>
          <w:u w:val="single"/>
        </w:rPr>
        <w:lastRenderedPageBreak/>
        <w:t>LOTE 3: PÓLIZA DE RESPONSABILIDAD CIVIL DE DIRECTIVOS Y ADMINISTRADORES DE PLANIFICA MADRID, PROYECTOS Y OBRAS, M.P., S.A.:</w:t>
      </w:r>
    </w:p>
    <w:p w:rsidR="00AC45F8" w:rsidRPr="009F004C" w:rsidRDefault="00AC45F8" w:rsidP="00AC45F8">
      <w:pPr>
        <w:pStyle w:val="Default"/>
        <w:spacing w:after="183"/>
        <w:jc w:val="both"/>
        <w:rPr>
          <w:rFonts w:ascii="Century Gothic" w:hAnsi="Century Gothic"/>
          <w:i/>
          <w:color w:val="auto"/>
          <w:spacing w:val="1"/>
          <w:sz w:val="22"/>
          <w:szCs w:val="22"/>
        </w:rPr>
      </w:pPr>
      <w:r w:rsidRPr="00370A9B">
        <w:rPr>
          <w:rFonts w:ascii="Century Gothic" w:hAnsi="Century Gothic"/>
          <w:i/>
          <w:color w:val="auto"/>
          <w:spacing w:val="1"/>
          <w:sz w:val="22"/>
          <w:szCs w:val="22"/>
          <w:highlight w:val="lightGray"/>
        </w:rPr>
        <w:t>(marcar el compromiso o mejora adquirido por el Corredor respecto a la citada póliza)</w:t>
      </w:r>
    </w:p>
    <w:p w:rsidR="00AC45F8" w:rsidRDefault="00AC45F8" w:rsidP="00AC45F8">
      <w:pPr>
        <w:pStyle w:val="Default"/>
        <w:spacing w:after="183"/>
        <w:jc w:val="both"/>
        <w:rPr>
          <w:rFonts w:ascii="Century Gothic" w:hAnsi="Century Gothic"/>
          <w:spacing w:val="1"/>
          <w:sz w:val="22"/>
          <w:szCs w:val="22"/>
        </w:rPr>
      </w:pPr>
      <w:r w:rsidRPr="00EA2F90">
        <w:rPr>
          <w:rFonts w:ascii="Century Gothic" w:hAnsi="Century Gothic"/>
          <w:spacing w:val="1"/>
          <w:sz w:val="22"/>
          <w:szCs w:val="22"/>
        </w:rPr>
        <w:t>1. Ampliación de la suma asegurada</w:t>
      </w:r>
      <w:r>
        <w:rPr>
          <w:rFonts w:ascii="Century Gothic" w:hAnsi="Century Gothic"/>
          <w:spacing w:val="1"/>
          <w:sz w:val="22"/>
          <w:szCs w:val="22"/>
        </w:rPr>
        <w:t xml:space="preserve"> de 6 millones a</w:t>
      </w:r>
      <w:r w:rsidRPr="00EA2F90">
        <w:rPr>
          <w:rFonts w:ascii="Century Gothic" w:hAnsi="Century Gothic"/>
          <w:spacing w:val="1"/>
          <w:sz w:val="22"/>
          <w:szCs w:val="22"/>
        </w:rPr>
        <w:t xml:space="preserve">: 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7.000.000 euros: 12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6.500.000 euros: 8 puntos.</w:t>
      </w:r>
    </w:p>
    <w:p w:rsidR="00AC45F8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 w:rsidRPr="00EA2F90">
        <w:rPr>
          <w:rFonts w:ascii="Century Gothic" w:hAnsi="Century Gothic"/>
          <w:color w:val="auto"/>
          <w:spacing w:val="1"/>
          <w:sz w:val="22"/>
          <w:szCs w:val="22"/>
        </w:rPr>
        <w:t>6.250.000 euros: 4 puntos.</w:t>
      </w:r>
    </w:p>
    <w:p w:rsidR="00AC45F8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6.000.000 euros</w:t>
      </w:r>
      <w:r>
        <w:rPr>
          <w:rFonts w:ascii="Century Gothic" w:hAnsi="Century Gothic"/>
          <w:color w:val="auto"/>
          <w:spacing w:val="1"/>
          <w:sz w:val="22"/>
          <w:szCs w:val="22"/>
        </w:rPr>
        <w:t>: 0 puntos.</w:t>
      </w:r>
    </w:p>
    <w:p w:rsidR="00AC45F8" w:rsidRPr="00EA2F90" w:rsidRDefault="00AC45F8" w:rsidP="00AC45F8">
      <w:pPr>
        <w:pStyle w:val="Default"/>
        <w:spacing w:after="183"/>
        <w:jc w:val="both"/>
        <w:rPr>
          <w:rFonts w:ascii="Century Gothic" w:hAnsi="Century Gothic"/>
          <w:spacing w:val="1"/>
          <w:sz w:val="22"/>
          <w:szCs w:val="22"/>
        </w:rPr>
      </w:pPr>
      <w:r w:rsidRPr="00EA2F90">
        <w:rPr>
          <w:rFonts w:ascii="Century Gothic" w:hAnsi="Century Gothic"/>
          <w:spacing w:val="1"/>
          <w:sz w:val="22"/>
          <w:szCs w:val="22"/>
        </w:rPr>
        <w:t>2. Ampliación del sublímite de abogados internos a 300.000 euros: 8 puntos.</w:t>
      </w:r>
    </w:p>
    <w:p w:rsidR="00AC45F8" w:rsidRPr="009F004C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Sí</w:t>
      </w:r>
      <w:r>
        <w:rPr>
          <w:rFonts w:ascii="Century Gothic" w:hAnsi="Century Gothic" w:hint="eastAsia"/>
          <w:color w:val="auto"/>
          <w:spacing w:val="1"/>
          <w:sz w:val="22"/>
          <w:szCs w:val="22"/>
        </w:rPr>
        <w:t>: 8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puntos.</w:t>
      </w:r>
    </w:p>
    <w:p w:rsidR="00AC45F8" w:rsidRPr="00EA2F90" w:rsidRDefault="00AC45F8" w:rsidP="00AC45F8">
      <w:pPr>
        <w:pStyle w:val="Default"/>
        <w:spacing w:after="183"/>
        <w:ind w:left="720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□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>No</w:t>
      </w:r>
      <w:r w:rsidRPr="009F004C">
        <w:rPr>
          <w:rFonts w:ascii="Century Gothic" w:hAnsi="Century Gothic" w:hint="eastAsia"/>
          <w:color w:val="auto"/>
          <w:spacing w:val="1"/>
          <w:sz w:val="22"/>
          <w:szCs w:val="22"/>
        </w:rPr>
        <w:t>: 0 puntos.</w:t>
      </w:r>
    </w:p>
    <w:p w:rsidR="00AC45F8" w:rsidRPr="00667BB7" w:rsidRDefault="00AC45F8" w:rsidP="00AC45F8">
      <w:pPr>
        <w:jc w:val="both"/>
        <w:rPr>
          <w:rFonts w:ascii="Century Gothic" w:hAnsi="Century Gothic"/>
        </w:rPr>
      </w:pPr>
    </w:p>
    <w:p w:rsidR="00967280" w:rsidRDefault="00967280"/>
    <w:sectPr w:rsidR="00967280" w:rsidSect="00AC45F8">
      <w:footerReference w:type="default" r:id="rId7"/>
      <w:pgSz w:w="11909" w:h="16838"/>
      <w:pgMar w:top="1692" w:right="1080" w:bottom="1134" w:left="1080" w:header="720" w:footer="2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5F8" w:rsidRDefault="00AC45F8" w:rsidP="00AC45F8">
      <w:r>
        <w:separator/>
      </w:r>
    </w:p>
  </w:endnote>
  <w:endnote w:type="continuationSeparator" w:id="0">
    <w:p w:rsidR="00AC45F8" w:rsidRDefault="00AC45F8" w:rsidP="00AC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</w:rPr>
      <w:id w:val="-14497722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04354" w:rsidRPr="003C1BA5" w:rsidRDefault="00AC45F8" w:rsidP="003C1BA5">
        <w:pPr>
          <w:pBdr>
            <w:top w:val="single" w:sz="4" w:space="1" w:color="auto"/>
          </w:pBdr>
          <w:ind w:left="-142"/>
          <w:jc w:val="center"/>
          <w:rPr>
            <w:rFonts w:ascii="Century Gothic" w:hAnsi="Century Gothic"/>
            <w:sz w:val="16"/>
            <w:szCs w:val="16"/>
          </w:rPr>
        </w:pPr>
        <w:r w:rsidRPr="003C1BA5">
          <w:rPr>
            <w:rFonts w:ascii="Century Gothic" w:eastAsia="Times New Roman" w:hAnsi="Century Gothic"/>
            <w:sz w:val="16"/>
            <w:szCs w:val="16"/>
            <w:lang w:eastAsia="es-ES"/>
          </w:rPr>
          <w:t>PLIEGO DE CLÁUSULAS ADMINISTRATIVAS PARTICULARES QUE HA DE REGIR EN EL CONTRATO DE SERVICIOS DE “CORREDURÍA DE SEGUROS PARA LA SUSCRIPCIÓN DE LAS PÓLIZAS DE SEGUROS DE PLANIFICA MADRID, PROYECTOS Y OBRAS, M.P., S.A. (TRES LOTES)”-  RH-AS-0002-2023-S, A ADJ</w:t>
        </w:r>
        <w:r w:rsidRPr="003C1BA5">
          <w:rPr>
            <w:rFonts w:ascii="Century Gothic" w:eastAsia="Times New Roman" w:hAnsi="Century Gothic"/>
            <w:sz w:val="16"/>
            <w:szCs w:val="16"/>
            <w:lang w:eastAsia="es-ES"/>
          </w:rPr>
          <w:t xml:space="preserve">UDICAR POR PROCEDIMIENTO ABIERTO SIMPLIFICADO MEDIANTE PLURALIDAD DE CRITERIOS.                                                                                                                                                                                 </w:t>
        </w:r>
        <w:r w:rsidRPr="003C1BA5">
          <w:rPr>
            <w:rFonts w:ascii="Century Gothic" w:eastAsia="Times New Roman" w:hAnsi="Century Gothic"/>
            <w:sz w:val="16"/>
            <w:szCs w:val="16"/>
            <w:lang w:eastAsia="es-ES"/>
          </w:rPr>
          <w:t xml:space="preserve">                        </w:t>
        </w:r>
        <w:r w:rsidRPr="003C1BA5">
          <w:rPr>
            <w:rFonts w:ascii="Century Gothic" w:hAnsi="Century Gothic"/>
            <w:sz w:val="16"/>
            <w:szCs w:val="16"/>
          </w:rPr>
          <w:fldChar w:fldCharType="begin"/>
        </w:r>
        <w:r w:rsidRPr="003C1BA5">
          <w:rPr>
            <w:rFonts w:ascii="Century Gothic" w:hAnsi="Century Gothic"/>
            <w:sz w:val="16"/>
            <w:szCs w:val="16"/>
          </w:rPr>
          <w:instrText>PAGE   \* MERGEFORMAT</w:instrText>
        </w:r>
        <w:r w:rsidRPr="003C1BA5">
          <w:rPr>
            <w:rFonts w:ascii="Century Gothic" w:hAnsi="Century Gothic"/>
            <w:sz w:val="16"/>
            <w:szCs w:val="16"/>
          </w:rPr>
          <w:fldChar w:fldCharType="separate"/>
        </w:r>
        <w:r>
          <w:rPr>
            <w:rFonts w:ascii="Century Gothic" w:hAnsi="Century Gothic"/>
            <w:noProof/>
            <w:sz w:val="16"/>
            <w:szCs w:val="16"/>
          </w:rPr>
          <w:t>12</w:t>
        </w:r>
        <w:r w:rsidRPr="003C1BA5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5F8" w:rsidRDefault="00AC45F8" w:rsidP="00AC45F8">
      <w:r>
        <w:separator/>
      </w:r>
    </w:p>
  </w:footnote>
  <w:footnote w:type="continuationSeparator" w:id="0">
    <w:p w:rsidR="00AC45F8" w:rsidRDefault="00AC45F8" w:rsidP="00AC4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CFB"/>
    <w:multiLevelType w:val="hybridMultilevel"/>
    <w:tmpl w:val="76F2BD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B3417"/>
    <w:multiLevelType w:val="hybridMultilevel"/>
    <w:tmpl w:val="A2C60D98"/>
    <w:lvl w:ilvl="0" w:tplc="E9EC9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F8"/>
    <w:rsid w:val="00967280"/>
    <w:rsid w:val="00AC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2FD13"/>
  <w15:chartTrackingRefBased/>
  <w15:docId w15:val="{711915FD-C992-44BC-A393-1668C022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5F8"/>
    <w:pPr>
      <w:spacing w:after="0" w:line="240" w:lineRule="auto"/>
    </w:pPr>
    <w:rPr>
      <w:rFonts w:ascii="Times New Roman" w:eastAsia="PMingLiU" w:hAnsi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AC45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5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inespaciado">
    <w:name w:val="No Spacing"/>
    <w:uiPriority w:val="99"/>
    <w:qFormat/>
    <w:rsid w:val="00AC45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C45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C45F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45F8"/>
    <w:rPr>
      <w:rFonts w:ascii="Times New Roman" w:eastAsia="PMingLiU" w:hAnsi="Times New Roman" w:cs="Times New Roman"/>
    </w:rPr>
  </w:style>
  <w:style w:type="paragraph" w:customStyle="1" w:styleId="Default">
    <w:name w:val="Default"/>
    <w:rsid w:val="00AC45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AC45F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45F8"/>
    <w:rPr>
      <w:rFonts w:ascii="Times New Roman" w:eastAsia="PMingLiU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3171</Words>
  <Characters>17444</Characters>
  <Application>Microsoft Office Word</Application>
  <DocSecurity>0</DocSecurity>
  <Lines>145</Lines>
  <Paragraphs>41</Paragraphs>
  <ScaleCrop>false</ScaleCrop>
  <Company/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de Mendoza Macías</dc:creator>
  <cp:keywords/>
  <dc:description/>
  <cp:lastModifiedBy>Margarita de Mendoza Macías</cp:lastModifiedBy>
  <cp:revision>1</cp:revision>
  <dcterms:created xsi:type="dcterms:W3CDTF">2023-01-20T14:11:00Z</dcterms:created>
  <dcterms:modified xsi:type="dcterms:W3CDTF">2023-01-20T14:12:00Z</dcterms:modified>
</cp:coreProperties>
</file>