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5AB0" w14:textId="4846158F" w:rsidR="00007C77" w:rsidRDefault="006015A5" w:rsidP="005C3DB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 w:val="0"/>
          <w:i/>
          <w:color w:val="0070C0"/>
          <w:sz w:val="28"/>
          <w:szCs w:val="28"/>
          <w:u w:val="single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191664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2F552620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191664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</w:t>
      </w:r>
      <w:r w:rsidR="00191664">
        <w:rPr>
          <w:rFonts w:asciiTheme="minorHAnsi" w:hAnsiTheme="minorHAnsi" w:cstheme="minorHAnsi"/>
          <w:sz w:val="22"/>
          <w:szCs w:val="22"/>
        </w:rPr>
        <w:t>……….</w:t>
      </w:r>
      <w:r w:rsidRPr="002231F0">
        <w:rPr>
          <w:rFonts w:asciiTheme="minorHAnsi" w:hAnsiTheme="minorHAnsi" w:cstheme="minorHAnsi"/>
          <w:sz w:val="22"/>
          <w:szCs w:val="22"/>
        </w:rPr>
        <w:t>, en calidad de</w:t>
      </w:r>
    </w:p>
    <w:p w14:paraId="684D29D0" w14:textId="644C75D4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  <w:r w:rsidR="00191664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7159BF28" w:rsidR="00250456" w:rsidRDefault="00250456" w:rsidP="005C3DB8">
      <w:pPr>
        <w:pStyle w:val="Textosinformato"/>
        <w:numPr>
          <w:ilvl w:val="0"/>
          <w:numId w:val="8"/>
        </w:numPr>
        <w:spacing w:after="120"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</w:t>
      </w:r>
      <w:r w:rsidR="00BC2796" w:rsidRPr="00BC2796">
        <w:rPr>
          <w:rFonts w:asciiTheme="minorHAnsi" w:hAnsiTheme="minorHAnsi" w:cstheme="minorHAnsi"/>
          <w:sz w:val="22"/>
          <w:szCs w:val="22"/>
        </w:rPr>
        <w:t xml:space="preserve">durante la vigencia del contrato se compromete al suministro de </w:t>
      </w:r>
      <w:r w:rsidR="00BC2796">
        <w:rPr>
          <w:rFonts w:asciiTheme="minorHAnsi" w:hAnsiTheme="minorHAnsi" w:cstheme="minorHAnsi"/>
          <w:sz w:val="22"/>
          <w:szCs w:val="22"/>
        </w:rPr>
        <w:t>los repuestos</w:t>
      </w:r>
      <w:r w:rsidR="00BC2796" w:rsidRPr="00BC279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</w:t>
      </w:r>
    </w:p>
    <w:p w14:paraId="610B8667" w14:textId="1B074D6E" w:rsidR="00BD7AC9" w:rsidRPr="00250456" w:rsidRDefault="00BD7AC9" w:rsidP="005C3DB8">
      <w:pPr>
        <w:pStyle w:val="Textosinformato"/>
        <w:numPr>
          <w:ilvl w:val="0"/>
          <w:numId w:val="8"/>
        </w:numPr>
        <w:spacing w:after="120"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</w:p>
    <w:p w14:paraId="42354DCC" w14:textId="127E7D5B" w:rsidR="005C3DB8" w:rsidRPr="005C3DB8" w:rsidRDefault="00BD7AC9" w:rsidP="005C3DB8">
      <w:pPr>
        <w:pStyle w:val="Textosinformato"/>
        <w:numPr>
          <w:ilvl w:val="0"/>
          <w:numId w:val="8"/>
        </w:numPr>
        <w:spacing w:after="120"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BC2796">
        <w:rPr>
          <w:rFonts w:asciiTheme="minorHAnsi" w:hAnsiTheme="minorHAnsi" w:cstheme="minorHAnsi"/>
          <w:sz w:val="22"/>
          <w:szCs w:val="22"/>
        </w:rPr>
        <w:t>QUINCE</w:t>
      </w:r>
      <w:r w:rsidR="008324EF">
        <w:rPr>
          <w:rFonts w:asciiTheme="minorHAnsi" w:hAnsiTheme="minorHAnsi" w:cstheme="minorHAnsi"/>
          <w:sz w:val="22"/>
          <w:szCs w:val="22"/>
        </w:rPr>
        <w:t xml:space="preserve"> </w:t>
      </w:r>
      <w:r w:rsidR="007A7F17">
        <w:rPr>
          <w:rFonts w:asciiTheme="minorHAnsi" w:hAnsiTheme="minorHAnsi" w:cstheme="minorHAnsi"/>
          <w:sz w:val="22"/>
          <w:szCs w:val="22"/>
        </w:rPr>
        <w:t>(</w:t>
      </w:r>
      <w:r w:rsidR="009221C1">
        <w:rPr>
          <w:rFonts w:asciiTheme="minorHAnsi" w:hAnsiTheme="minorHAnsi" w:cstheme="minorHAnsi"/>
          <w:sz w:val="22"/>
          <w:szCs w:val="22"/>
        </w:rPr>
        <w:t>1</w:t>
      </w:r>
      <w:r w:rsidR="00BC2796">
        <w:rPr>
          <w:rFonts w:asciiTheme="minorHAnsi" w:hAnsiTheme="minorHAnsi" w:cstheme="minorHAnsi"/>
          <w:sz w:val="22"/>
          <w:szCs w:val="22"/>
        </w:rPr>
        <w:t>5</w:t>
      </w:r>
      <w:r w:rsidR="008324EF">
        <w:rPr>
          <w:rFonts w:asciiTheme="minorHAnsi" w:hAnsiTheme="minorHAnsi" w:cstheme="minorHAnsi"/>
          <w:sz w:val="22"/>
          <w:szCs w:val="22"/>
        </w:rPr>
        <w:t>)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tbl>
      <w:tblPr>
        <w:tblpPr w:leftFromText="141" w:rightFromText="141" w:vertAnchor="text" w:horzAnchor="margin" w:tblpX="-719" w:tblpY="196"/>
        <w:tblW w:w="10763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741"/>
        <w:gridCol w:w="2118"/>
        <w:gridCol w:w="1299"/>
        <w:gridCol w:w="1544"/>
      </w:tblGrid>
      <w:tr w:rsidR="00BC2796" w:rsidRPr="008328A3" w14:paraId="33B28F1E" w14:textId="77777777" w:rsidTr="005C3DB8">
        <w:trPr>
          <w:trHeight w:val="688"/>
        </w:trPr>
        <w:tc>
          <w:tcPr>
            <w:tcW w:w="1061" w:type="dxa"/>
            <w:tcBorders>
              <w:bottom w:val="single" w:sz="8" w:space="0" w:color="0070C0"/>
            </w:tcBorders>
            <w:shd w:val="clear" w:color="000000" w:fill="4F81BD" w:themeFill="accent1"/>
            <w:vAlign w:val="center"/>
            <w:hideMark/>
          </w:tcPr>
          <w:p w14:paraId="043BE35E" w14:textId="77777777" w:rsidR="00BC2796" w:rsidRPr="00405C7F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741" w:type="dxa"/>
            <w:tcBorders>
              <w:bottom w:val="single" w:sz="8" w:space="0" w:color="0070C0"/>
            </w:tcBorders>
            <w:shd w:val="clear" w:color="000000" w:fill="4F81BD" w:themeFill="accent1"/>
            <w:vAlign w:val="center"/>
            <w:hideMark/>
          </w:tcPr>
          <w:p w14:paraId="088E3BD5" w14:textId="77777777" w:rsidR="00BC2796" w:rsidRPr="00405C7F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18" w:type="dxa"/>
            <w:tcBorders>
              <w:bottom w:val="single" w:sz="8" w:space="0" w:color="0070C0"/>
            </w:tcBorders>
            <w:shd w:val="clear" w:color="000000" w:fill="4F81BD" w:themeFill="accent1"/>
            <w:vAlign w:val="center"/>
            <w:hideMark/>
          </w:tcPr>
          <w:p w14:paraId="539A1413" w14:textId="7C72777E" w:rsidR="00BC2796" w:rsidRPr="00405C7F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BC279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299" w:type="dxa"/>
            <w:tcBorders>
              <w:bottom w:val="single" w:sz="8" w:space="0" w:color="0070C0"/>
            </w:tcBorders>
            <w:shd w:val="clear" w:color="000000" w:fill="4F81BD" w:themeFill="accent1"/>
            <w:vAlign w:val="center"/>
            <w:hideMark/>
          </w:tcPr>
          <w:p w14:paraId="5900F17F" w14:textId="2E697CB7" w:rsidR="00BC2796" w:rsidRPr="00405C7F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BC279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544" w:type="dxa"/>
            <w:tcBorders>
              <w:bottom w:val="single" w:sz="8" w:space="0" w:color="0070C0"/>
            </w:tcBorders>
            <w:shd w:val="clear" w:color="000000" w:fill="4F81BD" w:themeFill="accent1"/>
            <w:vAlign w:val="center"/>
            <w:hideMark/>
          </w:tcPr>
          <w:p w14:paraId="143D71C0" w14:textId="77777777" w:rsidR="00BC2796" w:rsidRPr="008328A3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144199B6" w14:textId="7C62188B" w:rsidR="00BC2796" w:rsidRPr="008328A3" w:rsidRDefault="00BC2796" w:rsidP="00BC27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* 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BC2796" w:rsidRPr="00654FE7" w14:paraId="53941698" w14:textId="77777777" w:rsidTr="007A28CC">
        <w:trPr>
          <w:trHeight w:val="265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7C98FCB7" w14:textId="30F97228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33387</w:t>
            </w:r>
          </w:p>
        </w:tc>
        <w:tc>
          <w:tcPr>
            <w:tcW w:w="4741" w:type="dxa"/>
            <w:shd w:val="clear" w:color="auto" w:fill="DBE5F1" w:themeFill="accent1" w:themeFillTint="33"/>
            <w:noWrap/>
            <w:vAlign w:val="center"/>
          </w:tcPr>
          <w:p w14:paraId="1423E880" w14:textId="67D738C4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LED TUB T8 1200mm2150lm18W 4000K25-30Vdc</w:t>
            </w:r>
          </w:p>
        </w:tc>
        <w:tc>
          <w:tcPr>
            <w:tcW w:w="2118" w:type="dxa"/>
            <w:shd w:val="clear" w:color="auto" w:fill="DBE5F1" w:themeFill="accent1" w:themeFillTint="33"/>
            <w:vAlign w:val="center"/>
          </w:tcPr>
          <w:p w14:paraId="1ED688C4" w14:textId="7627B6E2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Xiamen PVTECH</w:t>
            </w:r>
          </w:p>
        </w:tc>
        <w:tc>
          <w:tcPr>
            <w:tcW w:w="1299" w:type="dxa"/>
            <w:shd w:val="clear" w:color="auto" w:fill="DBE5F1" w:themeFill="accent1" w:themeFillTint="33"/>
            <w:vAlign w:val="center"/>
            <w:hideMark/>
          </w:tcPr>
          <w:p w14:paraId="27498D1D" w14:textId="506590AB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PV-4FT-18W</w:t>
            </w:r>
          </w:p>
        </w:tc>
        <w:tc>
          <w:tcPr>
            <w:tcW w:w="1544" w:type="dxa"/>
            <w:shd w:val="clear" w:color="000000" w:fill="FFFFFF" w:themeFill="background1"/>
            <w:vAlign w:val="center"/>
            <w:hideMark/>
          </w:tcPr>
          <w:p w14:paraId="4BB75711" w14:textId="7777777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BC2796" w:rsidRPr="00654FE7" w14:paraId="7FA7DFF4" w14:textId="77777777" w:rsidTr="007A28CC">
        <w:trPr>
          <w:trHeight w:val="265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7333A2E0" w14:textId="3B071ED5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33388</w:t>
            </w:r>
          </w:p>
        </w:tc>
        <w:tc>
          <w:tcPr>
            <w:tcW w:w="4741" w:type="dxa"/>
            <w:shd w:val="clear" w:color="auto" w:fill="DBE5F1" w:themeFill="accent1" w:themeFillTint="33"/>
            <w:noWrap/>
            <w:vAlign w:val="center"/>
          </w:tcPr>
          <w:p w14:paraId="1EFC6D87" w14:textId="17B5BEA9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LED TUB T81500mm 2450lm22W4000K25-30Vdc</w:t>
            </w:r>
          </w:p>
        </w:tc>
        <w:tc>
          <w:tcPr>
            <w:tcW w:w="2118" w:type="dxa"/>
            <w:shd w:val="clear" w:color="auto" w:fill="DBE5F1" w:themeFill="accent1" w:themeFillTint="33"/>
            <w:vAlign w:val="center"/>
          </w:tcPr>
          <w:p w14:paraId="6006E91A" w14:textId="2D2D7268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095FFD">
              <w:rPr>
                <w:rFonts w:asciiTheme="minorHAnsi" w:eastAsia="Times New Roman" w:hAnsiTheme="minorHAnsi" w:cstheme="minorHAnsi"/>
                <w:sz w:val="18"/>
                <w:szCs w:val="18"/>
              </w:rPr>
              <w:t>Xiamen PVTECH</w:t>
            </w:r>
          </w:p>
        </w:tc>
        <w:tc>
          <w:tcPr>
            <w:tcW w:w="1299" w:type="dxa"/>
            <w:shd w:val="clear" w:color="auto" w:fill="DBE5F1" w:themeFill="accent1" w:themeFillTint="33"/>
            <w:vAlign w:val="center"/>
          </w:tcPr>
          <w:p w14:paraId="042984A8" w14:textId="438ABA9A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PV-5FT-23W</w:t>
            </w:r>
          </w:p>
        </w:tc>
        <w:tc>
          <w:tcPr>
            <w:tcW w:w="1544" w:type="dxa"/>
            <w:shd w:val="clear" w:color="000000" w:fill="FFFFFF" w:themeFill="background1"/>
            <w:vAlign w:val="center"/>
          </w:tcPr>
          <w:p w14:paraId="47D2DE53" w14:textId="7777777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BC2796" w:rsidRPr="00654FE7" w14:paraId="01F21B98" w14:textId="77777777" w:rsidTr="007A28CC">
        <w:trPr>
          <w:trHeight w:val="265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6647909E" w14:textId="03458EFC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34552</w:t>
            </w:r>
          </w:p>
        </w:tc>
        <w:tc>
          <w:tcPr>
            <w:tcW w:w="4741" w:type="dxa"/>
            <w:shd w:val="clear" w:color="auto" w:fill="DBE5F1" w:themeFill="accent1" w:themeFillTint="33"/>
            <w:noWrap/>
            <w:vAlign w:val="center"/>
          </w:tcPr>
          <w:p w14:paraId="6283FCB3" w14:textId="5582A7BE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LED FUENTE DE ALIMENT 44W 240Vca-30Vdc</w:t>
            </w:r>
          </w:p>
        </w:tc>
        <w:tc>
          <w:tcPr>
            <w:tcW w:w="2118" w:type="dxa"/>
            <w:shd w:val="clear" w:color="auto" w:fill="DBE5F1" w:themeFill="accent1" w:themeFillTint="33"/>
            <w:vAlign w:val="center"/>
          </w:tcPr>
          <w:p w14:paraId="2E4A661A" w14:textId="50B23120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095FFD">
              <w:rPr>
                <w:rFonts w:asciiTheme="minorHAnsi" w:eastAsia="Times New Roman" w:hAnsiTheme="minorHAnsi" w:cstheme="minorHAnsi"/>
                <w:sz w:val="18"/>
                <w:szCs w:val="18"/>
              </w:rPr>
              <w:t>Xiamen PVTECH</w:t>
            </w:r>
          </w:p>
        </w:tc>
        <w:tc>
          <w:tcPr>
            <w:tcW w:w="1299" w:type="dxa"/>
            <w:shd w:val="clear" w:color="auto" w:fill="DBE5F1" w:themeFill="accent1" w:themeFillTint="33"/>
            <w:vAlign w:val="center"/>
          </w:tcPr>
          <w:p w14:paraId="773BBD3F" w14:textId="5F136EB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PV-EXD-44W</w:t>
            </w:r>
          </w:p>
        </w:tc>
        <w:tc>
          <w:tcPr>
            <w:tcW w:w="1544" w:type="dxa"/>
            <w:shd w:val="clear" w:color="000000" w:fill="FFFFFF" w:themeFill="background1"/>
            <w:vAlign w:val="center"/>
          </w:tcPr>
          <w:p w14:paraId="49D816DE" w14:textId="7777777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BC2796" w:rsidRPr="00654FE7" w14:paraId="6B3D41DD" w14:textId="77777777" w:rsidTr="007A28CC">
        <w:trPr>
          <w:trHeight w:val="265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40193AA2" w14:textId="07A398C7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34553</w:t>
            </w:r>
          </w:p>
        </w:tc>
        <w:tc>
          <w:tcPr>
            <w:tcW w:w="4741" w:type="dxa"/>
            <w:shd w:val="clear" w:color="auto" w:fill="DBE5F1" w:themeFill="accent1" w:themeFillTint="33"/>
            <w:noWrap/>
            <w:vAlign w:val="center"/>
          </w:tcPr>
          <w:p w14:paraId="22EB3D56" w14:textId="79389266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LED FUENTE DE ALIMENT 36W 240Vca-30Vdc</w:t>
            </w:r>
          </w:p>
        </w:tc>
        <w:tc>
          <w:tcPr>
            <w:tcW w:w="2118" w:type="dxa"/>
            <w:shd w:val="clear" w:color="auto" w:fill="DBE5F1" w:themeFill="accent1" w:themeFillTint="33"/>
            <w:vAlign w:val="center"/>
          </w:tcPr>
          <w:p w14:paraId="5A7C3B9E" w14:textId="037F5E26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095FFD">
              <w:rPr>
                <w:rFonts w:asciiTheme="minorHAnsi" w:eastAsia="Times New Roman" w:hAnsiTheme="minorHAnsi" w:cstheme="minorHAnsi"/>
                <w:sz w:val="18"/>
                <w:szCs w:val="18"/>
              </w:rPr>
              <w:t>Xiamen PVTECH</w:t>
            </w:r>
          </w:p>
        </w:tc>
        <w:tc>
          <w:tcPr>
            <w:tcW w:w="1299" w:type="dxa"/>
            <w:shd w:val="clear" w:color="auto" w:fill="DBE5F1" w:themeFill="accent1" w:themeFillTint="33"/>
            <w:vAlign w:val="center"/>
          </w:tcPr>
          <w:p w14:paraId="6B07FA48" w14:textId="484B8403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PV-EXD-36W</w:t>
            </w:r>
          </w:p>
        </w:tc>
        <w:tc>
          <w:tcPr>
            <w:tcW w:w="1544" w:type="dxa"/>
            <w:shd w:val="clear" w:color="000000" w:fill="FFFFFF" w:themeFill="background1"/>
            <w:vAlign w:val="center"/>
          </w:tcPr>
          <w:p w14:paraId="2C198CDA" w14:textId="7777777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BC2796" w:rsidRPr="00654FE7" w14:paraId="1207B9B6" w14:textId="77777777" w:rsidTr="007A28CC">
        <w:trPr>
          <w:trHeight w:val="265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28149DBE" w14:textId="6902F102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34554</w:t>
            </w:r>
          </w:p>
        </w:tc>
        <w:tc>
          <w:tcPr>
            <w:tcW w:w="4741" w:type="dxa"/>
            <w:shd w:val="clear" w:color="auto" w:fill="DBE5F1" w:themeFill="accent1" w:themeFillTint="33"/>
            <w:noWrap/>
            <w:vAlign w:val="center"/>
          </w:tcPr>
          <w:p w14:paraId="39F44F93" w14:textId="551961AF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1DC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LED FUENTE DE ALIMENT20W 240Vca-30Vdc</w:t>
            </w:r>
          </w:p>
        </w:tc>
        <w:tc>
          <w:tcPr>
            <w:tcW w:w="2118" w:type="dxa"/>
            <w:shd w:val="clear" w:color="auto" w:fill="DBE5F1" w:themeFill="accent1" w:themeFillTint="33"/>
            <w:vAlign w:val="center"/>
          </w:tcPr>
          <w:p w14:paraId="744A0052" w14:textId="35E9534C" w:rsidR="00BC2796" w:rsidRPr="002C4CC5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095FFD">
              <w:rPr>
                <w:rFonts w:asciiTheme="minorHAnsi" w:eastAsia="Times New Roman" w:hAnsiTheme="minorHAnsi" w:cstheme="minorHAnsi"/>
                <w:sz w:val="18"/>
                <w:szCs w:val="18"/>
              </w:rPr>
              <w:t>Xiamen PVTECH</w:t>
            </w:r>
          </w:p>
        </w:tc>
        <w:tc>
          <w:tcPr>
            <w:tcW w:w="1299" w:type="dxa"/>
            <w:shd w:val="clear" w:color="auto" w:fill="DBE5F1" w:themeFill="accent1" w:themeFillTint="33"/>
            <w:vAlign w:val="center"/>
          </w:tcPr>
          <w:p w14:paraId="55FB4DBD" w14:textId="532D4CC5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148F1">
              <w:rPr>
                <w:rFonts w:asciiTheme="minorHAnsi" w:eastAsia="Times New Roman" w:hAnsiTheme="minorHAnsi" w:cstheme="minorHAnsi"/>
                <w:sz w:val="18"/>
                <w:szCs w:val="18"/>
              </w:rPr>
              <w:t>PV-EXD-20W</w:t>
            </w:r>
          </w:p>
        </w:tc>
        <w:tc>
          <w:tcPr>
            <w:tcW w:w="1544" w:type="dxa"/>
            <w:shd w:val="clear" w:color="000000" w:fill="FFFFFF" w:themeFill="background1"/>
            <w:vAlign w:val="center"/>
          </w:tcPr>
          <w:p w14:paraId="24E2208E" w14:textId="77777777" w:rsidR="00BC2796" w:rsidRPr="00654FE7" w:rsidRDefault="00BC2796" w:rsidP="00BC27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2422FA66" w14:textId="199BCDD9" w:rsidR="00250456" w:rsidRPr="00250456" w:rsidRDefault="005C3DB8" w:rsidP="0025045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D232D4" wp14:editId="5B8CAB9C">
                <wp:simplePos x="0" y="0"/>
                <wp:positionH relativeFrom="margin">
                  <wp:posOffset>24130</wp:posOffset>
                </wp:positionH>
                <wp:positionV relativeFrom="paragraph">
                  <wp:posOffset>1729318</wp:posOffset>
                </wp:positionV>
                <wp:extent cx="5812154" cy="3029584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2154" cy="3029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A2E22" w14:textId="77777777" w:rsidR="005C3DB8" w:rsidRPr="00F54DFA" w:rsidRDefault="005C3DB8" w:rsidP="005C3DB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F54DFA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NOTAS A TENER EN CONSIDERACIÓN:</w:t>
                            </w:r>
                          </w:p>
                          <w:p w14:paraId="7BF8A80A" w14:textId="60796563" w:rsidR="005C3DB8" w:rsidRDefault="005C3DB8" w:rsidP="005C3DB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En caso de que el plazo de suministro fuera superior a lo indicado en el punto 2.2 del documento PPT (15 semanas), la oferta será desestimada.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 la primera semana del año, cuatro semanas del mes de agosto y la última semana del año.</w:t>
                            </w:r>
                          </w:p>
                          <w:p w14:paraId="0D5371BC" w14:textId="77777777" w:rsidR="005C3DB8" w:rsidRDefault="005C3DB8" w:rsidP="005C3DB8"/>
                          <w:p w14:paraId="553EF490" w14:textId="77777777" w:rsidR="005C3DB8" w:rsidRDefault="005C3DB8" w:rsidP="005C3D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 imprescindible presentar como parte de la oferta técnica la Acreditación de la originalidad del repuesto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6B392C26" w14:textId="77777777" w:rsidR="005C3DB8" w:rsidRPr="00F54DFA" w:rsidRDefault="005C3DB8" w:rsidP="005C3D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B5FA6F8" w14:textId="77777777" w:rsidR="005C3DB8" w:rsidRDefault="005C3DB8" w:rsidP="005C3DB8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6F9520A1" w14:textId="77777777" w:rsidR="005C3DB8" w:rsidRPr="00F54DFA" w:rsidRDefault="005C3DB8" w:rsidP="005C3DB8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      </w:r>
                          </w:p>
                          <w:p w14:paraId="4711A498" w14:textId="77777777" w:rsidR="005C3DB8" w:rsidRPr="00F54DFA" w:rsidRDefault="005C3DB8" w:rsidP="005C3DB8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un distribuidor oficial de la marca/fabricante de los repuestos objeto de la solicitud en la que se comprometa durante la vigencia del contrato al suministro de los repuestos ofertados por el licitador. </w:t>
                            </w:r>
                          </w:p>
                          <w:p w14:paraId="0AE42879" w14:textId="77777777" w:rsidR="005C3DB8" w:rsidRPr="00F54DFA" w:rsidRDefault="005C3DB8" w:rsidP="005C3DB8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Certificado del 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vigente.</w:t>
                            </w:r>
                          </w:p>
                          <w:p w14:paraId="6DF167D8" w14:textId="77777777" w:rsidR="005C3DB8" w:rsidRDefault="005C3DB8" w:rsidP="005C3D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232D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.9pt;margin-top:136.15pt;width:457.65pt;height:238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">
                <v:textbox>
                  <w:txbxContent>
                    <w:p w14:paraId="5DEA2E22" w14:textId="77777777" w:rsidR="005C3DB8" w:rsidRPr="00F54DFA" w:rsidRDefault="005C3DB8" w:rsidP="005C3DB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F54DFA"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  <w:t>NOTAS A TENER EN CONSIDERACIÓN:</w:t>
                      </w:r>
                    </w:p>
                    <w:p w14:paraId="7BF8A80A" w14:textId="60796563" w:rsidR="005C3DB8" w:rsidRDefault="005C3DB8" w:rsidP="005C3DB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En caso de que el plazo de suministro fuera superior a lo indicado en el punto 2.2 del documento PPT (15 semanas), la oferta será desestimada.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 la primera semana del año, cuatro semanas del mes de agosto y la última semana del año.</w:t>
                      </w:r>
                    </w:p>
                    <w:p w14:paraId="0D5371BC" w14:textId="77777777" w:rsidR="005C3DB8" w:rsidRDefault="005C3DB8" w:rsidP="005C3DB8"/>
                    <w:p w14:paraId="553EF490" w14:textId="77777777" w:rsidR="005C3DB8" w:rsidRDefault="005C3DB8" w:rsidP="005C3DB8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 imprescindible presentar como parte de la oferta técnica la Acreditación de la originalidad del repuesto</w:t>
                      </w:r>
                      <w:r w:rsidRPr="00F54DF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6B392C26" w14:textId="77777777" w:rsidR="005C3DB8" w:rsidRPr="00F54DFA" w:rsidRDefault="005C3DB8" w:rsidP="005C3DB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B5FA6F8" w14:textId="77777777" w:rsidR="005C3DB8" w:rsidRDefault="005C3DB8" w:rsidP="005C3DB8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6F9520A1" w14:textId="77777777" w:rsidR="005C3DB8" w:rsidRPr="00F54DFA" w:rsidRDefault="005C3DB8" w:rsidP="005C3DB8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</w:r>
                    </w:p>
                    <w:p w14:paraId="4711A498" w14:textId="77777777" w:rsidR="005C3DB8" w:rsidRPr="00F54DFA" w:rsidRDefault="005C3DB8" w:rsidP="005C3DB8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un distribuidor oficial de la marca/fabricante de los repuestos objeto de la solicitud en la que se comprometa durante la vigencia del contrato al suministro de los repuestos ofertados por el licitador. </w:t>
                      </w:r>
                    </w:p>
                    <w:p w14:paraId="0AE42879" w14:textId="77777777" w:rsidR="005C3DB8" w:rsidRPr="00F54DFA" w:rsidRDefault="005C3DB8" w:rsidP="005C3DB8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Certificado del 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vigente.</w:t>
                      </w:r>
                    </w:p>
                    <w:p w14:paraId="6DF167D8" w14:textId="77777777" w:rsidR="005C3DB8" w:rsidRDefault="005C3DB8" w:rsidP="005C3DB8"/>
                  </w:txbxContent>
                </v:textbox>
                <w10:wrap type="square" anchorx="margin"/>
              </v:shape>
            </w:pict>
          </mc:Fallback>
        </mc:AlternateContent>
      </w:r>
    </w:p>
    <w:p w14:paraId="26B0455C" w14:textId="3EA07349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C739BC6" w14:textId="77777777" w:rsidR="005C3DB8" w:rsidRDefault="005C3DB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4C05D1DF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</w:t>
      </w:r>
      <w:r w:rsidR="00496642">
        <w:rPr>
          <w:rFonts w:asciiTheme="minorHAnsi" w:hAnsiTheme="minorHAnsi" w:cstheme="minorHAnsi"/>
          <w:sz w:val="22"/>
          <w:szCs w:val="22"/>
        </w:rPr>
        <w:t>…</w:t>
      </w:r>
      <w:r w:rsidR="00CC056C" w:rsidRPr="00CC056C">
        <w:rPr>
          <w:rFonts w:asciiTheme="minorHAnsi" w:hAnsiTheme="minorHAnsi" w:cstheme="minorHAnsi"/>
          <w:sz w:val="22"/>
          <w:szCs w:val="22"/>
        </w:rPr>
        <w:t>, a……</w:t>
      </w:r>
      <w:r w:rsidR="00496642">
        <w:rPr>
          <w:rFonts w:asciiTheme="minorHAnsi" w:hAnsiTheme="minorHAnsi" w:cstheme="minorHAnsi"/>
          <w:sz w:val="22"/>
          <w:szCs w:val="22"/>
        </w:rPr>
        <w:t>……</w:t>
      </w:r>
      <w:r w:rsidR="00CC056C" w:rsidRPr="00CC056C">
        <w:rPr>
          <w:rFonts w:asciiTheme="minorHAnsi" w:hAnsiTheme="minorHAnsi" w:cstheme="minorHAnsi"/>
          <w:sz w:val="22"/>
          <w:szCs w:val="22"/>
        </w:rPr>
        <w:t xml:space="preserve"> de……………………</w:t>
      </w:r>
      <w:r w:rsidR="00496642">
        <w:rPr>
          <w:rFonts w:asciiTheme="minorHAnsi" w:hAnsiTheme="minorHAnsi" w:cstheme="minorHAnsi"/>
          <w:sz w:val="22"/>
          <w:szCs w:val="22"/>
        </w:rPr>
        <w:t>…..</w:t>
      </w:r>
      <w:r w:rsidR="00CC056C" w:rsidRPr="00CC056C">
        <w:rPr>
          <w:rFonts w:asciiTheme="minorHAnsi" w:hAnsiTheme="minorHAnsi" w:cstheme="minorHAnsi"/>
          <w:sz w:val="22"/>
          <w:szCs w:val="22"/>
        </w:rPr>
        <w:t>. de …</w:t>
      </w:r>
      <w:r w:rsidR="00496642">
        <w:rPr>
          <w:rFonts w:asciiTheme="minorHAnsi" w:hAnsiTheme="minorHAnsi" w:cstheme="minorHAnsi"/>
          <w:sz w:val="22"/>
          <w:szCs w:val="22"/>
        </w:rPr>
        <w:t>……………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A80EB2" w14:textId="4D8A44F8" w:rsidR="00007C77" w:rsidRDefault="003D61AB" w:rsidP="005C3DB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5C3DB8">
      <w:headerReference w:type="default" r:id="rId8"/>
      <w:footerReference w:type="default" r:id="rId9"/>
      <w:pgSz w:w="11900" w:h="16840"/>
      <w:pgMar w:top="1740" w:right="1670" w:bottom="851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13A8" w14:textId="77777777" w:rsidR="00261247" w:rsidRDefault="00261247" w:rsidP="006026D8">
      <w:pPr>
        <w:spacing w:line="240" w:lineRule="auto"/>
      </w:pPr>
      <w:r>
        <w:separator/>
      </w:r>
    </w:p>
  </w:endnote>
  <w:endnote w:type="continuationSeparator" w:id="0">
    <w:p w14:paraId="755F76CA" w14:textId="77777777" w:rsidR="00261247" w:rsidRDefault="0026124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37CFE08" w:rsidR="0035379F" w:rsidRPr="004451F0" w:rsidRDefault="0035379F" w:rsidP="00050318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4222" w14:textId="77777777" w:rsidR="00261247" w:rsidRDefault="00261247" w:rsidP="006026D8">
      <w:pPr>
        <w:spacing w:line="240" w:lineRule="auto"/>
      </w:pPr>
      <w:r>
        <w:separator/>
      </w:r>
    </w:p>
  </w:footnote>
  <w:footnote w:type="continuationSeparator" w:id="0">
    <w:p w14:paraId="3C7344E2" w14:textId="77777777" w:rsidR="00261247" w:rsidRDefault="0026124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B50E5"/>
    <w:rsid w:val="000C0903"/>
    <w:rsid w:val="000D0B64"/>
    <w:rsid w:val="000D0C9B"/>
    <w:rsid w:val="000D3FED"/>
    <w:rsid w:val="000D44B5"/>
    <w:rsid w:val="000D7151"/>
    <w:rsid w:val="000E2531"/>
    <w:rsid w:val="000F742B"/>
    <w:rsid w:val="000F7D08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12B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91664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1247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5B1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66B2"/>
    <w:rsid w:val="004470F9"/>
    <w:rsid w:val="004535F6"/>
    <w:rsid w:val="00460057"/>
    <w:rsid w:val="00462EA3"/>
    <w:rsid w:val="00463B17"/>
    <w:rsid w:val="00472ADF"/>
    <w:rsid w:val="00486274"/>
    <w:rsid w:val="00494A24"/>
    <w:rsid w:val="00496642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C3DB8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83C"/>
    <w:rsid w:val="006772F0"/>
    <w:rsid w:val="00681A30"/>
    <w:rsid w:val="0069211A"/>
    <w:rsid w:val="006A59A9"/>
    <w:rsid w:val="006B05CC"/>
    <w:rsid w:val="006B2CFD"/>
    <w:rsid w:val="006C42CC"/>
    <w:rsid w:val="006C5F1E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5CD"/>
    <w:rsid w:val="00777D42"/>
    <w:rsid w:val="00785317"/>
    <w:rsid w:val="00786421"/>
    <w:rsid w:val="0079090E"/>
    <w:rsid w:val="0079197E"/>
    <w:rsid w:val="0079320D"/>
    <w:rsid w:val="007A28CC"/>
    <w:rsid w:val="007A292C"/>
    <w:rsid w:val="007A3D16"/>
    <w:rsid w:val="007A5131"/>
    <w:rsid w:val="007A7F1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4EF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21C1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44D7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2796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BF6841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59FD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3C82"/>
    <w:rsid w:val="00D15AC3"/>
    <w:rsid w:val="00D15C45"/>
    <w:rsid w:val="00D264F2"/>
    <w:rsid w:val="00D26CBD"/>
    <w:rsid w:val="00D34219"/>
    <w:rsid w:val="00D35ABC"/>
    <w:rsid w:val="00D3708A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3D4D-7D9A-4F03-9A21-0099D8DA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1282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21</cp:revision>
  <cp:lastPrinted>2016-03-08T09:02:00Z</cp:lastPrinted>
  <dcterms:created xsi:type="dcterms:W3CDTF">2022-09-05T10:58:00Z</dcterms:created>
  <dcterms:modified xsi:type="dcterms:W3CDTF">2023-02-28T17:22:00Z</dcterms:modified>
</cp:coreProperties>
</file>