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68F" w:rsidRPr="00B84A6D" w:rsidRDefault="0036268F" w:rsidP="0036268F">
      <w:pPr>
        <w:pStyle w:val="Ttulo"/>
        <w:spacing w:before="0" w:after="0" w:line="276" w:lineRule="auto"/>
        <w:ind w:left="284"/>
        <w:rPr>
          <w:rFonts w:ascii="Century Gothic" w:hAnsi="Century Gothic"/>
          <w:color w:val="000000" w:themeColor="text1"/>
          <w:sz w:val="22"/>
          <w:szCs w:val="22"/>
        </w:rPr>
      </w:pPr>
      <w:bookmarkStart w:id="0" w:name="_Toc139881541"/>
      <w:bookmarkStart w:id="1" w:name="_GoBack"/>
      <w:bookmarkEnd w:id="1"/>
      <w:r w:rsidRPr="00B84A6D">
        <w:rPr>
          <w:rFonts w:ascii="Century Gothic" w:hAnsi="Century Gothic"/>
          <w:color w:val="000000" w:themeColor="text1"/>
          <w:sz w:val="22"/>
          <w:szCs w:val="22"/>
        </w:rPr>
        <w:t>ANEXO I PROPOSICIÓN ECONÓMICA.</w:t>
      </w:r>
      <w:bookmarkStart w:id="2" w:name="Anexo_I_1"/>
      <w:bookmarkEnd w:id="0"/>
      <w:bookmarkEnd w:id="2"/>
    </w:p>
    <w:p w:rsidR="0036268F" w:rsidRPr="00B84A6D" w:rsidRDefault="0036268F" w:rsidP="0036268F">
      <w:pPr>
        <w:spacing w:line="276" w:lineRule="auto"/>
        <w:rPr>
          <w:color w:val="000000" w:themeColor="text1"/>
        </w:rPr>
      </w:pPr>
    </w:p>
    <w:p w:rsidR="0036268F" w:rsidRPr="00B84A6D" w:rsidRDefault="0036268F" w:rsidP="0036268F">
      <w:pPr>
        <w:pStyle w:val="Piedepgina"/>
        <w:tabs>
          <w:tab w:val="left" w:pos="9214"/>
          <w:tab w:val="left" w:pos="9498"/>
        </w:tabs>
        <w:spacing w:line="276" w:lineRule="auto"/>
        <w:ind w:right="96"/>
        <w:rPr>
          <w:rFonts w:ascii="Century Gothic" w:hAnsi="Century Gothic" w:cs="Arial"/>
          <w:color w:val="000000" w:themeColor="text1"/>
          <w:sz w:val="20"/>
          <w:szCs w:val="20"/>
        </w:rPr>
      </w:pPr>
      <w:r w:rsidRPr="00B84A6D">
        <w:rPr>
          <w:rFonts w:ascii="Century Gothic" w:hAnsi="Century Gothic" w:cs="Arial"/>
          <w:color w:val="000000" w:themeColor="text1"/>
          <w:sz w:val="20"/>
          <w:szCs w:val="20"/>
        </w:rPr>
        <w:t>D./Dª......................................................................................................................., con DNI número ................................... en nombre (propio) o actuando en representación de (empresa que representa) ....................................................................... con CIF/NIF.............................con domicilio en .......................................................................... calle …….................... número.................. en relación con la licitación del contrato de servicios, a adjudicar por el procedimiento Abierto Simplificado con pluralidad de criterios para la realización de los trabajos consistentes en:</w:t>
      </w:r>
      <w:r w:rsidRPr="00B84A6D">
        <w:rPr>
          <w:rFonts w:ascii="Century Gothic" w:hAnsi="Century Gothic" w:cs="Arial"/>
          <w:b/>
          <w:i/>
          <w:color w:val="000000" w:themeColor="text1"/>
          <w:sz w:val="20"/>
          <w:szCs w:val="20"/>
        </w:rPr>
        <w:t xml:space="preserve"> </w:t>
      </w:r>
      <w:r w:rsidRPr="00B6452A">
        <w:rPr>
          <w:rFonts w:ascii="Century Gothic" w:hAnsi="Century Gothic" w:cstheme="majorHAnsi"/>
          <w:b/>
          <w:sz w:val="22"/>
          <w:szCs w:val="22"/>
        </w:rPr>
        <w:t>REDACCIÓN DEL PROYECTO BÁSICO Y DE EJECUCIÓN DIRECCIÓN DE FACULTATIVA Y COORDINACIÓN DE SEGURIDAD Y SALUD DE ADECUACIÓN DE LAS INSTALACIONES AL CTE PARA LA OBTENCIÓN DE LA LICENCIA DE ACTIVIDAD EN EL EDIFICIO UBICADO EN C/ SANTA CATALINA, 6 (MADRID)</w:t>
      </w:r>
      <w:r>
        <w:rPr>
          <w:rFonts w:ascii="Century Gothic" w:hAnsi="Century Gothic" w:cstheme="majorHAnsi"/>
          <w:b/>
          <w:sz w:val="22"/>
          <w:szCs w:val="22"/>
        </w:rPr>
        <w:t xml:space="preserve"> </w:t>
      </w:r>
      <w:r w:rsidRPr="00AB5AD4">
        <w:rPr>
          <w:rFonts w:ascii="Century Gothic" w:hAnsi="Century Gothic" w:cstheme="majorHAnsi"/>
          <w:b/>
          <w:sz w:val="22"/>
          <w:szCs w:val="22"/>
        </w:rPr>
        <w:t>EXPEDIENTE GP-AS-0021-2023-S</w:t>
      </w:r>
      <w:r w:rsidRPr="00B84A6D">
        <w:rPr>
          <w:rFonts w:ascii="Century Gothic" w:hAnsi="Century Gothic" w:cs="Arial"/>
          <w:b/>
          <w:i/>
          <w:color w:val="000000" w:themeColor="text1"/>
          <w:sz w:val="22"/>
          <w:szCs w:val="22"/>
        </w:rPr>
        <w:t xml:space="preserve"> </w:t>
      </w:r>
      <w:r w:rsidRPr="00B84A6D">
        <w:rPr>
          <w:rFonts w:ascii="Century Gothic" w:hAnsi="Century Gothic" w:cs="Arial"/>
          <w:color w:val="000000" w:themeColor="text1"/>
          <w:sz w:val="20"/>
          <w:szCs w:val="20"/>
        </w:rPr>
        <w:t xml:space="preserve">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w:t>
      </w:r>
      <w:r w:rsidRPr="00B84A6D">
        <w:rPr>
          <w:rFonts w:ascii="Century Gothic" w:hAnsi="Century Gothic" w:cs="Arial"/>
          <w:color w:val="000000" w:themeColor="text1"/>
          <w:sz w:val="20"/>
          <w:szCs w:val="20"/>
        </w:rPr>
        <w:lastRenderedPageBreak/>
        <w:t>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6268F" w:rsidRPr="00B84A6D" w:rsidRDefault="0036268F" w:rsidP="0036268F">
      <w:pPr>
        <w:pStyle w:val="Piedepgina"/>
        <w:tabs>
          <w:tab w:val="left" w:pos="9214"/>
          <w:tab w:val="left" w:pos="9498"/>
        </w:tabs>
        <w:spacing w:line="276" w:lineRule="auto"/>
        <w:ind w:right="96"/>
        <w:rPr>
          <w:rFonts w:ascii="Century Gothic" w:hAnsi="Century Gothic" w:cs="Arial"/>
          <w:color w:val="000000" w:themeColor="text1"/>
          <w:sz w:val="20"/>
          <w:szCs w:val="20"/>
        </w:rPr>
      </w:pPr>
    </w:p>
    <w:p w:rsidR="0036268F" w:rsidRPr="00B84A6D" w:rsidRDefault="0036268F" w:rsidP="0036268F">
      <w:pPr>
        <w:pStyle w:val="Piedepgina"/>
        <w:tabs>
          <w:tab w:val="left" w:pos="9214"/>
          <w:tab w:val="left" w:pos="9498"/>
        </w:tabs>
        <w:spacing w:line="276" w:lineRule="auto"/>
        <w:ind w:right="96"/>
        <w:rPr>
          <w:rFonts w:ascii="Century Gothic" w:hAnsi="Century Gothic" w:cs="Arial"/>
          <w:color w:val="000000" w:themeColor="text1"/>
          <w:sz w:val="20"/>
          <w:szCs w:val="20"/>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1560"/>
        <w:gridCol w:w="2834"/>
      </w:tblGrid>
      <w:tr w:rsidR="0036268F" w:rsidRPr="00B84A6D" w:rsidTr="00162A01">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rsidR="0036268F" w:rsidRPr="00B84A6D" w:rsidRDefault="0036268F" w:rsidP="00162A01">
            <w:pPr>
              <w:spacing w:line="276" w:lineRule="auto"/>
              <w:ind w:left="1159" w:right="-20"/>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BASE IMPONIBLE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36268F" w:rsidRPr="00B84A6D" w:rsidRDefault="0036268F" w:rsidP="00162A01">
            <w:pPr>
              <w:spacing w:line="276" w:lineRule="auto"/>
              <w:ind w:left="273" w:right="215" w:firstLine="274"/>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pacing w:val="1"/>
                <w:sz w:val="20"/>
                <w:szCs w:val="20"/>
              </w:rPr>
              <w:t xml:space="preserve">IVA </w:t>
            </w:r>
          </w:p>
        </w:tc>
        <w:tc>
          <w:tcPr>
            <w:tcW w:w="2834" w:type="dxa"/>
            <w:tcBorders>
              <w:top w:val="single" w:sz="4" w:space="0" w:color="000000"/>
              <w:left w:val="single" w:sz="4" w:space="0" w:color="000000"/>
              <w:bottom w:val="single" w:sz="4" w:space="0" w:color="000000"/>
              <w:right w:val="single" w:sz="4" w:space="0" w:color="000000"/>
            </w:tcBorders>
            <w:shd w:val="clear" w:color="auto" w:fill="D9D9D9"/>
          </w:tcPr>
          <w:p w:rsidR="0036268F" w:rsidRPr="00B84A6D" w:rsidRDefault="0036268F" w:rsidP="00162A01">
            <w:pPr>
              <w:spacing w:line="276" w:lineRule="auto"/>
              <w:ind w:left="482" w:right="301" w:hanging="125"/>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I</w:t>
            </w:r>
            <w:r w:rsidRPr="00B84A6D">
              <w:rPr>
                <w:rFonts w:ascii="Century Gothic" w:eastAsia="Century Gothic" w:hAnsi="Century Gothic" w:cs="Century Gothic"/>
                <w:color w:val="000000" w:themeColor="text1"/>
                <w:spacing w:val="2"/>
                <w:sz w:val="20"/>
                <w:szCs w:val="20"/>
              </w:rPr>
              <w:t>M</w:t>
            </w:r>
            <w:r w:rsidRPr="00B84A6D">
              <w:rPr>
                <w:rFonts w:ascii="Century Gothic" w:eastAsia="Century Gothic" w:hAnsi="Century Gothic" w:cs="Century Gothic"/>
                <w:color w:val="000000" w:themeColor="text1"/>
                <w:sz w:val="20"/>
                <w:szCs w:val="20"/>
              </w:rPr>
              <w:t>P</w:t>
            </w:r>
            <w:r w:rsidRPr="00B84A6D">
              <w:rPr>
                <w:rFonts w:ascii="Century Gothic" w:eastAsia="Century Gothic" w:hAnsi="Century Gothic" w:cs="Century Gothic"/>
                <w:color w:val="000000" w:themeColor="text1"/>
                <w:spacing w:val="-1"/>
                <w:sz w:val="20"/>
                <w:szCs w:val="20"/>
              </w:rPr>
              <w:t>ORT</w:t>
            </w:r>
            <w:r w:rsidRPr="00B84A6D">
              <w:rPr>
                <w:rFonts w:ascii="Century Gothic" w:eastAsia="Century Gothic" w:hAnsi="Century Gothic" w:cs="Century Gothic"/>
                <w:color w:val="000000" w:themeColor="text1"/>
                <w:sz w:val="20"/>
                <w:szCs w:val="20"/>
              </w:rPr>
              <w:t xml:space="preserve">E </w:t>
            </w:r>
            <w:r w:rsidRPr="00B84A6D">
              <w:rPr>
                <w:rFonts w:ascii="Century Gothic" w:eastAsia="Century Gothic" w:hAnsi="Century Gothic" w:cs="Century Gothic"/>
                <w:color w:val="000000" w:themeColor="text1"/>
                <w:spacing w:val="-1"/>
                <w:sz w:val="20"/>
                <w:szCs w:val="20"/>
              </w:rPr>
              <w:t>T</w:t>
            </w:r>
            <w:r w:rsidRPr="00B84A6D">
              <w:rPr>
                <w:rFonts w:ascii="Century Gothic" w:eastAsia="Century Gothic" w:hAnsi="Century Gothic" w:cs="Century Gothic"/>
                <w:color w:val="000000" w:themeColor="text1"/>
                <w:sz w:val="20"/>
                <w:szCs w:val="20"/>
              </w:rPr>
              <w:t>O</w:t>
            </w:r>
            <w:r w:rsidRPr="00B84A6D">
              <w:rPr>
                <w:rFonts w:ascii="Century Gothic" w:eastAsia="Century Gothic" w:hAnsi="Century Gothic" w:cs="Century Gothic"/>
                <w:color w:val="000000" w:themeColor="text1"/>
                <w:spacing w:val="3"/>
                <w:sz w:val="20"/>
                <w:szCs w:val="20"/>
              </w:rPr>
              <w:t>T</w:t>
            </w:r>
            <w:r w:rsidRPr="00B84A6D">
              <w:rPr>
                <w:rFonts w:ascii="Century Gothic" w:eastAsia="Century Gothic" w:hAnsi="Century Gothic" w:cs="Century Gothic"/>
                <w:color w:val="000000" w:themeColor="text1"/>
                <w:spacing w:val="-3"/>
                <w:sz w:val="20"/>
                <w:szCs w:val="20"/>
              </w:rPr>
              <w:t>A</w:t>
            </w:r>
            <w:r w:rsidRPr="00B84A6D">
              <w:rPr>
                <w:rFonts w:ascii="Century Gothic" w:eastAsia="Century Gothic" w:hAnsi="Century Gothic" w:cs="Century Gothic"/>
                <w:color w:val="000000" w:themeColor="text1"/>
                <w:sz w:val="20"/>
                <w:szCs w:val="20"/>
              </w:rPr>
              <w:t>L</w:t>
            </w:r>
          </w:p>
        </w:tc>
      </w:tr>
      <w:tr w:rsidR="0036268F" w:rsidRPr="00B84A6D" w:rsidTr="00162A01">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rsidR="0036268F" w:rsidRPr="00B84A6D" w:rsidRDefault="0036268F" w:rsidP="00162A01">
            <w:pPr>
              <w:spacing w:line="276" w:lineRule="auto"/>
              <w:rPr>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Pr>
          <w:p w:rsidR="0036268F" w:rsidRPr="00B84A6D" w:rsidRDefault="0036268F" w:rsidP="00162A01">
            <w:pPr>
              <w:spacing w:line="276" w:lineRule="auto"/>
              <w:rPr>
                <w:color w:val="000000" w:themeColor="text1"/>
              </w:rPr>
            </w:pPr>
          </w:p>
        </w:tc>
        <w:tc>
          <w:tcPr>
            <w:tcW w:w="2834" w:type="dxa"/>
            <w:tcBorders>
              <w:top w:val="single" w:sz="4" w:space="0" w:color="000000"/>
              <w:left w:val="single" w:sz="4" w:space="0" w:color="000000"/>
              <w:bottom w:val="single" w:sz="4" w:space="0" w:color="000000"/>
              <w:right w:val="single" w:sz="4" w:space="0" w:color="000000"/>
            </w:tcBorders>
          </w:tcPr>
          <w:p w:rsidR="0036268F" w:rsidRPr="00B84A6D" w:rsidRDefault="0036268F" w:rsidP="00162A01">
            <w:pPr>
              <w:spacing w:line="276" w:lineRule="auto"/>
              <w:rPr>
                <w:color w:val="000000" w:themeColor="text1"/>
              </w:rPr>
            </w:pPr>
          </w:p>
        </w:tc>
      </w:tr>
    </w:tbl>
    <w:p w:rsidR="0036268F" w:rsidRPr="00B84A6D" w:rsidRDefault="0036268F" w:rsidP="0036268F">
      <w:pPr>
        <w:autoSpaceDE w:val="0"/>
        <w:autoSpaceDN w:val="0"/>
        <w:adjustRightInd w:val="0"/>
        <w:spacing w:line="276" w:lineRule="auto"/>
        <w:ind w:right="2958"/>
        <w:rPr>
          <w:rFonts w:ascii="Century Gothic" w:hAnsi="Century Gothic"/>
          <w:b/>
          <w:bCs/>
          <w:color w:val="000000" w:themeColor="text1"/>
          <w:sz w:val="22"/>
          <w:szCs w:val="22"/>
        </w:rPr>
      </w:pPr>
    </w:p>
    <w:p w:rsidR="0036268F" w:rsidRPr="00B84A6D" w:rsidRDefault="0036268F" w:rsidP="0036268F">
      <w:pPr>
        <w:autoSpaceDE w:val="0"/>
        <w:autoSpaceDN w:val="0"/>
        <w:adjustRightInd w:val="0"/>
        <w:spacing w:line="276" w:lineRule="auto"/>
        <w:ind w:right="2958"/>
        <w:rPr>
          <w:rFonts w:ascii="Century Gothic" w:hAnsi="Century Gothic"/>
          <w:b/>
          <w:bCs/>
          <w:color w:val="000000" w:themeColor="text1"/>
          <w:sz w:val="22"/>
          <w:szCs w:val="22"/>
        </w:rPr>
      </w:pPr>
    </w:p>
    <w:p w:rsidR="0036268F" w:rsidRPr="00B84A6D" w:rsidRDefault="0036268F" w:rsidP="0036268F">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pacing w:val="-3"/>
          <w:sz w:val="20"/>
          <w:szCs w:val="20"/>
        </w:rPr>
        <w:t>Fecha y firma del licitador.</w:t>
      </w:r>
      <w:r w:rsidRPr="00B84A6D">
        <w:rPr>
          <w:rFonts w:ascii="Century Gothic" w:hAnsi="Century Gothic"/>
          <w:color w:val="000000" w:themeColor="text1"/>
          <w:sz w:val="20"/>
          <w:szCs w:val="20"/>
        </w:rPr>
        <w:t xml:space="preserve"> </w:t>
      </w:r>
    </w:p>
    <w:p w:rsidR="0036268F" w:rsidRPr="00B84A6D" w:rsidRDefault="0036268F" w:rsidP="0036268F">
      <w:pPr>
        <w:pStyle w:val="Sinespaciado"/>
        <w:spacing w:line="276" w:lineRule="auto"/>
        <w:rPr>
          <w:rFonts w:ascii="Century Gothic" w:hAnsi="Century Gothic"/>
          <w:color w:val="000000" w:themeColor="text1"/>
          <w:sz w:val="20"/>
          <w:szCs w:val="20"/>
        </w:rPr>
      </w:pPr>
    </w:p>
    <w:p w:rsidR="0036268F" w:rsidRPr="00B84A6D" w:rsidRDefault="0036268F" w:rsidP="0036268F">
      <w:pPr>
        <w:pStyle w:val="Sinespaciado"/>
        <w:spacing w:line="276" w:lineRule="auto"/>
        <w:rPr>
          <w:rFonts w:ascii="Century Gothic" w:hAnsi="Century Gothic"/>
          <w:b/>
          <w:color w:val="000000" w:themeColor="text1"/>
          <w:sz w:val="20"/>
          <w:szCs w:val="20"/>
        </w:rPr>
      </w:pPr>
    </w:p>
    <w:p w:rsidR="0036268F" w:rsidRPr="00B84A6D" w:rsidRDefault="0036268F" w:rsidP="0036268F">
      <w:pPr>
        <w:pStyle w:val="Sinespaciado"/>
        <w:spacing w:line="276" w:lineRule="auto"/>
        <w:rPr>
          <w:rFonts w:ascii="Century Gothic" w:hAnsi="Century Gothic"/>
          <w:b/>
          <w:color w:val="000000" w:themeColor="text1"/>
          <w:sz w:val="20"/>
          <w:szCs w:val="20"/>
        </w:rPr>
      </w:pPr>
    </w:p>
    <w:p w:rsidR="0036268F" w:rsidRDefault="0036268F" w:rsidP="0036268F">
      <w:pPr>
        <w:pStyle w:val="Sinespaciado"/>
        <w:spacing w:line="276" w:lineRule="auto"/>
        <w:rPr>
          <w:rFonts w:ascii="Century Gothic" w:hAnsi="Century Gothic"/>
          <w:b/>
          <w:color w:val="000000" w:themeColor="text1"/>
          <w:sz w:val="20"/>
          <w:szCs w:val="20"/>
        </w:rPr>
      </w:pPr>
    </w:p>
    <w:p w:rsidR="0036268F" w:rsidRDefault="0036268F" w:rsidP="0036268F">
      <w:pPr>
        <w:pStyle w:val="Sinespaciado"/>
        <w:spacing w:line="276" w:lineRule="auto"/>
        <w:rPr>
          <w:rFonts w:ascii="Century Gothic" w:hAnsi="Century Gothic"/>
          <w:b/>
          <w:color w:val="000000" w:themeColor="text1"/>
          <w:sz w:val="20"/>
          <w:szCs w:val="20"/>
        </w:rPr>
      </w:pPr>
    </w:p>
    <w:p w:rsidR="0036268F" w:rsidRDefault="0036268F" w:rsidP="0036268F">
      <w:pPr>
        <w:pStyle w:val="Sinespaciado"/>
        <w:spacing w:line="276" w:lineRule="auto"/>
        <w:rPr>
          <w:rFonts w:ascii="Century Gothic" w:hAnsi="Century Gothic"/>
          <w:b/>
          <w:color w:val="000000" w:themeColor="text1"/>
          <w:sz w:val="20"/>
          <w:szCs w:val="20"/>
        </w:rPr>
      </w:pPr>
      <w:r w:rsidRPr="00B84A6D">
        <w:rPr>
          <w:rFonts w:ascii="Century Gothic" w:hAnsi="Century Gothic"/>
          <w:b/>
          <w:color w:val="000000" w:themeColor="text1"/>
          <w:sz w:val="20"/>
          <w:szCs w:val="20"/>
        </w:rPr>
        <w:t xml:space="preserve">A </w:t>
      </w:r>
      <w:r>
        <w:rPr>
          <w:rFonts w:ascii="Century Gothic" w:hAnsi="Century Gothic"/>
          <w:b/>
          <w:color w:val="000000" w:themeColor="text1"/>
          <w:sz w:val="20"/>
          <w:szCs w:val="20"/>
        </w:rPr>
        <w:t>PLANIFICA MADRID, PROYECTOS Y OBRAS, M.P., S.A.</w:t>
      </w:r>
    </w:p>
    <w:p w:rsidR="0036268F" w:rsidRPr="00AB5AD4" w:rsidRDefault="0036268F" w:rsidP="0036268F">
      <w:pPr>
        <w:pStyle w:val="Sinespaciado"/>
        <w:spacing w:line="276" w:lineRule="auto"/>
        <w:rPr>
          <w:rFonts w:ascii="Century Gothic" w:hAnsi="Century Gothic"/>
          <w:b/>
          <w:sz w:val="20"/>
          <w:szCs w:val="20"/>
          <w:u w:val="single"/>
        </w:rPr>
      </w:pPr>
      <w:r w:rsidRPr="002622D1">
        <w:rPr>
          <w:rFonts w:ascii="Century Gothic" w:hAnsi="Century Gothic"/>
          <w:b/>
          <w:color w:val="000000" w:themeColor="text1"/>
          <w:sz w:val="20"/>
          <w:szCs w:val="20"/>
          <w:u w:val="single"/>
        </w:rPr>
        <w:t xml:space="preserve">Nota: Este documento es de presentación obligatoria en el </w:t>
      </w:r>
      <w:r w:rsidRPr="00AB5AD4">
        <w:rPr>
          <w:rFonts w:ascii="Century Gothic" w:hAnsi="Century Gothic"/>
          <w:b/>
          <w:sz w:val="20"/>
          <w:szCs w:val="20"/>
          <w:u w:val="single"/>
        </w:rPr>
        <w:t>SOBRE/ARCHIVO ELECTRÓNICO ÚNICO</w:t>
      </w:r>
    </w:p>
    <w:p w:rsidR="0036268F" w:rsidRDefault="0036268F" w:rsidP="0036268F">
      <w:pPr>
        <w:jc w:val="left"/>
        <w:rPr>
          <w:rFonts w:ascii="Century Gothic" w:hAnsi="Century Gothic"/>
          <w:b/>
          <w:color w:val="FF0000"/>
          <w:sz w:val="20"/>
          <w:szCs w:val="20"/>
          <w:u w:val="single"/>
        </w:rPr>
      </w:pPr>
      <w:r>
        <w:rPr>
          <w:rFonts w:ascii="Century Gothic" w:hAnsi="Century Gothic"/>
          <w:b/>
          <w:color w:val="FF0000"/>
          <w:sz w:val="20"/>
          <w:szCs w:val="20"/>
          <w:u w:val="single"/>
        </w:rPr>
        <w:br w:type="page"/>
      </w:r>
    </w:p>
    <w:p w:rsidR="0036268F" w:rsidRDefault="0036268F" w:rsidP="0036268F">
      <w:pPr>
        <w:pStyle w:val="Ttulo"/>
        <w:spacing w:before="0" w:after="0" w:line="276" w:lineRule="auto"/>
        <w:jc w:val="both"/>
        <w:rPr>
          <w:rFonts w:ascii="Century Gothic" w:hAnsi="Century Gothic"/>
          <w:color w:val="000000" w:themeColor="text1"/>
          <w:sz w:val="22"/>
          <w:szCs w:val="22"/>
        </w:rPr>
      </w:pPr>
      <w:bookmarkStart w:id="3" w:name="_Toc138752883"/>
      <w:bookmarkStart w:id="4" w:name="_Toc139881542"/>
      <w:r w:rsidRPr="005C7E89">
        <w:rPr>
          <w:rFonts w:ascii="Century Gothic" w:hAnsi="Century Gothic"/>
          <w:color w:val="000000" w:themeColor="text1"/>
          <w:sz w:val="22"/>
          <w:szCs w:val="22"/>
        </w:rPr>
        <w:lastRenderedPageBreak/>
        <w:t>ANEXO I</w:t>
      </w:r>
      <w:r>
        <w:rPr>
          <w:rFonts w:ascii="Century Gothic" w:hAnsi="Century Gothic"/>
          <w:color w:val="000000" w:themeColor="text1"/>
          <w:sz w:val="22"/>
          <w:szCs w:val="22"/>
        </w:rPr>
        <w:t>I</w:t>
      </w:r>
      <w:r w:rsidRPr="005C7E89">
        <w:rPr>
          <w:rFonts w:ascii="Century Gothic" w:hAnsi="Century Gothic"/>
          <w:color w:val="000000" w:themeColor="text1"/>
          <w:sz w:val="22"/>
          <w:szCs w:val="22"/>
        </w:rPr>
        <w:t xml:space="preserve"> MODELO DE DECLARACIÓN RESPONSABLE </w:t>
      </w:r>
      <w:bookmarkStart w:id="5" w:name="Anexo_II"/>
      <w:bookmarkEnd w:id="5"/>
      <w:r>
        <w:rPr>
          <w:rFonts w:ascii="Century Gothic" w:hAnsi="Century Gothic"/>
          <w:color w:val="000000" w:themeColor="text1"/>
          <w:sz w:val="22"/>
          <w:szCs w:val="22"/>
        </w:rPr>
        <w:t>MÚLTIPLE</w:t>
      </w:r>
      <w:bookmarkEnd w:id="3"/>
      <w:bookmarkEnd w:id="4"/>
    </w:p>
    <w:p w:rsidR="0036268F" w:rsidRDefault="0036268F" w:rsidP="0036268F">
      <w:pPr>
        <w:pStyle w:val="Sinespaciado"/>
        <w:spacing w:line="276" w:lineRule="auto"/>
        <w:rPr>
          <w:rFonts w:ascii="Century Gothic" w:hAnsi="Century Gothic"/>
          <w:color w:val="000000" w:themeColor="text1"/>
          <w:sz w:val="22"/>
          <w:szCs w:val="22"/>
        </w:rPr>
      </w:pPr>
    </w:p>
    <w:p w:rsidR="0036268F" w:rsidRDefault="0036268F" w:rsidP="0036268F">
      <w:pPr>
        <w:pStyle w:val="Sinespaciado"/>
        <w:spacing w:line="276" w:lineRule="auto"/>
        <w:rPr>
          <w:rFonts w:ascii="Century Gothic" w:hAnsi="Century Gothic"/>
          <w:color w:val="000000" w:themeColor="text1"/>
          <w:sz w:val="22"/>
          <w:szCs w:val="22"/>
        </w:rPr>
      </w:pPr>
      <w:r w:rsidRPr="006F6EC9">
        <w:rPr>
          <w:rFonts w:ascii="Century Gothic" w:hAnsi="Century Gothic"/>
          <w:color w:val="000000" w:themeColor="text1"/>
          <w:sz w:val="22"/>
          <w:szCs w:val="22"/>
        </w:rPr>
        <w:t>D./Dña</w:t>
      </w:r>
      <w:r w:rsidRPr="006F6EC9">
        <w:rPr>
          <w:rFonts w:ascii="Century Gothic" w:hAnsi="Century Gothic"/>
          <w:b/>
          <w:bCs/>
          <w:color w:val="000000" w:themeColor="text1"/>
          <w:sz w:val="22"/>
          <w:szCs w:val="22"/>
        </w:rPr>
        <w:t>. ……………………………………………………,</w:t>
      </w:r>
      <w:r w:rsidRPr="006F6EC9">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6F6EC9">
        <w:rPr>
          <w:rFonts w:ascii="Century Gothic" w:hAnsi="Century Gothic"/>
          <w:b/>
          <w:bCs/>
          <w:color w:val="000000" w:themeColor="text1"/>
          <w:sz w:val="22"/>
          <w:szCs w:val="22"/>
        </w:rPr>
        <w:t xml:space="preserve"> “</w:t>
      </w:r>
      <w:r w:rsidRPr="00B6452A">
        <w:rPr>
          <w:rFonts w:ascii="Century Gothic" w:hAnsi="Century Gothic"/>
          <w:bCs/>
          <w:color w:val="000000" w:themeColor="text1"/>
          <w:sz w:val="22"/>
          <w:szCs w:val="22"/>
        </w:rPr>
        <w:t xml:space="preserve">SERVICIOS DE REDACCIÓN DEL PROYECTO BÁSICO Y DE EJECUCIÓN DIRECCIÓN DE FACULTATIVA Y COORDINACIÓN DE SEGURIDAD Y SALUD DE ADECUACIÓN DE LAS INSTALACIONES AL CTE PARA LA OBTENCIÓN DE LA LICENCIA DE ACTIVIDAD EN EL EDIFICIO UBICADO EN C/ SANTA CATALINA, 6 (MADRID) EXPEDIENTE </w:t>
      </w:r>
      <w:r w:rsidRPr="00AB5AD4">
        <w:rPr>
          <w:rFonts w:ascii="Century Gothic" w:hAnsi="Century Gothic"/>
          <w:bCs/>
          <w:color w:val="000000" w:themeColor="text1"/>
          <w:sz w:val="22"/>
          <w:szCs w:val="22"/>
        </w:rPr>
        <w:t>GP-AS-0021-2023-S”</w:t>
      </w:r>
      <w:r w:rsidRPr="005328E6">
        <w:t xml:space="preserve"> </w:t>
      </w:r>
      <w:r w:rsidRPr="005328E6">
        <w:rPr>
          <w:rFonts w:ascii="Century Gothic" w:hAnsi="Century Gothic"/>
          <w:color w:val="000000" w:themeColor="text1"/>
          <w:sz w:val="22"/>
          <w:szCs w:val="22"/>
        </w:rPr>
        <w:t xml:space="preserve">en relación con el </w:t>
      </w:r>
      <w:r>
        <w:rPr>
          <w:rFonts w:ascii="Century Gothic" w:hAnsi="Century Gothic"/>
          <w:color w:val="000000" w:themeColor="text1"/>
          <w:sz w:val="22"/>
          <w:szCs w:val="22"/>
        </w:rPr>
        <w:t xml:space="preserve">precitado </w:t>
      </w:r>
      <w:r w:rsidRPr="005328E6">
        <w:rPr>
          <w:rFonts w:ascii="Century Gothic" w:hAnsi="Century Gothic"/>
          <w:color w:val="000000" w:themeColor="text1"/>
          <w:sz w:val="22"/>
          <w:szCs w:val="22"/>
        </w:rPr>
        <w:t>expediente de contratación y de conformidad con lo dispuesto en el artículo 140 de la Ley 9/2017, de 8 de noviembre, de Contratos del Sector Público y en el pliego de cláusulas administrativas particulares (PCAP) del contrato</w:t>
      </w:r>
    </w:p>
    <w:p w:rsidR="0036268F" w:rsidRPr="006F6EC9" w:rsidRDefault="0036268F" w:rsidP="0036268F">
      <w:pPr>
        <w:pStyle w:val="Sinespaciado"/>
        <w:spacing w:line="276" w:lineRule="auto"/>
        <w:rPr>
          <w:rFonts w:ascii="Century Gothic" w:hAnsi="Century Gothic"/>
          <w:b/>
          <w:bCs/>
          <w:color w:val="000000" w:themeColor="text1"/>
          <w:sz w:val="22"/>
          <w:szCs w:val="22"/>
        </w:rPr>
      </w:pPr>
    </w:p>
    <w:p w:rsidR="0036268F" w:rsidRPr="005328E6" w:rsidRDefault="0036268F" w:rsidP="0036268F">
      <w:pPr>
        <w:pStyle w:val="Sinespaciado"/>
        <w:tabs>
          <w:tab w:val="left" w:pos="1125"/>
        </w:tabs>
        <w:spacing w:line="276" w:lineRule="auto"/>
        <w:rPr>
          <w:rFonts w:ascii="Century Gothic" w:hAnsi="Century Gothic"/>
          <w:i/>
          <w:sz w:val="22"/>
          <w:bdr w:val="single" w:sz="4" w:space="0" w:color="auto"/>
        </w:rPr>
      </w:pPr>
      <w:r>
        <w:rPr>
          <w:rFonts w:ascii="Century Gothic" w:hAnsi="Century Gothic"/>
          <w:color w:val="000000" w:themeColor="text1"/>
          <w:sz w:val="22"/>
          <w:szCs w:val="22"/>
        </w:rPr>
        <w:tab/>
      </w:r>
      <w:r w:rsidRPr="005328E6">
        <w:rPr>
          <w:rFonts w:ascii="Century Gothic" w:hAnsi="Century Gothic"/>
          <w:b/>
          <w:sz w:val="22"/>
          <w:bdr w:val="single" w:sz="4" w:space="0" w:color="auto"/>
        </w:rPr>
        <w:t>DECLARA RESPONSABLEMENTE:</w:t>
      </w:r>
      <w:r w:rsidRPr="005328E6">
        <w:rPr>
          <w:rFonts w:ascii="Century Gothic" w:hAnsi="Century Gothic"/>
          <w:sz w:val="22"/>
          <w:bdr w:val="single" w:sz="4" w:space="0" w:color="auto"/>
        </w:rPr>
        <w:t xml:space="preserve"> </w:t>
      </w:r>
      <w:r w:rsidRPr="005328E6">
        <w:rPr>
          <w:rFonts w:ascii="Century Gothic" w:hAnsi="Century Gothic"/>
          <w:i/>
          <w:sz w:val="22"/>
          <w:bdr w:val="single" w:sz="4" w:space="0" w:color="auto"/>
        </w:rPr>
        <w:t>(márquese y complétese lo que proceda)</w:t>
      </w:r>
    </w:p>
    <w:p w:rsidR="0036268F" w:rsidRPr="003F5E34" w:rsidRDefault="0036268F" w:rsidP="0036268F">
      <w:pPr>
        <w:widowControl w:val="0"/>
        <w:rPr>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b/>
          <w:sz w:val="22"/>
          <w:u w:val="single"/>
        </w:rPr>
      </w:pPr>
      <w:r w:rsidRPr="003F5E34">
        <w:rPr>
          <w:rFonts w:ascii="Century Gothic" w:hAnsi="Century Gothic"/>
          <w:b/>
          <w:sz w:val="22"/>
          <w:u w:val="single"/>
        </w:rPr>
        <w:t xml:space="preserve">Capacidad para contratar y solvencia requerida </w:t>
      </w: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r w:rsidRPr="003F5E34">
        <w:rPr>
          <w:rFonts w:ascii="Century Gothic" w:hAnsi="Century Gothic"/>
          <w:sz w:val="22"/>
          <w:szCs w:val="32"/>
        </w:rPr>
        <w:sym w:font="Wingdings" w:char="F06F"/>
      </w:r>
      <w:r w:rsidRPr="003F5E34">
        <w:rPr>
          <w:rFonts w:ascii="Century Gothic" w:hAnsi="Century Gothic"/>
          <w:sz w:val="22"/>
        </w:rPr>
        <w:t xml:space="preserve"> Que la sociedad cuenta con la adecuada solvencia económica, financiera y técnica o, en su caso, la clasificación correspondiente, </w:t>
      </w:r>
      <w:r w:rsidRPr="003F5E34">
        <w:rPr>
          <w:rFonts w:ascii="Century Gothic" w:hAnsi="Century Gothic"/>
          <w:sz w:val="22"/>
        </w:rPr>
        <w:lastRenderedPageBreak/>
        <w:t>y con las autorizaciones necesarias para ejercer la actividad objeto del contrato.</w:t>
      </w: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r w:rsidRPr="003F5E34">
        <w:rPr>
          <w:rFonts w:ascii="Century Gothic" w:hAnsi="Century Gothic"/>
          <w:sz w:val="22"/>
          <w:szCs w:val="32"/>
        </w:rPr>
        <w:sym w:font="Wingdings" w:char="F06F"/>
      </w:r>
      <w:r w:rsidRPr="003F5E34">
        <w:rPr>
          <w:rFonts w:ascii="Century Gothic" w:hAnsi="Century Gothic"/>
          <w:sz w:val="22"/>
        </w:rPr>
        <w:t xml:space="preserve"> Que la sociedad no se encuentra incursa en ninguna prohibición de contratar.</w:t>
      </w: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r w:rsidRPr="003F5E34">
        <w:rPr>
          <w:rFonts w:ascii="Century Gothic" w:hAnsi="Century Gothic"/>
          <w:sz w:val="22"/>
          <w:szCs w:val="32"/>
        </w:rPr>
        <w:sym w:font="Wingdings" w:char="F06F"/>
      </w:r>
      <w:r w:rsidRPr="003F5E34">
        <w:rPr>
          <w:rFonts w:ascii="Century Gothic" w:hAnsi="Century Gothic"/>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cs="Arial"/>
          <w:sz w:val="22"/>
        </w:rPr>
      </w:pPr>
      <w:r w:rsidRPr="003F5E34">
        <w:rPr>
          <w:rFonts w:ascii="Century Gothic" w:hAnsi="Century Gothic"/>
          <w:sz w:val="22"/>
          <w:szCs w:val="32"/>
        </w:rPr>
        <w:sym w:font="Wingdings" w:char="F06F"/>
      </w:r>
      <w:r w:rsidRPr="003F5E34">
        <w:rPr>
          <w:rFonts w:ascii="Century Gothic" w:hAnsi="Century Gothic"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r w:rsidRPr="003F5E34">
        <w:rPr>
          <w:rFonts w:ascii="Century Gothic" w:hAnsi="Century Gothic"/>
          <w:sz w:val="22"/>
          <w:szCs w:val="32"/>
        </w:rPr>
        <w:sym w:font="Wingdings" w:char="F06F"/>
      </w:r>
      <w:r w:rsidRPr="003F5E34">
        <w:rPr>
          <w:rFonts w:ascii="Century Gothic" w:hAnsi="Century Gothic"/>
          <w:sz w:val="22"/>
        </w:rPr>
        <w:t xml:space="preserve"> Que, si recurre a las capacidades de otras entidades, demostrará que va a disponer de los recursos necesarios mediante la presentación del compromiso por escrito de dichas entidades a requerimiento del órgano de contratación.</w:t>
      </w:r>
    </w:p>
    <w:p w:rsidR="0036268F" w:rsidRPr="003F5E34" w:rsidRDefault="0036268F" w:rsidP="0036268F">
      <w:pPr>
        <w:widowControl w:val="0"/>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b/>
          <w:sz w:val="22"/>
          <w:u w:val="single"/>
        </w:rPr>
      </w:pPr>
      <w:r w:rsidRPr="003F5E34">
        <w:rPr>
          <w:rFonts w:ascii="Century Gothic" w:hAnsi="Century Gothic"/>
          <w:b/>
          <w:sz w:val="22"/>
          <w:u w:val="single"/>
        </w:rPr>
        <w:t>Registro de Licitadores y Empresas Clasificadas del Sector Público</w:t>
      </w: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r w:rsidRPr="003F5E34">
        <w:rPr>
          <w:rFonts w:ascii="Century Gothic" w:hAnsi="Century Gothic"/>
          <w:sz w:val="22"/>
          <w:szCs w:val="32"/>
        </w:rPr>
        <w:sym w:font="Wingdings" w:char="F06F"/>
      </w:r>
      <w:r w:rsidRPr="003F5E34">
        <w:rPr>
          <w:rFonts w:ascii="Century Gothic" w:hAnsi="Century Gothic"/>
          <w:sz w:val="22"/>
        </w:rPr>
        <w:t xml:space="preserve"> Que se encuentra inscrito en el Registro de Licitadores y Empresas Clasificadas del Sector Público.</w:t>
      </w: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p>
    <w:p w:rsidR="0036268F" w:rsidRPr="003F5E34" w:rsidRDefault="0036268F" w:rsidP="0036268F">
      <w:pPr>
        <w:widowControl w:val="0"/>
        <w:pBdr>
          <w:top w:val="single" w:sz="4" w:space="0" w:color="auto"/>
          <w:left w:val="single" w:sz="4" w:space="4" w:color="auto"/>
          <w:bottom w:val="single" w:sz="4" w:space="1" w:color="auto"/>
          <w:right w:val="single" w:sz="4" w:space="4" w:color="auto"/>
        </w:pBdr>
        <w:rPr>
          <w:rFonts w:ascii="Century Gothic" w:hAnsi="Century Gothic"/>
          <w:sz w:val="22"/>
        </w:rPr>
      </w:pPr>
      <w:r w:rsidRPr="003F5E34">
        <w:rPr>
          <w:rFonts w:ascii="Century Gothic" w:hAnsi="Century Gothic"/>
          <w:sz w:val="22"/>
          <w:szCs w:val="32"/>
        </w:rPr>
        <w:lastRenderedPageBreak/>
        <w:sym w:font="Wingdings" w:char="F06F"/>
      </w:r>
      <w:r w:rsidRPr="003F5E34">
        <w:rPr>
          <w:rFonts w:ascii="Century Gothic" w:hAnsi="Century Gothic"/>
          <w:sz w:val="22"/>
        </w:rPr>
        <w:t xml:space="preserve"> Que ha presentado la solicitud de inscripción en el citado Registro junto con la documentación preceptiva para ello y no ha recibido requerimiento de subsanación.</w:t>
      </w:r>
    </w:p>
    <w:p w:rsidR="0036268F" w:rsidRPr="005328E6" w:rsidRDefault="0036268F" w:rsidP="0036268F">
      <w:pPr>
        <w:pStyle w:val="Sinespaciado"/>
        <w:tabs>
          <w:tab w:val="left" w:pos="1125"/>
        </w:tabs>
        <w:spacing w:line="276" w:lineRule="auto"/>
        <w:rPr>
          <w:rFonts w:ascii="Century Gothic" w:hAnsi="Century Gothic"/>
          <w:color w:val="000000" w:themeColor="text1"/>
          <w:sz w:val="22"/>
          <w:szCs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b/>
          <w:sz w:val="22"/>
          <w:u w:val="single"/>
        </w:rPr>
      </w:pPr>
      <w:r w:rsidRPr="005328E6">
        <w:rPr>
          <w:rFonts w:ascii="Century Gothic" w:hAnsi="Century Gothic"/>
          <w:b/>
          <w:sz w:val="22"/>
          <w:u w:val="single"/>
        </w:rPr>
        <w:t>Pertenencia o no a grupo empresarial</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pertenece a ningún grupo empresarial (</w:t>
      </w:r>
      <w:r w:rsidRPr="005328E6">
        <w:rPr>
          <w:rFonts w:ascii="Century Gothic" w:hAnsi="Century Gothic"/>
          <w:i/>
          <w:sz w:val="22"/>
        </w:rPr>
        <w:t>no se encuentra en ninguno de</w:t>
      </w:r>
      <w:r w:rsidRPr="005328E6">
        <w:rPr>
          <w:rFonts w:ascii="Century Gothic" w:hAnsi="Century Gothic"/>
          <w:sz w:val="22"/>
        </w:rPr>
        <w:t xml:space="preserve"> </w:t>
      </w:r>
      <w:r w:rsidRPr="005328E6">
        <w:rPr>
          <w:rFonts w:ascii="Century Gothic" w:hAnsi="Century Gothic"/>
          <w:i/>
          <w:sz w:val="22"/>
        </w:rPr>
        <w:t>los supuestos previstos en el artículo 42.1 del Código de Comercio</w:t>
      </w:r>
      <w:r w:rsidRPr="005328E6">
        <w:rPr>
          <w:rFonts w:ascii="Century Gothic" w:hAnsi="Century Gothic"/>
          <w:sz w:val="22"/>
        </w:rPr>
        <w:t xml:space="preserve"> </w:t>
      </w:r>
      <w:r w:rsidRPr="005328E6">
        <w:rPr>
          <w:rFonts w:ascii="Century Gothic" w:hAnsi="Century Gothic"/>
          <w:i/>
          <w:sz w:val="22"/>
        </w:rPr>
        <w:t>o de los supuestos alternativos establecidos en ese artículo</w:t>
      </w:r>
      <w:r w:rsidRPr="005328E6">
        <w:rPr>
          <w:rFonts w:ascii="Century Gothic" w:hAnsi="Century Gothic"/>
          <w:sz w:val="22"/>
        </w:rPr>
        <w:t>).</w:t>
      </w: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pertenece al siguiente grupo empresarial: ……………………………………………….</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presenta oferta ninguna otra empresa perteneciente al mismo grupo empresarial.</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szCs w:val="32"/>
        </w:rPr>
      </w:pPr>
    </w:p>
    <w:p w:rsidR="0036268F" w:rsidRDefault="0036268F" w:rsidP="0036268F">
      <w:pPr>
        <w:widowControl w:val="0"/>
        <w:pBdr>
          <w:top w:val="single" w:sz="4" w:space="1" w:color="auto"/>
          <w:left w:val="single" w:sz="4" w:space="4" w:color="auto"/>
          <w:bottom w:val="single" w:sz="4" w:space="1" w:color="auto"/>
          <w:right w:val="single" w:sz="4" w:space="4" w:color="auto"/>
        </w:pBdr>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también presenta/n oferta al/a los lote/s ………. la/s empresa/s siguiente/s perteneciente/s al mismo grupo empresarial (</w:t>
      </w:r>
      <w:r w:rsidRPr="005328E6">
        <w:rPr>
          <w:rFonts w:ascii="Century Gothic" w:hAnsi="Century Gothic"/>
          <w:i/>
          <w:sz w:val="22"/>
        </w:rPr>
        <w:t>indicar nombre/s</w:t>
      </w:r>
      <w:r w:rsidRPr="005328E6">
        <w:rPr>
          <w:rFonts w:ascii="Century Gothic" w:hAnsi="Century Gothic"/>
          <w:sz w:val="22"/>
        </w:rPr>
        <w:t>): ………………………………….</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708"/>
        <w:rPr>
          <w:rFonts w:ascii="Century Gothic" w:hAnsi="Century Gothic"/>
          <w:sz w:val="22"/>
        </w:rPr>
      </w:pPr>
    </w:p>
    <w:p w:rsidR="0036268F" w:rsidRDefault="0036268F" w:rsidP="0036268F">
      <w:pPr>
        <w:pStyle w:val="Sinespaciado"/>
        <w:spacing w:line="276" w:lineRule="auto"/>
        <w:rPr>
          <w:rFonts w:ascii="Century Gothic" w:hAnsi="Century Gothic"/>
          <w:color w:val="000000" w:themeColor="text1"/>
          <w:sz w:val="22"/>
          <w:szCs w:val="22"/>
        </w:rPr>
      </w:pPr>
    </w:p>
    <w:p w:rsidR="0036268F" w:rsidRPr="005328E6" w:rsidRDefault="0036268F" w:rsidP="0036268F">
      <w:pPr>
        <w:pStyle w:val="Sinespaciado"/>
        <w:spacing w:line="276" w:lineRule="auto"/>
        <w:rPr>
          <w:rFonts w:ascii="Century Gothic" w:hAnsi="Century Gothic"/>
          <w:color w:val="000000" w:themeColor="text1"/>
          <w:sz w:val="22"/>
          <w:szCs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b/>
          <w:sz w:val="22"/>
          <w:u w:val="single"/>
        </w:rPr>
      </w:pPr>
      <w:r w:rsidRPr="005328E6">
        <w:rPr>
          <w:rFonts w:ascii="Century Gothic" w:hAnsi="Century Gothic"/>
          <w:b/>
          <w:sz w:val="22"/>
          <w:u w:val="single"/>
        </w:rPr>
        <w:t>Jurisdicción para las empresas extranjeras</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 xml:space="preserve">Que es una empresa extranjera y se somete a la jurisdicción de </w:t>
      </w:r>
      <w:r w:rsidRPr="005328E6">
        <w:rPr>
          <w:rFonts w:ascii="Century Gothic" w:hAnsi="Century Gothic"/>
          <w:sz w:val="22"/>
        </w:rPr>
        <w:lastRenderedPageBreak/>
        <w:t>los juzgados y tribunales españoles de cualquier orden, para todas las incidencias que de modo directo o indirecto pudieran surgir del contrato, con renuncia, al fuero jurisdiccional extranjero que le pudiera corresponder.</w:t>
      </w:r>
    </w:p>
    <w:p w:rsidR="0036268F" w:rsidRDefault="0036268F" w:rsidP="0036268F">
      <w:pPr>
        <w:widowControl w:val="0"/>
        <w:tabs>
          <w:tab w:val="left" w:pos="1418"/>
        </w:tabs>
        <w:spacing w:line="276" w:lineRule="auto"/>
        <w:rPr>
          <w:rFonts w:ascii="Century Gothic" w:hAnsi="Century Gothic" w:cs="Arial"/>
          <w:b/>
          <w:i/>
          <w:color w:val="000000" w:themeColor="text1"/>
          <w:sz w:val="22"/>
          <w:szCs w:val="22"/>
        </w:rPr>
      </w:pPr>
    </w:p>
    <w:p w:rsidR="0036268F" w:rsidRPr="005328E6" w:rsidRDefault="0036268F" w:rsidP="0036268F">
      <w:pPr>
        <w:widowControl w:val="0"/>
        <w:tabs>
          <w:tab w:val="left" w:pos="1418"/>
        </w:tabs>
        <w:spacing w:line="276" w:lineRule="auto"/>
        <w:rPr>
          <w:rFonts w:ascii="Century Gothic" w:hAnsi="Century Gothic" w:cs="Arial"/>
          <w:b/>
          <w:i/>
          <w:color w:val="000000" w:themeColor="text1"/>
          <w:sz w:val="22"/>
          <w:szCs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b/>
          <w:sz w:val="22"/>
          <w:u w:val="single"/>
        </w:rPr>
      </w:pPr>
      <w:r w:rsidRPr="005328E6">
        <w:rPr>
          <w:rFonts w:ascii="Century Gothic" w:hAnsi="Century Gothic"/>
          <w:b/>
          <w:sz w:val="22"/>
          <w:u w:val="single"/>
        </w:rPr>
        <w:t>Concreción de la solvencia requerida</w:t>
      </w: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si en la cláusula 1 del PCAP se exige que se especifique en la oferta el personal responsable de ejecutar la prestación objeto del contrato, ese personal será el siguiente (</w:t>
      </w:r>
      <w:r w:rsidRPr="005328E6">
        <w:rPr>
          <w:rFonts w:ascii="Century Gothic" w:hAnsi="Century Gothic"/>
          <w:i/>
          <w:sz w:val="22"/>
        </w:rPr>
        <w:t>indicar el</w:t>
      </w:r>
      <w:r w:rsidRPr="005328E6">
        <w:rPr>
          <w:rFonts w:ascii="Century Gothic" w:hAnsi="Century Gothic"/>
          <w:sz w:val="22"/>
        </w:rPr>
        <w:t xml:space="preserve"> </w:t>
      </w:r>
      <w:r w:rsidRPr="005328E6">
        <w:rPr>
          <w:rFonts w:ascii="Century Gothic" w:hAnsi="Century Gothic"/>
          <w:i/>
          <w:sz w:val="22"/>
        </w:rPr>
        <w:t>nombre de cada una de esas personas y su cualificación profesional</w:t>
      </w:r>
      <w:r w:rsidRPr="005328E6">
        <w:rPr>
          <w:rFonts w:ascii="Century Gothic" w:hAnsi="Century Gothic"/>
          <w:sz w:val="22"/>
        </w:rPr>
        <w:t>):</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rPr>
        <w:t>…………………………………………………………………………………………………….…………………………………………………………………………………………………….</w:t>
      </w: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Default="0036268F" w:rsidP="0036268F">
      <w:pPr>
        <w:widowControl w:val="0"/>
        <w:rPr>
          <w:rFonts w:ascii="Century Gothic" w:hAnsi="Century Gothic"/>
          <w:sz w:val="22"/>
        </w:rPr>
      </w:pPr>
    </w:p>
    <w:p w:rsidR="0036268F" w:rsidRPr="005328E6" w:rsidRDefault="0036268F" w:rsidP="0036268F">
      <w:pPr>
        <w:widowControl w:val="0"/>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b/>
          <w:sz w:val="22"/>
          <w:u w:val="single"/>
        </w:rPr>
      </w:pPr>
      <w:r w:rsidRPr="005328E6">
        <w:rPr>
          <w:rFonts w:ascii="Century Gothic" w:hAnsi="Century Gothic"/>
          <w:b/>
          <w:sz w:val="22"/>
          <w:u w:val="single"/>
        </w:rPr>
        <w:lastRenderedPageBreak/>
        <w:t>Subcontratación</w:t>
      </w: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pStyle w:val="Prrafodelista"/>
        <w:widowControl w:val="0"/>
        <w:numPr>
          <w:ilvl w:val="0"/>
          <w:numId w:val="1"/>
        </w:numPr>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rPr>
        <w:t>Si en la cláusula 1 del PCAP se requiere que los licitadores indiquen la parte del contrato que tengan previsto subcontratar:</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no tiene prevista ninguna subcontratación.</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tiene previsto subcontratar:</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708"/>
        <w:rPr>
          <w:rFonts w:ascii="Century Gothic" w:hAnsi="Century Gothic"/>
          <w:sz w:val="22"/>
        </w:rPr>
      </w:pPr>
      <w:r w:rsidRPr="005328E6">
        <w:rPr>
          <w:rFonts w:ascii="Century Gothic" w:hAnsi="Century Gothic"/>
          <w:sz w:val="22"/>
        </w:rPr>
        <w:t>- La siguiente parte del contrato (o del lote nº …): ………………………………………</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708"/>
        <w:rPr>
          <w:rFonts w:ascii="Century Gothic" w:hAnsi="Century Gothic"/>
          <w:sz w:val="22"/>
        </w:rPr>
      </w:pPr>
      <w:r w:rsidRPr="005328E6">
        <w:rPr>
          <w:rFonts w:ascii="Century Gothic" w:hAnsi="Century Gothic"/>
          <w:sz w:val="22"/>
        </w:rPr>
        <w:t>- Por importe de: ………………………….</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708"/>
        <w:rPr>
          <w:rFonts w:ascii="Century Gothic" w:hAnsi="Century Gothic"/>
          <w:sz w:val="22"/>
        </w:rPr>
      </w:pPr>
      <w:r w:rsidRPr="005328E6">
        <w:rPr>
          <w:rFonts w:ascii="Century Gothic" w:hAnsi="Century Gothic"/>
          <w:sz w:val="22"/>
        </w:rPr>
        <w:t>-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rPr>
        <w:t xml:space="preserve"> (</w:t>
      </w:r>
      <w:r w:rsidRPr="005328E6">
        <w:rPr>
          <w:rFonts w:ascii="Century Gothic" w:hAnsi="Century Gothic"/>
          <w:i/>
          <w:sz w:val="22"/>
        </w:rPr>
        <w:t>En caso de división en lotes, indíquense esos datos tantas veces como lotes estén afectados por la subcontratación</w:t>
      </w:r>
      <w:r w:rsidRPr="005328E6">
        <w:rPr>
          <w:rFonts w:ascii="Century Gothic" w:hAnsi="Century Gothic"/>
          <w:sz w:val="22"/>
        </w:rPr>
        <w:t>)</w:t>
      </w: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pStyle w:val="Prrafodelista"/>
        <w:widowControl w:val="0"/>
        <w:numPr>
          <w:ilvl w:val="0"/>
          <w:numId w:val="1"/>
        </w:numPr>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rPr>
        <w:t>Si la ejecución del contrato conlleva que el contratista trate datos personales por cuenta del centro directivo promotor como responsable del tratamiento:</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tiene previsto subcontratar los servidores ni los servicios asociados a ellos.</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360"/>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tiene previsto subcontratar los servidores o los servicios asociados a ellos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36268F" w:rsidRPr="005328E6" w:rsidRDefault="0036268F" w:rsidP="0036268F">
      <w:pPr>
        <w:widowControl w:val="0"/>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b/>
          <w:sz w:val="22"/>
          <w:u w:val="single"/>
        </w:rPr>
      </w:pPr>
      <w:r w:rsidRPr="005328E6">
        <w:rPr>
          <w:rFonts w:ascii="Century Gothic" w:hAnsi="Century Gothic"/>
          <w:b/>
          <w:sz w:val="22"/>
          <w:u w:val="single"/>
        </w:rPr>
        <w:t>Empleo de personas con discapacidad e igualdad de mujeres y hombres</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36268F"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p>
    <w:p w:rsidR="0036268F" w:rsidRPr="005328E6" w:rsidRDefault="0036268F" w:rsidP="0036268F">
      <w:pPr>
        <w:widowControl w:val="0"/>
        <w:pBdr>
          <w:top w:val="single" w:sz="4" w:space="1" w:color="auto"/>
          <w:left w:val="single" w:sz="4" w:space="4" w:color="auto"/>
          <w:bottom w:val="single" w:sz="4" w:space="1" w:color="auto"/>
          <w:right w:val="single" w:sz="4" w:space="4" w:color="auto"/>
        </w:pBdr>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36268F" w:rsidRPr="005328E6" w:rsidRDefault="0036268F" w:rsidP="0036268F">
      <w:pPr>
        <w:widowControl w:val="0"/>
        <w:rPr>
          <w:rFonts w:ascii="Century Gothic" w:hAnsi="Century Gothic"/>
          <w:sz w:val="22"/>
        </w:rPr>
      </w:pPr>
    </w:p>
    <w:p w:rsidR="0036268F" w:rsidRPr="005328E6" w:rsidRDefault="0036268F" w:rsidP="0036268F">
      <w:pPr>
        <w:widowControl w:val="0"/>
        <w:spacing w:line="276" w:lineRule="auto"/>
        <w:rPr>
          <w:rFonts w:ascii="Century Gothic" w:hAnsi="Century Gothic" w:cs="Arial"/>
          <w:color w:val="000000" w:themeColor="text1"/>
          <w:sz w:val="22"/>
          <w:szCs w:val="22"/>
        </w:rPr>
      </w:pPr>
    </w:p>
    <w:p w:rsidR="0036268F" w:rsidRPr="005328E6" w:rsidRDefault="0036268F" w:rsidP="0036268F">
      <w:pPr>
        <w:rPr>
          <w:rFonts w:ascii="Century Gothic" w:hAnsi="Century Gothic"/>
          <w:sz w:val="22"/>
        </w:rPr>
      </w:pPr>
      <w:r w:rsidRPr="005328E6">
        <w:rPr>
          <w:rFonts w:ascii="Century Gothic" w:hAnsi="Century Gothic"/>
          <w:sz w:val="22"/>
        </w:rPr>
        <w:t>Y para que conste a los efectos oportunos, expido y firmo la presente declaración en ……………………… (</w:t>
      </w:r>
      <w:r w:rsidRPr="005328E6">
        <w:rPr>
          <w:rFonts w:ascii="Century Gothic" w:hAnsi="Century Gothic"/>
          <w:i/>
          <w:sz w:val="22"/>
        </w:rPr>
        <w:t>firmar electrónicamente</w:t>
      </w:r>
      <w:r w:rsidRPr="005328E6">
        <w:rPr>
          <w:rFonts w:ascii="Century Gothic" w:hAnsi="Century Gothic"/>
          <w:sz w:val="22"/>
        </w:rPr>
        <w:t>).</w:t>
      </w:r>
    </w:p>
    <w:p w:rsidR="0036268F" w:rsidRPr="005C7E89" w:rsidRDefault="0036268F" w:rsidP="0036268F">
      <w:pPr>
        <w:pStyle w:val="Sinespaciado"/>
        <w:spacing w:line="276" w:lineRule="auto"/>
        <w:rPr>
          <w:rFonts w:ascii="Century Gothic" w:hAnsi="Century Gothic"/>
          <w:b/>
          <w:color w:val="000000" w:themeColor="text1"/>
          <w:sz w:val="22"/>
          <w:szCs w:val="22"/>
        </w:rPr>
      </w:pPr>
    </w:p>
    <w:p w:rsidR="0036268F" w:rsidRPr="005C7E89" w:rsidRDefault="0036268F" w:rsidP="0036268F">
      <w:pPr>
        <w:pStyle w:val="Sinespaciado"/>
        <w:spacing w:line="276" w:lineRule="auto"/>
        <w:rPr>
          <w:rFonts w:ascii="Century Gothic" w:hAnsi="Century Gothic"/>
          <w:b/>
          <w:color w:val="000000" w:themeColor="text1"/>
          <w:sz w:val="22"/>
          <w:szCs w:val="22"/>
        </w:rPr>
      </w:pPr>
    </w:p>
    <w:p w:rsidR="0036268F" w:rsidRPr="005C7E89" w:rsidRDefault="0036268F" w:rsidP="0036268F">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t xml:space="preserve">Nota: Este documento es de presentación obligatoria en el </w:t>
      </w:r>
      <w:r w:rsidRPr="005C7E89">
        <w:rPr>
          <w:rFonts w:ascii="Century Gothic" w:hAnsi="Century Gothic"/>
          <w:b/>
          <w:color w:val="000000" w:themeColor="text1"/>
          <w:sz w:val="22"/>
          <w:szCs w:val="22"/>
          <w:u w:val="single"/>
        </w:rPr>
        <w:t xml:space="preserve">SOBRE/ARCHIVO ELECTRÓNICO </w:t>
      </w:r>
      <w:r>
        <w:rPr>
          <w:rFonts w:ascii="Century Gothic" w:hAnsi="Century Gothic"/>
          <w:b/>
          <w:color w:val="000000" w:themeColor="text1"/>
          <w:sz w:val="22"/>
          <w:szCs w:val="22"/>
          <w:u w:val="single"/>
        </w:rPr>
        <w:t>ÚNICO</w:t>
      </w:r>
    </w:p>
    <w:p w:rsidR="0036268F" w:rsidRPr="005C7E89"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Pr="005328E6" w:rsidRDefault="0036268F" w:rsidP="0036268F">
      <w:pPr>
        <w:pStyle w:val="Sinespaciado"/>
        <w:spacing w:line="276" w:lineRule="auto"/>
        <w:rPr>
          <w:rFonts w:ascii="Century Gothic" w:hAnsi="Century Gothic"/>
          <w:b/>
          <w:i/>
          <w:color w:val="000000" w:themeColor="text1"/>
          <w:sz w:val="18"/>
          <w:szCs w:val="18"/>
        </w:rPr>
      </w:pPr>
      <w:r w:rsidRPr="005328E6">
        <w:rPr>
          <w:rFonts w:ascii="Century Gothic" w:hAnsi="Century Gothic"/>
          <w:b/>
          <w:i/>
          <w:sz w:val="18"/>
          <w:szCs w:val="18"/>
        </w:rPr>
        <w:t>En el caso de licitación en unión temporal de empresarios, deberá presentarse una declaración responsable por cada una de las empresas componentes de la UTE (art. 140.1 e) de la Ley 9/20117, de 8 de noviembre, de Contratos del Sector Público).</w:t>
      </w:r>
    </w:p>
    <w:p w:rsidR="0036268F" w:rsidRDefault="0036268F" w:rsidP="0036268F">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36268F" w:rsidRPr="00BC57C9" w:rsidRDefault="0036268F" w:rsidP="0036268F">
      <w:pPr>
        <w:pStyle w:val="Ttulo"/>
        <w:spacing w:before="0" w:after="0" w:line="259" w:lineRule="auto"/>
        <w:ind w:right="-143"/>
        <w:jc w:val="both"/>
        <w:rPr>
          <w:rFonts w:ascii="Century Gothic" w:hAnsi="Century Gothic"/>
          <w:color w:val="000000" w:themeColor="text1"/>
          <w:sz w:val="24"/>
          <w:szCs w:val="24"/>
        </w:rPr>
      </w:pPr>
      <w:bookmarkStart w:id="6" w:name="_Toc133388017"/>
      <w:bookmarkStart w:id="7" w:name="_Toc138752885"/>
      <w:bookmarkStart w:id="8" w:name="_Toc139881543"/>
      <w:bookmarkStart w:id="9" w:name="_Toc97114569"/>
      <w:bookmarkStart w:id="10" w:name="_Toc512430186"/>
      <w:bookmarkStart w:id="11" w:name="_Toc518032916"/>
      <w:r w:rsidRPr="00BC57C9">
        <w:rPr>
          <w:rFonts w:ascii="Century Gothic" w:hAnsi="Century Gothic"/>
          <w:color w:val="000000" w:themeColor="text1"/>
          <w:sz w:val="24"/>
          <w:szCs w:val="24"/>
        </w:rPr>
        <w:lastRenderedPageBreak/>
        <w:t>ANEXO I</w:t>
      </w:r>
      <w:r>
        <w:rPr>
          <w:rFonts w:ascii="Century Gothic" w:hAnsi="Century Gothic"/>
          <w:color w:val="000000" w:themeColor="text1"/>
          <w:sz w:val="24"/>
          <w:szCs w:val="24"/>
        </w:rPr>
        <w:t>II</w:t>
      </w:r>
      <w:r w:rsidRPr="00BC57C9">
        <w:rPr>
          <w:rFonts w:ascii="Century Gothic" w:hAnsi="Century Gothic"/>
          <w:color w:val="000000" w:themeColor="text1"/>
          <w:sz w:val="24"/>
          <w:szCs w:val="24"/>
        </w:rPr>
        <w:t xml:space="preserve"> DECLARACION RESPONSABLE SOBRE LOS CRITERIOS CUALITATIVOS EVALUABLES DE FORMA AUTOMÁTICA ME</w:t>
      </w:r>
      <w:r w:rsidR="00FE23A4">
        <w:rPr>
          <w:rFonts w:ascii="Century Gothic" w:hAnsi="Century Gothic"/>
          <w:color w:val="000000" w:themeColor="text1"/>
          <w:sz w:val="24"/>
          <w:szCs w:val="24"/>
        </w:rPr>
        <w:t>DIANTE APLICACIÓN DE FÓRMULAS (52</w:t>
      </w:r>
      <w:r w:rsidRPr="00BC57C9">
        <w:rPr>
          <w:rFonts w:ascii="Century Gothic" w:hAnsi="Century Gothic"/>
          <w:color w:val="000000" w:themeColor="text1"/>
          <w:sz w:val="24"/>
          <w:szCs w:val="24"/>
        </w:rPr>
        <w:t xml:space="preserve"> PUNTOS)</w:t>
      </w:r>
      <w:bookmarkEnd w:id="6"/>
      <w:bookmarkEnd w:id="7"/>
      <w:bookmarkEnd w:id="8"/>
      <w:r w:rsidRPr="00BC57C9">
        <w:rPr>
          <w:rFonts w:ascii="Century Gothic" w:hAnsi="Century Gothic"/>
          <w:color w:val="000000" w:themeColor="text1"/>
          <w:sz w:val="24"/>
          <w:szCs w:val="24"/>
        </w:rPr>
        <w:t xml:space="preserve"> </w:t>
      </w:r>
    </w:p>
    <w:p w:rsidR="0036268F" w:rsidRDefault="0036268F" w:rsidP="0036268F">
      <w:pPr>
        <w:spacing w:line="259" w:lineRule="auto"/>
        <w:ind w:right="-143"/>
        <w:rPr>
          <w:rFonts w:ascii="Century Gothic" w:eastAsia="Century Gothic" w:hAnsi="Century Gothic" w:cs="Century Gothic"/>
          <w:spacing w:val="-1"/>
          <w:sz w:val="20"/>
          <w:szCs w:val="20"/>
        </w:rPr>
      </w:pPr>
    </w:p>
    <w:p w:rsidR="0036268F" w:rsidRPr="00B6452A" w:rsidRDefault="0036268F" w:rsidP="0036268F">
      <w:pPr>
        <w:spacing w:line="259" w:lineRule="auto"/>
        <w:ind w:right="-143"/>
        <w:rPr>
          <w:rFonts w:ascii="Century Gothic" w:eastAsia="Century Gothic" w:hAnsi="Century Gothic" w:cs="Century Gothic"/>
          <w:b/>
          <w:bCs/>
          <w:spacing w:val="-2"/>
          <w:sz w:val="22"/>
          <w:szCs w:val="22"/>
        </w:rPr>
      </w:pP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ña</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6"/>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
          <w:sz w:val="22"/>
          <w:szCs w:val="22"/>
        </w:rPr>
        <w:t>om</w:t>
      </w:r>
      <w:r w:rsidRPr="00443AD9">
        <w:rPr>
          <w:rFonts w:ascii="Century Gothic" w:eastAsia="Century Gothic" w:hAnsi="Century Gothic" w:cs="Century Gothic"/>
          <w:sz w:val="22"/>
          <w:szCs w:val="22"/>
        </w:rPr>
        <w:t>b</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z w:val="22"/>
          <w:szCs w:val="22"/>
        </w:rPr>
        <w:t>ro</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o en</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z w:val="22"/>
          <w:szCs w:val="22"/>
        </w:rPr>
        <w:t>r</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ent</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pacing w:val="1"/>
          <w:sz w:val="22"/>
          <w:szCs w:val="22"/>
        </w:rPr>
        <w:t>l</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pacing w:val="-1"/>
          <w:sz w:val="22"/>
          <w:szCs w:val="22"/>
        </w:rPr>
        <w:t>m</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46"/>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44"/>
          <w:sz w:val="22"/>
          <w:szCs w:val="22"/>
        </w:rPr>
        <w:t xml:space="preserve"> </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3"/>
          <w:sz w:val="22"/>
          <w:szCs w:val="22"/>
        </w:rPr>
        <w:t>I</w:t>
      </w:r>
      <w:r w:rsidRPr="00443AD9">
        <w:rPr>
          <w:rFonts w:ascii="Century Gothic" w:eastAsia="Century Gothic" w:hAnsi="Century Gothic" w:cs="Century Gothic"/>
          <w:sz w:val="22"/>
          <w:szCs w:val="22"/>
        </w:rPr>
        <w:t>F</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nº ………</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li</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ad</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1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re</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 xml:space="preserve">el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1"/>
          <w:sz w:val="22"/>
          <w:szCs w:val="22"/>
        </w:rPr>
        <w:t>n</w:t>
      </w:r>
      <w:r w:rsidRPr="00443AD9">
        <w:rPr>
          <w:rFonts w:ascii="Century Gothic" w:eastAsia="Century Gothic" w:hAnsi="Century Gothic" w:cs="Century Gothic"/>
          <w:sz w:val="22"/>
          <w:szCs w:val="22"/>
        </w:rPr>
        <w:t>trato</w:t>
      </w:r>
      <w:r w:rsidRPr="00443AD9">
        <w:rPr>
          <w:rFonts w:ascii="Century Gothic" w:eastAsia="Century Gothic" w:hAnsi="Century Gothic" w:cs="Century Gothic"/>
          <w:spacing w:val="-2"/>
          <w:sz w:val="22"/>
          <w:szCs w:val="22"/>
        </w:rPr>
        <w:t xml:space="preserve"> d</w:t>
      </w:r>
      <w:r w:rsidRPr="00443AD9">
        <w:rPr>
          <w:rFonts w:ascii="Century Gothic" w:eastAsia="Century Gothic" w:hAnsi="Century Gothic" w:cs="Century Gothic"/>
          <w:sz w:val="22"/>
          <w:szCs w:val="22"/>
        </w:rPr>
        <w:t>e</w:t>
      </w:r>
      <w:r>
        <w:rPr>
          <w:rFonts w:ascii="Century Gothic" w:eastAsia="Century Gothic" w:hAnsi="Century Gothic" w:cs="Century Gothic"/>
          <w:sz w:val="22"/>
          <w:szCs w:val="22"/>
        </w:rPr>
        <w:t xml:space="preserve"> servicios de</w:t>
      </w:r>
      <w:r w:rsidRPr="00443AD9">
        <w:rPr>
          <w:rFonts w:ascii="Century Gothic" w:eastAsia="Century Gothic" w:hAnsi="Century Gothic" w:cs="Century Gothic"/>
          <w:sz w:val="22"/>
          <w:szCs w:val="22"/>
        </w:rPr>
        <w:t xml:space="preserve"> </w:t>
      </w:r>
      <w:r w:rsidRPr="00443AD9">
        <w:rPr>
          <w:rFonts w:ascii="Century Gothic" w:eastAsia="Century Gothic" w:hAnsi="Century Gothic" w:cs="Century Gothic"/>
          <w:b/>
          <w:bCs/>
          <w:spacing w:val="-2"/>
          <w:sz w:val="22"/>
          <w:szCs w:val="22"/>
        </w:rPr>
        <w:t>“</w:t>
      </w:r>
      <w:r w:rsidRPr="00B6452A">
        <w:rPr>
          <w:rFonts w:ascii="Century Gothic" w:eastAsia="Century Gothic" w:hAnsi="Century Gothic" w:cs="Century Gothic"/>
          <w:b/>
          <w:bCs/>
          <w:spacing w:val="-2"/>
          <w:sz w:val="22"/>
          <w:szCs w:val="22"/>
        </w:rPr>
        <w:t xml:space="preserve">REDACCIÓN DEL PROYECTO BÁSICO Y DE EJECUCIÓN DIRECCIÓN DE FACULTATIVA Y COORDINACIÓN DE SEGURIDAD Y SALUD DE ADECUACIÓN DE LAS INSTALACIONES AL CTE PARA LA </w:t>
      </w:r>
      <w:r w:rsidRPr="00AB5AD4">
        <w:rPr>
          <w:rFonts w:ascii="Century Gothic" w:eastAsia="Century Gothic" w:hAnsi="Century Gothic" w:cs="Century Gothic"/>
          <w:b/>
          <w:bCs/>
          <w:spacing w:val="-2"/>
          <w:sz w:val="22"/>
          <w:szCs w:val="22"/>
        </w:rPr>
        <w:t>OBTENCIÓN DE LA LICENCIA DE ACTIVIDAD EN EL EDIFICIO UBICADO EN C/ SANTA CATALINA, 6 (MADRID) EXPEDIENTE GP-AS-0021-2023-S</w:t>
      </w:r>
    </w:p>
    <w:p w:rsidR="0036268F" w:rsidRPr="00443AD9" w:rsidRDefault="0036268F" w:rsidP="0036268F">
      <w:pPr>
        <w:spacing w:line="259" w:lineRule="auto"/>
        <w:ind w:right="-143"/>
        <w:rPr>
          <w:rFonts w:ascii="Century Gothic" w:hAnsi="Century Gothic"/>
          <w:sz w:val="22"/>
          <w:szCs w:val="22"/>
        </w:rPr>
      </w:pPr>
    </w:p>
    <w:p w:rsidR="0036268F" w:rsidRPr="00443AD9" w:rsidRDefault="0036268F" w:rsidP="0036268F">
      <w:pPr>
        <w:spacing w:line="259" w:lineRule="auto"/>
        <w:ind w:right="-143"/>
        <w:rPr>
          <w:rFonts w:ascii="Century Gothic" w:eastAsia="Century Gothic" w:hAnsi="Century Gothic" w:cs="Century Gothic"/>
          <w:sz w:val="22"/>
          <w:szCs w:val="22"/>
        </w:rPr>
      </w:pPr>
      <w:r w:rsidRPr="00443AD9">
        <w:rPr>
          <w:rFonts w:ascii="Century Gothic" w:eastAsia="Century Gothic" w:hAnsi="Century Gothic" w:cs="Century Gothic"/>
          <w:spacing w:val="-1"/>
          <w:sz w:val="22"/>
          <w:szCs w:val="22"/>
        </w:rPr>
        <w:t>DE</w:t>
      </w:r>
      <w:r w:rsidRPr="00443AD9">
        <w:rPr>
          <w:rFonts w:ascii="Century Gothic" w:eastAsia="Century Gothic" w:hAnsi="Century Gothic" w:cs="Century Gothic"/>
          <w:sz w:val="22"/>
          <w:szCs w:val="22"/>
        </w:rPr>
        <w:t>C</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5"/>
          <w:sz w:val="22"/>
          <w:szCs w:val="22"/>
        </w:rPr>
        <w:t>A</w:t>
      </w:r>
      <w:r w:rsidRPr="00443AD9">
        <w:rPr>
          <w:rFonts w:ascii="Century Gothic" w:eastAsia="Century Gothic" w:hAnsi="Century Gothic" w:cs="Century Gothic"/>
          <w:sz w:val="22"/>
          <w:szCs w:val="22"/>
        </w:rPr>
        <w:t>RO:</w:t>
      </w:r>
    </w:p>
    <w:p w:rsidR="0036268F" w:rsidRPr="00443AD9" w:rsidRDefault="0036268F" w:rsidP="0036268F">
      <w:pPr>
        <w:spacing w:line="259" w:lineRule="auto"/>
        <w:ind w:right="-143"/>
        <w:rPr>
          <w:rFonts w:ascii="Century Gothic" w:hAnsi="Century Gothic"/>
          <w:sz w:val="22"/>
          <w:szCs w:val="22"/>
        </w:rPr>
      </w:pPr>
    </w:p>
    <w:p w:rsidR="0036268F" w:rsidRPr="00443AD9" w:rsidRDefault="0036268F" w:rsidP="0036268F">
      <w:pPr>
        <w:spacing w:line="259" w:lineRule="auto"/>
        <w:ind w:right="-143"/>
        <w:rPr>
          <w:rFonts w:ascii="Century Gothic" w:eastAsia="Century Gothic" w:hAnsi="Century Gothic" w:cs="Century Gothic"/>
          <w:b/>
          <w:spacing w:val="-5"/>
          <w:sz w:val="22"/>
          <w:szCs w:val="22"/>
        </w:rPr>
      </w:pPr>
      <w:r w:rsidRPr="00443AD9">
        <w:rPr>
          <w:rFonts w:ascii="Century Gothic" w:eastAsia="Century Gothic" w:hAnsi="Century Gothic" w:cs="Century Gothic"/>
          <w:sz w:val="22"/>
          <w:szCs w:val="22"/>
        </w:rPr>
        <w:t>Que, en relación a los criterios de evaluación de las ofertas por aplicación de fórm</w:t>
      </w:r>
      <w:r>
        <w:rPr>
          <w:rFonts w:ascii="Century Gothic" w:eastAsia="Century Gothic" w:hAnsi="Century Gothic" w:cs="Century Gothic"/>
          <w:sz w:val="22"/>
          <w:szCs w:val="22"/>
        </w:rPr>
        <w:t>ulas, descritos en el apartado 8</w:t>
      </w:r>
      <w:r w:rsidRPr="00443AD9">
        <w:rPr>
          <w:rFonts w:ascii="Century Gothic" w:eastAsia="Century Gothic" w:hAnsi="Century Gothic" w:cs="Century Gothic"/>
          <w:sz w:val="22"/>
          <w:szCs w:val="22"/>
        </w:rPr>
        <w:t xml:space="preserve">.2.) de la cláusula 1 del presente pliego de Cláusula Administrativas Particulares, me comprometo a las siguientes ampliaciones o mejoras respecto a </w:t>
      </w:r>
      <w:r>
        <w:rPr>
          <w:rFonts w:ascii="Century Gothic" w:eastAsia="Century Gothic" w:hAnsi="Century Gothic" w:cs="Century Gothic"/>
          <w:sz w:val="22"/>
          <w:szCs w:val="22"/>
        </w:rPr>
        <w:t>los servicios de cada lote.</w:t>
      </w:r>
    </w:p>
    <w:p w:rsidR="0036268F" w:rsidRDefault="0036268F" w:rsidP="0036268F">
      <w:pPr>
        <w:spacing w:line="259" w:lineRule="auto"/>
        <w:ind w:left="119" w:right="-143"/>
        <w:rPr>
          <w:rFonts w:ascii="Century Gothic" w:eastAsia="Century Gothic" w:hAnsi="Century Gothic" w:cs="Century Gothic"/>
          <w:b/>
          <w:sz w:val="22"/>
          <w:szCs w:val="22"/>
        </w:rPr>
      </w:pPr>
    </w:p>
    <w:p w:rsidR="0036268F" w:rsidRDefault="0036268F" w:rsidP="0036268F">
      <w:pPr>
        <w:spacing w:line="259" w:lineRule="auto"/>
        <w:ind w:right="-143"/>
        <w:rPr>
          <w:rFonts w:ascii="Century Gothic" w:eastAsia="Century Gothic" w:hAnsi="Century Gothic" w:cs="Century Gothic"/>
          <w:sz w:val="18"/>
          <w:szCs w:val="18"/>
        </w:rPr>
      </w:pPr>
      <w:r w:rsidRPr="00B6452A">
        <w:rPr>
          <w:rFonts w:ascii="Century Gothic" w:eastAsia="Century Gothic" w:hAnsi="Century Gothic" w:cs="Century Gothic"/>
          <w:b/>
          <w:sz w:val="22"/>
          <w:szCs w:val="22"/>
        </w:rPr>
        <w:t>A. Titulación de los técnicos y años de experiencia, máximo de 8 puntos</w:t>
      </w:r>
      <w:r w:rsidRPr="00B6452A">
        <w:rPr>
          <w:rFonts w:ascii="Century Gothic" w:eastAsia="Century Gothic" w:hAnsi="Century Gothic" w:cs="Century Gothic"/>
          <w:sz w:val="22"/>
          <w:szCs w:val="22"/>
        </w:rPr>
        <w:t xml:space="preserve"> </w:t>
      </w:r>
      <w:r w:rsidRPr="00057F89">
        <w:rPr>
          <w:rFonts w:ascii="Century Gothic" w:eastAsia="Century Gothic" w:hAnsi="Century Gothic" w:cs="Century Gothic"/>
          <w:sz w:val="18"/>
          <w:szCs w:val="18"/>
        </w:rPr>
        <w:t xml:space="preserve">Se valorará los años de experiencia en la profesión, para la acreditación </w:t>
      </w:r>
      <w:r w:rsidRPr="00057F89">
        <w:rPr>
          <w:rFonts w:ascii="Century Gothic" w:eastAsia="Century Gothic" w:hAnsi="Century Gothic" w:cs="Century Gothic"/>
          <w:sz w:val="18"/>
          <w:szCs w:val="18"/>
        </w:rPr>
        <w:lastRenderedPageBreak/>
        <w:t>de estos medios, se aportará certificado de título habilitante y enumeración de los trabajos realizados</w:t>
      </w:r>
    </w:p>
    <w:p w:rsidR="0036268F" w:rsidRPr="00057F89" w:rsidRDefault="0036268F" w:rsidP="0036268F">
      <w:pPr>
        <w:spacing w:line="259" w:lineRule="auto"/>
        <w:ind w:right="-143"/>
        <w:rPr>
          <w:rFonts w:ascii="Century Gothic" w:eastAsia="Century Gothic" w:hAnsi="Century Gothic" w:cs="Century Gothic"/>
          <w:sz w:val="18"/>
          <w:szCs w:val="18"/>
        </w:rPr>
      </w:pPr>
    </w:p>
    <w:p w:rsidR="0036268F" w:rsidRPr="00057F89" w:rsidRDefault="0036268F" w:rsidP="0036268F">
      <w:pPr>
        <w:pStyle w:val="Prrafodelista"/>
        <w:tabs>
          <w:tab w:val="left" w:pos="1812"/>
        </w:tabs>
        <w:ind w:right="104"/>
        <w:jc w:val="left"/>
        <w:rPr>
          <w:rFonts w:ascii="Century Gothic" w:eastAsia="Century Gothic" w:hAnsi="Century Gothic" w:cs="Century Gothic"/>
          <w:color w:val="000000"/>
          <w:sz w:val="18"/>
          <w:szCs w:val="18"/>
        </w:rPr>
      </w:pPr>
    </w:p>
    <w:p w:rsidR="0036268F" w:rsidRPr="00B6452A" w:rsidRDefault="0036268F" w:rsidP="0036268F">
      <w:pPr>
        <w:tabs>
          <w:tab w:val="left" w:pos="1812"/>
        </w:tabs>
        <w:ind w:right="104"/>
        <w:jc w:val="left"/>
        <w:rPr>
          <w:rFonts w:ascii="Century Gothic" w:eastAsia="Century Gothic" w:hAnsi="Century Gothic" w:cs="Century Gothic"/>
          <w:b/>
          <w:color w:val="000000"/>
          <w:sz w:val="20"/>
          <w:szCs w:val="20"/>
        </w:rPr>
      </w:pPr>
      <w:r w:rsidRPr="00191F8C">
        <w:rPr>
          <w:rFonts w:eastAsia="Century Gothic"/>
          <w:noProof/>
          <w:sz w:val="16"/>
          <w:szCs w:val="16"/>
        </w:rPr>
        <mc:AlternateContent>
          <mc:Choice Requires="wps">
            <w:drawing>
              <wp:anchor distT="0" distB="0" distL="114300" distR="114300" simplePos="0" relativeHeight="251661312" behindDoc="0" locked="0" layoutInCell="1" allowOverlap="1" wp14:anchorId="5F7119F6" wp14:editId="10FDC8C3">
                <wp:simplePos x="0" y="0"/>
                <wp:positionH relativeFrom="column">
                  <wp:posOffset>2539720</wp:posOffset>
                </wp:positionH>
                <wp:positionV relativeFrom="paragraph">
                  <wp:posOffset>8102</wp:posOffset>
                </wp:positionV>
                <wp:extent cx="9525" cy="1304925"/>
                <wp:effectExtent l="0" t="0" r="28575" b="28575"/>
                <wp:wrapNone/>
                <wp:docPr id="12" name="Conector recto 12"/>
                <wp:cNvGraphicFramePr/>
                <a:graphic xmlns:a="http://schemas.openxmlformats.org/drawingml/2006/main">
                  <a:graphicData uri="http://schemas.microsoft.com/office/word/2010/wordprocessingShape">
                    <wps:wsp>
                      <wps:cNvCnPr/>
                      <wps:spPr>
                        <a:xfrm>
                          <a:off x="0" y="0"/>
                          <a:ext cx="9525"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0D0733" id="Conector recto 1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pt,.65pt" to="200.75pt,10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" strokecolor="#5b9bd5 [3204]" strokeweight=".5pt">
                <v:stroke joinstyle="miter"/>
              </v:line>
            </w:pict>
          </mc:Fallback>
        </mc:AlternateContent>
      </w:r>
      <w:r w:rsidRPr="00191F8C">
        <w:rPr>
          <w:rFonts w:ascii="Century Gothic" w:eastAsia="Century Gothic" w:hAnsi="Century Gothic" w:cs="Century Gothic"/>
          <w:b/>
          <w:color w:val="000000"/>
          <w:sz w:val="16"/>
          <w:szCs w:val="16"/>
        </w:rPr>
        <w:t xml:space="preserve"> </w:t>
      </w:r>
      <w:r>
        <w:rPr>
          <w:rFonts w:ascii="Century Gothic" w:eastAsia="Century Gothic" w:hAnsi="Century Gothic" w:cs="Century Gothic"/>
          <w:b/>
          <w:color w:val="000000"/>
          <w:sz w:val="16"/>
          <w:szCs w:val="16"/>
        </w:rPr>
        <w:t xml:space="preserve">Arquitecto </w:t>
      </w:r>
      <w:r w:rsidRPr="00191F8C">
        <w:rPr>
          <w:rFonts w:ascii="Century Gothic" w:eastAsia="Century Gothic" w:hAnsi="Century Gothic" w:cs="Century Gothic"/>
          <w:b/>
          <w:color w:val="000000"/>
          <w:sz w:val="16"/>
          <w:szCs w:val="16"/>
        </w:rPr>
        <w:t>o técnico titulación habilitante</w:t>
      </w:r>
      <w:r w:rsidRPr="00191F8C">
        <w:rPr>
          <w:rFonts w:ascii="Century Gothic" w:eastAsia="Century Gothic" w:hAnsi="Century Gothic" w:cs="Century Gothic"/>
          <w:b/>
          <w:color w:val="000000"/>
          <w:sz w:val="16"/>
          <w:szCs w:val="16"/>
        </w:rPr>
        <w:tab/>
      </w:r>
      <w:r>
        <w:rPr>
          <w:rFonts w:ascii="Century Gothic" w:eastAsia="Century Gothic" w:hAnsi="Century Gothic" w:cs="Century Gothic"/>
          <w:b/>
          <w:color w:val="000000"/>
          <w:sz w:val="16"/>
          <w:szCs w:val="16"/>
        </w:rPr>
        <w:tab/>
      </w:r>
      <w:r w:rsidRPr="00191F8C">
        <w:rPr>
          <w:rFonts w:ascii="Century Gothic" w:eastAsia="Century Gothic" w:hAnsi="Century Gothic" w:cs="Century Gothic"/>
          <w:b/>
          <w:color w:val="000000"/>
          <w:sz w:val="16"/>
          <w:szCs w:val="16"/>
        </w:rPr>
        <w:t xml:space="preserve">Arquitecto técnico, ingeniero </w:t>
      </w:r>
      <w:r>
        <w:rPr>
          <w:rFonts w:ascii="Century Gothic" w:eastAsia="Century Gothic" w:hAnsi="Century Gothic" w:cs="Century Gothic"/>
          <w:b/>
          <w:color w:val="000000"/>
          <w:sz w:val="16"/>
          <w:szCs w:val="16"/>
        </w:rPr>
        <w:t>técnico industrial o tit.Hab.</w:t>
      </w:r>
    </w:p>
    <w:p w:rsidR="0036268F" w:rsidRPr="00134F8A" w:rsidRDefault="0036268F" w:rsidP="0036268F">
      <w:pPr>
        <w:pStyle w:val="Prrafodelista"/>
        <w:tabs>
          <w:tab w:val="left" w:pos="1812"/>
        </w:tabs>
        <w:ind w:right="104" w:firstLine="709"/>
        <w:jc w:val="left"/>
        <w:rPr>
          <w:rFonts w:ascii="Century Gothic" w:eastAsia="Century Gothic" w:hAnsi="Century Gothic" w:cs="Century Gothic"/>
          <w:b/>
          <w:color w:val="000000"/>
          <w:sz w:val="20"/>
          <w:szCs w:val="20"/>
        </w:rPr>
      </w:pPr>
    </w:p>
    <w:p w:rsidR="0036268F" w:rsidRPr="00877F13" w:rsidRDefault="0036268F" w:rsidP="0036268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 año     </w:t>
      </w:r>
      <w:r w:rsidRPr="00471302">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 año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 puntos)</w:t>
      </w:r>
    </w:p>
    <w:p w:rsidR="0036268F" w:rsidRPr="00877F13" w:rsidRDefault="0036268F" w:rsidP="0036268F">
      <w:pPr>
        <w:ind w:right="104" w:firstLine="709"/>
        <w:jc w:val="left"/>
        <w:rPr>
          <w:rFonts w:ascii="Century Gothic" w:eastAsia="Century Gothic" w:hAnsi="Century Gothic" w:cs="Century Gothic"/>
          <w:color w:val="000000"/>
          <w:sz w:val="20"/>
          <w:szCs w:val="20"/>
        </w:rPr>
      </w:pPr>
    </w:p>
    <w:p w:rsidR="0036268F" w:rsidRDefault="0036268F" w:rsidP="0036268F">
      <w:pPr>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10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2</w:t>
      </w:r>
      <w:r w:rsidRPr="00E03C7B">
        <w:rPr>
          <w:rFonts w:ascii="Century Gothic" w:eastAsia="Century Gothic" w:hAnsi="Century Gothic" w:cs="Century Gothic"/>
          <w:b/>
          <w:color w:val="000000"/>
          <w:sz w:val="20"/>
          <w:szCs w:val="20"/>
        </w:rPr>
        <w:t xml:space="preserve"> puntos)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Pr>
          <w:rFonts w:ascii="Century Gothic" w:eastAsia="Century Gothic" w:hAnsi="Century Gothic" w:cs="Century Gothic"/>
          <w:b/>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10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2</w:t>
      </w:r>
      <w:r w:rsidRPr="00E03C7B">
        <w:rPr>
          <w:rFonts w:ascii="Century Gothic" w:eastAsia="Century Gothic" w:hAnsi="Century Gothic" w:cs="Century Gothic"/>
          <w:b/>
          <w:color w:val="000000"/>
          <w:sz w:val="20"/>
          <w:szCs w:val="20"/>
        </w:rPr>
        <w:t xml:space="preserve"> puntos)</w:t>
      </w:r>
      <w:r>
        <w:rPr>
          <w:rFonts w:ascii="Century Gothic" w:eastAsia="Century Gothic" w:hAnsi="Century Gothic" w:cs="Century Gothic"/>
          <w:b/>
          <w:color w:val="000000"/>
          <w:sz w:val="20"/>
          <w:szCs w:val="20"/>
        </w:rPr>
        <w:tab/>
      </w:r>
    </w:p>
    <w:p w:rsidR="0036268F" w:rsidRPr="00877F13" w:rsidRDefault="0036268F" w:rsidP="0036268F">
      <w:pPr>
        <w:ind w:right="104" w:firstLine="709"/>
        <w:jc w:val="left"/>
        <w:rPr>
          <w:rFonts w:ascii="Century Gothic" w:eastAsia="Century Gothic" w:hAnsi="Century Gothic" w:cs="Century Gothic"/>
          <w:color w:val="000000"/>
          <w:sz w:val="20"/>
          <w:szCs w:val="20"/>
        </w:rPr>
      </w:pPr>
    </w:p>
    <w:p w:rsidR="0036268F" w:rsidRDefault="0036268F" w:rsidP="0036268F">
      <w:pPr>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12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4</w:t>
      </w:r>
      <w:r w:rsidRPr="00E03C7B">
        <w:rPr>
          <w:rFonts w:ascii="Century Gothic" w:eastAsia="Century Gothic" w:hAnsi="Century Gothic" w:cs="Century Gothic"/>
          <w:b/>
          <w:color w:val="000000"/>
          <w:sz w:val="20"/>
          <w:szCs w:val="20"/>
        </w:rPr>
        <w:t xml:space="preserve"> puntos)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12 años </w:t>
      </w:r>
      <w:r w:rsidRPr="00E03C7B">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4</w:t>
      </w:r>
      <w:r w:rsidRPr="00E03C7B">
        <w:rPr>
          <w:rFonts w:ascii="Century Gothic" w:eastAsia="Century Gothic" w:hAnsi="Century Gothic" w:cs="Century Gothic"/>
          <w:b/>
          <w:i/>
          <w:color w:val="000000"/>
          <w:sz w:val="20"/>
          <w:szCs w:val="20"/>
        </w:rPr>
        <w:t xml:space="preserve"> punto</w:t>
      </w:r>
      <w:r w:rsidRPr="00E03C7B">
        <w:rPr>
          <w:rFonts w:ascii="Century Gothic" w:eastAsia="Century Gothic" w:hAnsi="Century Gothic" w:cs="Century Gothic"/>
          <w:b/>
          <w:color w:val="000000"/>
          <w:sz w:val="20"/>
          <w:szCs w:val="20"/>
        </w:rPr>
        <w:t>s)</w:t>
      </w:r>
      <w:r>
        <w:rPr>
          <w:rFonts w:ascii="Century Gothic" w:eastAsia="Century Gothic" w:hAnsi="Century Gothic" w:cs="Century Gothic"/>
          <w:b/>
          <w:color w:val="000000"/>
          <w:sz w:val="20"/>
          <w:szCs w:val="20"/>
        </w:rPr>
        <w:tab/>
      </w:r>
    </w:p>
    <w:p w:rsidR="0036268F" w:rsidRPr="00877F13" w:rsidRDefault="0036268F" w:rsidP="0036268F">
      <w:pPr>
        <w:ind w:right="104" w:firstLine="709"/>
        <w:jc w:val="left"/>
        <w:rPr>
          <w:rFonts w:ascii="Century Gothic" w:eastAsia="Century Gothic" w:hAnsi="Century Gothic" w:cs="Century Gothic"/>
          <w:color w:val="000000"/>
          <w:sz w:val="20"/>
          <w:szCs w:val="20"/>
        </w:rPr>
      </w:pPr>
    </w:p>
    <w:p w:rsidR="0036268F" w:rsidRDefault="0036268F" w:rsidP="0036268F">
      <w:pPr>
        <w:ind w:right="104" w:firstLine="709"/>
        <w:jc w:val="left"/>
        <w:rPr>
          <w:rFonts w:ascii="Century Gothic" w:eastAsia="Century Gothic" w:hAnsi="Century Gothic" w:cs="Century Gothic"/>
          <w:color w:val="000000"/>
          <w:sz w:val="20"/>
          <w:szCs w:val="20"/>
        </w:rPr>
      </w:pPr>
    </w:p>
    <w:p w:rsidR="0036268F" w:rsidRPr="00057F89" w:rsidRDefault="0036268F" w:rsidP="0036268F">
      <w:pPr>
        <w:spacing w:line="259" w:lineRule="auto"/>
        <w:ind w:right="-143"/>
        <w:rPr>
          <w:rFonts w:ascii="Century Gothic" w:eastAsia="Century Gothic" w:hAnsi="Century Gothic" w:cs="Century Gothic"/>
          <w:b/>
          <w:sz w:val="18"/>
          <w:szCs w:val="18"/>
        </w:rPr>
      </w:pPr>
      <w:r>
        <w:rPr>
          <w:rFonts w:ascii="Century Gothic" w:eastAsia="Century Gothic" w:hAnsi="Century Gothic" w:cs="Century Gothic"/>
          <w:b/>
          <w:sz w:val="22"/>
          <w:szCs w:val="22"/>
        </w:rPr>
        <w:t xml:space="preserve">B. </w:t>
      </w:r>
      <w:r w:rsidRPr="00057F89">
        <w:rPr>
          <w:rFonts w:ascii="Century Gothic" w:eastAsia="Century Gothic" w:hAnsi="Century Gothic" w:cs="Century Gothic"/>
          <w:b/>
          <w:sz w:val="22"/>
          <w:szCs w:val="22"/>
        </w:rPr>
        <w:t xml:space="preserve">Mayor Experiencia en la tramitación de Licencias de Actividad: Se valorará con un máximo de 8 puntos, </w:t>
      </w:r>
      <w:r w:rsidRPr="00057F89">
        <w:rPr>
          <w:rFonts w:ascii="Century Gothic" w:eastAsia="Century Gothic" w:hAnsi="Century Gothic" w:cs="Century Gothic"/>
          <w:sz w:val="18"/>
          <w:szCs w:val="18"/>
        </w:rPr>
        <w:t>la mayor experiencia en la tramitación de Licencias de Actividad en edificios administrativos y singulares. Dicha experiencia se acreditará mediante la presentación de certificados de buena ejecución de tramitación de licencias de obras y de actividad en obras y edificios similares, dentro del plazo de los últimos cinco años (desde 2018 a 2022). Estos certificados estarán expedidos por el órgano de contratación competente, público o privado</w:t>
      </w:r>
      <w:r w:rsidRPr="00057F89">
        <w:rPr>
          <w:rFonts w:ascii="Century Gothic" w:eastAsia="Century Gothic" w:hAnsi="Century Gothic" w:cs="Century Gothic"/>
          <w:b/>
          <w:sz w:val="18"/>
          <w:szCs w:val="18"/>
        </w:rPr>
        <w:t>.</w:t>
      </w:r>
    </w:p>
    <w:p w:rsidR="0036268F" w:rsidRPr="00057F89" w:rsidRDefault="0036268F" w:rsidP="0036268F">
      <w:pPr>
        <w:rPr>
          <w:rFonts w:ascii="Century Gothic" w:hAnsi="Century Gothic"/>
          <w:b/>
          <w:bCs/>
          <w:color w:val="000000" w:themeColor="text1"/>
          <w:sz w:val="22"/>
          <w:szCs w:val="22"/>
        </w:rPr>
      </w:pPr>
    </w:p>
    <w:p w:rsidR="0036268F" w:rsidRPr="00443AD9" w:rsidRDefault="0036268F" w:rsidP="0036268F">
      <w:pPr>
        <w:tabs>
          <w:tab w:val="left" w:pos="1812"/>
        </w:tabs>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b/>
          <w:color w:val="000000"/>
          <w:sz w:val="20"/>
          <w:szCs w:val="20"/>
        </w:rPr>
        <w:t>Nº</w:t>
      </w:r>
      <w:r>
        <w:rPr>
          <w:rFonts w:ascii="Century Gothic" w:eastAsia="Century Gothic" w:hAnsi="Century Gothic" w:cs="Century Gothic"/>
          <w:b/>
          <w:color w:val="000000"/>
          <w:sz w:val="20"/>
          <w:szCs w:val="20"/>
        </w:rPr>
        <w:t xml:space="preserve"> Certificados adicionales</w:t>
      </w:r>
    </w:p>
    <w:p w:rsidR="0036268F" w:rsidRPr="00443AD9" w:rsidRDefault="0036268F" w:rsidP="0036268F">
      <w:pPr>
        <w:pStyle w:val="Prrafodelista"/>
        <w:tabs>
          <w:tab w:val="left" w:pos="1812"/>
        </w:tabs>
        <w:ind w:right="104"/>
        <w:jc w:val="left"/>
        <w:rPr>
          <w:rFonts w:ascii="Century Gothic" w:eastAsia="Century Gothic" w:hAnsi="Century Gothic" w:cs="Century Gothic"/>
          <w:color w:val="000000"/>
          <w:sz w:val="20"/>
          <w:szCs w:val="20"/>
        </w:rPr>
      </w:pPr>
    </w:p>
    <w:p w:rsidR="0036268F" w:rsidRDefault="0036268F" w:rsidP="0036268F">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certificados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Pr="00443AD9" w:rsidRDefault="0036268F" w:rsidP="0036268F">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certificados </w:t>
      </w:r>
      <w:r>
        <w:rPr>
          <w:rFonts w:ascii="Century Gothic" w:eastAsia="Century Gothic" w:hAnsi="Century Gothic" w:cs="Century Gothic"/>
          <w:b/>
          <w:color w:val="000000"/>
          <w:sz w:val="20"/>
          <w:szCs w:val="20"/>
        </w:rPr>
        <w:t>(4 puntos)</w:t>
      </w:r>
      <w:r w:rsidRPr="00443AD9">
        <w:rPr>
          <w:rFonts w:ascii="Century Gothic" w:eastAsia="Century Gothic" w:hAnsi="Century Gothic" w:cs="Century Gothic"/>
          <w:color w:val="000000"/>
          <w:sz w:val="20"/>
          <w:szCs w:val="20"/>
          <w:bdr w:val="single" w:sz="4" w:space="0" w:color="auto"/>
        </w:rPr>
        <w:t xml:space="preserve"> </w:t>
      </w: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Pr="00443AD9" w:rsidRDefault="0036268F" w:rsidP="0036268F">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6 certificados </w:t>
      </w:r>
      <w:r>
        <w:rPr>
          <w:rFonts w:ascii="Century Gothic" w:eastAsia="Century Gothic" w:hAnsi="Century Gothic" w:cs="Century Gothic"/>
          <w:b/>
          <w:color w:val="000000"/>
          <w:sz w:val="20"/>
          <w:szCs w:val="20"/>
        </w:rPr>
        <w:t>(6 puntos)</w:t>
      </w:r>
    </w:p>
    <w:p w:rsidR="0036268F" w:rsidRDefault="0036268F" w:rsidP="0036268F">
      <w:pPr>
        <w:ind w:right="104"/>
        <w:jc w:val="left"/>
        <w:rPr>
          <w:rFonts w:ascii="Century Gothic" w:eastAsia="Century Gothic" w:hAnsi="Century Gothic" w:cs="Century Gothic"/>
          <w:color w:val="000000"/>
          <w:sz w:val="20"/>
          <w:szCs w:val="20"/>
        </w:rPr>
      </w:pPr>
    </w:p>
    <w:p w:rsidR="0036268F" w:rsidRPr="00443AD9" w:rsidRDefault="0036268F" w:rsidP="0036268F">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 certificados </w:t>
      </w:r>
      <w:r>
        <w:rPr>
          <w:rFonts w:ascii="Century Gothic" w:eastAsia="Century Gothic" w:hAnsi="Century Gothic" w:cs="Century Gothic"/>
          <w:b/>
          <w:color w:val="000000"/>
          <w:sz w:val="20"/>
          <w:szCs w:val="20"/>
        </w:rPr>
        <w:t>(8 puntos)</w:t>
      </w:r>
    </w:p>
    <w:p w:rsidR="0036268F" w:rsidRDefault="0036268F" w:rsidP="0036268F">
      <w:pPr>
        <w:ind w:right="104"/>
        <w:jc w:val="left"/>
        <w:rPr>
          <w:rFonts w:ascii="Century Gothic" w:eastAsia="Century Gothic" w:hAnsi="Century Gothic" w:cs="Century Gothic"/>
          <w:color w:val="000000"/>
          <w:sz w:val="20"/>
          <w:szCs w:val="20"/>
        </w:rPr>
      </w:pPr>
    </w:p>
    <w:p w:rsidR="0036268F" w:rsidRDefault="0036268F" w:rsidP="0036268F">
      <w:pPr>
        <w:ind w:right="104"/>
        <w:jc w:val="left"/>
        <w:rPr>
          <w:rFonts w:ascii="Century Gothic" w:eastAsia="Century Gothic" w:hAnsi="Century Gothic" w:cs="Century Gothic"/>
          <w:color w:val="000000"/>
          <w:sz w:val="20"/>
          <w:szCs w:val="20"/>
        </w:rPr>
      </w:pP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Pr="002C0507" w:rsidRDefault="0036268F" w:rsidP="0036268F">
      <w:pPr>
        <w:spacing w:line="259" w:lineRule="auto"/>
        <w:ind w:right="-143"/>
        <w:rPr>
          <w:rFonts w:ascii="Century Gothic" w:eastAsia="Century Gothic" w:hAnsi="Century Gothic" w:cs="Century Gothic"/>
          <w:b/>
          <w:sz w:val="22"/>
          <w:szCs w:val="22"/>
        </w:rPr>
      </w:pPr>
      <w:r>
        <w:rPr>
          <w:rFonts w:ascii="Century Gothic" w:eastAsia="Century Gothic" w:hAnsi="Century Gothic" w:cs="Century Gothic"/>
          <w:b/>
          <w:sz w:val="22"/>
          <w:szCs w:val="22"/>
        </w:rPr>
        <w:t xml:space="preserve">C. </w:t>
      </w:r>
      <w:r w:rsidRPr="002C0507">
        <w:rPr>
          <w:rFonts w:ascii="Century Gothic" w:eastAsia="Century Gothic" w:hAnsi="Century Gothic" w:cs="Century Gothic"/>
          <w:b/>
          <w:sz w:val="22"/>
          <w:szCs w:val="22"/>
        </w:rPr>
        <w:t>Experiencia en obras similares: hasta un máximo de 20 puntos</w:t>
      </w:r>
    </w:p>
    <w:p w:rsidR="0036268F" w:rsidRDefault="0036268F" w:rsidP="0036268F">
      <w:pPr>
        <w:spacing w:line="259" w:lineRule="auto"/>
        <w:ind w:right="-143"/>
        <w:rPr>
          <w:rFonts w:ascii="Century Gothic" w:eastAsia="Century Gothic" w:hAnsi="Century Gothic" w:cs="Century Gothic"/>
          <w:sz w:val="18"/>
          <w:szCs w:val="18"/>
        </w:rPr>
      </w:pPr>
    </w:p>
    <w:p w:rsidR="0036268F" w:rsidRDefault="0036268F" w:rsidP="0036268F">
      <w:pPr>
        <w:spacing w:line="259" w:lineRule="auto"/>
        <w:ind w:right="-143"/>
        <w:rPr>
          <w:rFonts w:ascii="Century Gothic" w:eastAsia="Century Gothic" w:hAnsi="Century Gothic" w:cs="Century Gothic"/>
          <w:sz w:val="18"/>
          <w:szCs w:val="18"/>
        </w:rPr>
      </w:pPr>
      <w:r w:rsidRPr="002C0507">
        <w:rPr>
          <w:rFonts w:ascii="Century Gothic" w:eastAsia="Century Gothic" w:hAnsi="Century Gothic" w:cs="Century Gothic"/>
          <w:sz w:val="18"/>
          <w:szCs w:val="18"/>
        </w:rPr>
        <w:t xml:space="preserve">La mayor experiencia en obras similares (*) se acreditará mediante la presentación de certificados de buena ejecución dentro del plazo de los últimos cinco años (desde 2018 a 2023). Estos certificados estarán expedidos por el órgano de contratación competente, público o privado. Deben incluir la descripción del objeto del contrato, órgano de contratación, importe y fecha de terminación o recepción de las mismas que determinará el año de ejecución del servicio. </w:t>
      </w:r>
    </w:p>
    <w:p w:rsidR="0036268F" w:rsidRPr="002C0507" w:rsidRDefault="0036268F" w:rsidP="0036268F">
      <w:pPr>
        <w:spacing w:line="259" w:lineRule="auto"/>
        <w:ind w:right="-143"/>
        <w:rPr>
          <w:rFonts w:ascii="Century Gothic" w:eastAsia="Century Gothic" w:hAnsi="Century Gothic" w:cs="Century Gothic"/>
          <w:sz w:val="18"/>
          <w:szCs w:val="18"/>
        </w:rPr>
      </w:pPr>
    </w:p>
    <w:p w:rsidR="0036268F" w:rsidRPr="002C0507" w:rsidRDefault="0036268F" w:rsidP="0036268F">
      <w:pPr>
        <w:spacing w:line="259" w:lineRule="auto"/>
        <w:ind w:right="-143"/>
        <w:rPr>
          <w:rFonts w:ascii="Century Gothic" w:eastAsia="Century Gothic" w:hAnsi="Century Gothic" w:cs="Century Gothic"/>
          <w:sz w:val="18"/>
          <w:szCs w:val="18"/>
        </w:rPr>
      </w:pPr>
      <w:r w:rsidRPr="002C0507">
        <w:rPr>
          <w:rFonts w:ascii="Century Gothic" w:eastAsia="Century Gothic" w:hAnsi="Century Gothic" w:cs="Century Gothic"/>
          <w:sz w:val="18"/>
          <w:szCs w:val="18"/>
        </w:rPr>
        <w:t>Se otorgarán 2 puntos por cada certificado, adicionales a los tres certificados presentados para acreditar su solvencia técnica, hasta un máximo de 20 puntos.</w:t>
      </w:r>
    </w:p>
    <w:p w:rsidR="0036268F" w:rsidRDefault="0036268F" w:rsidP="0036268F">
      <w:pPr>
        <w:pStyle w:val="Prrafodelista"/>
        <w:tabs>
          <w:tab w:val="left" w:pos="1812"/>
        </w:tabs>
        <w:ind w:right="104"/>
        <w:jc w:val="left"/>
        <w:rPr>
          <w:rFonts w:ascii="Century Gothic" w:eastAsia="Century Gothic" w:hAnsi="Century Gothic" w:cs="Century Gothic"/>
          <w:color w:val="000000"/>
          <w:sz w:val="18"/>
          <w:szCs w:val="18"/>
        </w:rPr>
      </w:pPr>
    </w:p>
    <w:p w:rsidR="0036268F" w:rsidRPr="002C0507" w:rsidRDefault="0036268F" w:rsidP="0036268F">
      <w:pPr>
        <w:pStyle w:val="Prrafodelista"/>
        <w:tabs>
          <w:tab w:val="left" w:pos="1812"/>
        </w:tabs>
        <w:ind w:right="104"/>
        <w:jc w:val="left"/>
        <w:rPr>
          <w:rFonts w:ascii="Century Gothic" w:eastAsia="Century Gothic" w:hAnsi="Century Gothic" w:cs="Century Gothic"/>
          <w:color w:val="000000"/>
          <w:sz w:val="18"/>
          <w:szCs w:val="18"/>
        </w:rPr>
      </w:pPr>
    </w:p>
    <w:p w:rsidR="0036268F" w:rsidRPr="00BF648C" w:rsidRDefault="0036268F" w:rsidP="0036268F">
      <w:pPr>
        <w:spacing w:line="259" w:lineRule="auto"/>
        <w:ind w:right="-143"/>
        <w:rPr>
          <w:rFonts w:ascii="Century Gothic" w:hAnsi="Century Gothic"/>
          <w:b/>
          <w:color w:val="000000"/>
          <w:sz w:val="20"/>
          <w:szCs w:val="20"/>
        </w:rPr>
      </w:pPr>
      <w:r w:rsidRPr="00BF648C">
        <w:rPr>
          <w:rFonts w:ascii="Century Gothic" w:hAnsi="Century Gothic"/>
          <w:b/>
          <w:color w:val="000000"/>
          <w:sz w:val="20"/>
          <w:szCs w:val="20"/>
        </w:rPr>
        <w:t xml:space="preserve">Experiencia en obras similares (*) acreditada con Certificados adicionales a los tres exigidos para la </w:t>
      </w:r>
      <w:r>
        <w:rPr>
          <w:rFonts w:ascii="Century Gothic" w:hAnsi="Century Gothic"/>
          <w:b/>
          <w:color w:val="000000"/>
          <w:sz w:val="20"/>
          <w:szCs w:val="20"/>
        </w:rPr>
        <w:t xml:space="preserve">acreditación de la </w:t>
      </w:r>
      <w:r w:rsidRPr="00BF648C">
        <w:rPr>
          <w:rFonts w:ascii="Century Gothic" w:hAnsi="Century Gothic"/>
          <w:b/>
          <w:color w:val="000000"/>
          <w:sz w:val="20"/>
          <w:szCs w:val="20"/>
        </w:rPr>
        <w:t>solvencia técnica y/o profesional</w:t>
      </w:r>
    </w:p>
    <w:p w:rsidR="0036268F" w:rsidRPr="00443AD9" w:rsidRDefault="0036268F" w:rsidP="0036268F">
      <w:pPr>
        <w:pStyle w:val="Prrafodelista"/>
        <w:tabs>
          <w:tab w:val="left" w:pos="1812"/>
        </w:tabs>
        <w:ind w:right="104"/>
        <w:jc w:val="left"/>
        <w:rPr>
          <w:rFonts w:ascii="Century Gothic" w:eastAsia="Century Gothic" w:hAnsi="Century Gothic" w:cs="Century Gothic"/>
          <w:color w:val="000000"/>
          <w:sz w:val="20"/>
          <w:szCs w:val="20"/>
        </w:rPr>
      </w:pPr>
    </w:p>
    <w:p w:rsidR="0036268F" w:rsidRDefault="0036268F" w:rsidP="0036268F">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4º certificado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9º certificado </w:t>
      </w:r>
      <w:r>
        <w:rPr>
          <w:rFonts w:ascii="Century Gothic" w:eastAsia="Century Gothic" w:hAnsi="Century Gothic" w:cs="Century Gothic"/>
          <w:b/>
          <w:color w:val="000000"/>
          <w:sz w:val="20"/>
          <w:szCs w:val="20"/>
        </w:rPr>
        <w:t>(12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36268F" w:rsidRPr="00443AD9" w:rsidRDefault="0036268F" w:rsidP="0036268F">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5º certificado </w:t>
      </w:r>
      <w:r>
        <w:rPr>
          <w:rFonts w:ascii="Century Gothic" w:eastAsia="Century Gothic" w:hAnsi="Century Gothic" w:cs="Century Gothic"/>
          <w:b/>
          <w:color w:val="000000"/>
          <w:sz w:val="20"/>
          <w:szCs w:val="20"/>
        </w:rPr>
        <w:t xml:space="preserve">(4 puntos) </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10º certificado </w:t>
      </w:r>
      <w:r>
        <w:rPr>
          <w:rFonts w:ascii="Century Gothic" w:eastAsia="Century Gothic" w:hAnsi="Century Gothic" w:cs="Century Gothic"/>
          <w:b/>
          <w:color w:val="000000"/>
          <w:sz w:val="20"/>
          <w:szCs w:val="20"/>
        </w:rPr>
        <w:t>(14 puntos)</w:t>
      </w:r>
      <w:r w:rsidRPr="00443AD9">
        <w:rPr>
          <w:rFonts w:ascii="Century Gothic" w:eastAsia="Century Gothic" w:hAnsi="Century Gothic" w:cs="Century Gothic"/>
          <w:color w:val="000000"/>
          <w:sz w:val="20"/>
          <w:szCs w:val="20"/>
          <w:bdr w:val="single" w:sz="4" w:space="0" w:color="auto"/>
        </w:rPr>
        <w:t xml:space="preserve"> </w:t>
      </w: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Pr="00443AD9" w:rsidRDefault="0036268F" w:rsidP="0036268F">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6º certificado </w:t>
      </w:r>
      <w:r>
        <w:rPr>
          <w:rFonts w:ascii="Century Gothic" w:eastAsia="Century Gothic" w:hAnsi="Century Gothic" w:cs="Century Gothic"/>
          <w:b/>
          <w:color w:val="000000"/>
          <w:sz w:val="20"/>
          <w:szCs w:val="20"/>
        </w:rPr>
        <w:t>(6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11º certificado </w:t>
      </w:r>
      <w:r>
        <w:rPr>
          <w:rFonts w:ascii="Century Gothic" w:eastAsia="Century Gothic" w:hAnsi="Century Gothic" w:cs="Century Gothic"/>
          <w:b/>
          <w:color w:val="000000"/>
          <w:sz w:val="20"/>
          <w:szCs w:val="20"/>
        </w:rPr>
        <w:t>(16 puntos)</w:t>
      </w: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Default="0036268F" w:rsidP="0036268F">
      <w:pPr>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7º certificado </w:t>
      </w:r>
      <w:r>
        <w:rPr>
          <w:rFonts w:ascii="Century Gothic" w:eastAsia="Century Gothic" w:hAnsi="Century Gothic" w:cs="Century Gothic"/>
          <w:b/>
          <w:color w:val="000000"/>
          <w:sz w:val="20"/>
          <w:szCs w:val="20"/>
        </w:rPr>
        <w:t>(8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12º certificado </w:t>
      </w:r>
      <w:r>
        <w:rPr>
          <w:rFonts w:ascii="Century Gothic" w:eastAsia="Century Gothic" w:hAnsi="Century Gothic" w:cs="Century Gothic"/>
          <w:b/>
          <w:color w:val="000000"/>
          <w:sz w:val="20"/>
          <w:szCs w:val="20"/>
        </w:rPr>
        <w:t>(18 puntos)</w:t>
      </w:r>
    </w:p>
    <w:p w:rsidR="0036268F" w:rsidRDefault="0036268F" w:rsidP="0036268F">
      <w:pPr>
        <w:ind w:right="104"/>
        <w:jc w:val="left"/>
        <w:rPr>
          <w:rFonts w:ascii="Century Gothic" w:eastAsia="Century Gothic" w:hAnsi="Century Gothic" w:cs="Century Gothic"/>
          <w:b/>
          <w:color w:val="000000"/>
          <w:sz w:val="20"/>
          <w:szCs w:val="20"/>
        </w:rPr>
      </w:pPr>
    </w:p>
    <w:p w:rsidR="0036268F" w:rsidRDefault="0036268F" w:rsidP="0036268F">
      <w:pPr>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lastRenderedPageBreak/>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8º certificado </w:t>
      </w:r>
      <w:r>
        <w:rPr>
          <w:rFonts w:ascii="Century Gothic" w:eastAsia="Century Gothic" w:hAnsi="Century Gothic" w:cs="Century Gothic"/>
          <w:b/>
          <w:color w:val="000000"/>
          <w:sz w:val="20"/>
          <w:szCs w:val="20"/>
        </w:rPr>
        <w:t>(10 puntos)</w:t>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Pr>
          <w:rFonts w:ascii="Century Gothic" w:eastAsia="Century Gothic" w:hAnsi="Century Gothic" w:cs="Century Gothic"/>
          <w:b/>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13º certificado </w:t>
      </w:r>
      <w:r>
        <w:rPr>
          <w:rFonts w:ascii="Century Gothic" w:eastAsia="Century Gothic" w:hAnsi="Century Gothic" w:cs="Century Gothic"/>
          <w:b/>
          <w:color w:val="000000"/>
          <w:sz w:val="20"/>
          <w:szCs w:val="20"/>
        </w:rPr>
        <w:t>(20 puntos)</w:t>
      </w: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Pr="002C0507" w:rsidRDefault="0036268F" w:rsidP="0036268F">
      <w:pPr>
        <w:spacing w:line="259" w:lineRule="auto"/>
        <w:ind w:right="-143"/>
        <w:rPr>
          <w:rFonts w:ascii="Century Gothic" w:eastAsia="Century Gothic" w:hAnsi="Century Gothic" w:cs="Century Gothic"/>
          <w:sz w:val="18"/>
          <w:szCs w:val="18"/>
        </w:rPr>
      </w:pPr>
      <w:r w:rsidRPr="002C0507">
        <w:rPr>
          <w:rFonts w:ascii="Century Gothic" w:eastAsia="Century Gothic" w:hAnsi="Century Gothic" w:cs="Century Gothic"/>
          <w:sz w:val="18"/>
          <w:szCs w:val="18"/>
        </w:rPr>
        <w:t>(*) Se entiende por obra similar a los trabajos de mejora o renovación de instalaciones térmicas (bien como actuación específica, bien como parte de una intervención integral de rehabilitación de un edificio) por importe de PEM igual o superior a 150.000 euros, y trabajos de adecuación de edificio para la obtención de licencia de actividad.</w:t>
      </w:r>
    </w:p>
    <w:p w:rsidR="0036268F" w:rsidRDefault="0036268F" w:rsidP="0036268F">
      <w:pPr>
        <w:ind w:right="104"/>
        <w:jc w:val="left"/>
        <w:rPr>
          <w:rFonts w:ascii="Century Gothic" w:eastAsia="Century Gothic" w:hAnsi="Century Gothic" w:cs="Century Gothic"/>
          <w:color w:val="000000"/>
          <w:sz w:val="20"/>
          <w:szCs w:val="20"/>
        </w:rPr>
      </w:pPr>
    </w:p>
    <w:p w:rsidR="0036268F" w:rsidRPr="00443AD9" w:rsidRDefault="0036268F" w:rsidP="0036268F">
      <w:pPr>
        <w:ind w:right="104"/>
        <w:jc w:val="left"/>
        <w:rPr>
          <w:rFonts w:ascii="Century Gothic" w:eastAsia="Century Gothic" w:hAnsi="Century Gothic" w:cs="Century Gothic"/>
          <w:color w:val="000000"/>
          <w:sz w:val="20"/>
          <w:szCs w:val="20"/>
        </w:rPr>
      </w:pPr>
    </w:p>
    <w:p w:rsidR="0036268F" w:rsidRPr="002C0507" w:rsidRDefault="0036268F" w:rsidP="0036268F">
      <w:pPr>
        <w:spacing w:line="259" w:lineRule="auto"/>
        <w:ind w:right="-143"/>
        <w:rPr>
          <w:rFonts w:ascii="Century Gothic" w:eastAsia="Century Gothic" w:hAnsi="Century Gothic" w:cs="Century Gothic"/>
          <w:b/>
          <w:color w:val="000000"/>
          <w:sz w:val="22"/>
          <w:szCs w:val="22"/>
        </w:rPr>
      </w:pPr>
      <w:r w:rsidRPr="002C0507">
        <w:rPr>
          <w:rFonts w:ascii="Century Gothic" w:hAnsi="Century Gothic"/>
          <w:b/>
          <w:color w:val="000000"/>
          <w:sz w:val="22"/>
          <w:szCs w:val="22"/>
        </w:rPr>
        <w:t xml:space="preserve">D.- </w:t>
      </w:r>
      <w:r w:rsidRPr="002C0507">
        <w:rPr>
          <w:rFonts w:ascii="Century Gothic" w:eastAsia="Century Gothic" w:hAnsi="Century Gothic" w:cs="Century Gothic"/>
          <w:b/>
          <w:color w:val="000000"/>
          <w:sz w:val="22"/>
          <w:szCs w:val="22"/>
        </w:rPr>
        <w:t>Compromiso de presentación de un estudio de afección a las instalaciones existentes, valoración de 6 puntos.</w:t>
      </w:r>
    </w:p>
    <w:p w:rsidR="0036268F" w:rsidRDefault="0036268F" w:rsidP="0036268F">
      <w:pPr>
        <w:spacing w:line="259" w:lineRule="auto"/>
        <w:ind w:right="-143"/>
        <w:jc w:val="left"/>
        <w:rPr>
          <w:rFonts w:ascii="Century Gothic" w:hAnsi="Century Gothic"/>
          <w:b/>
          <w:color w:val="000000" w:themeColor="text1"/>
          <w:sz w:val="22"/>
          <w:szCs w:val="22"/>
        </w:rPr>
      </w:pPr>
    </w:p>
    <w:p w:rsidR="0036268F" w:rsidRPr="003C17D3" w:rsidRDefault="0036268F" w:rsidP="0036268F">
      <w:pPr>
        <w:spacing w:line="259" w:lineRule="auto"/>
        <w:ind w:right="-143"/>
        <w:jc w:val="left"/>
        <w:rPr>
          <w:rFonts w:ascii="Century Gothic" w:hAnsi="Century Gothic"/>
          <w:b/>
          <w:color w:val="000000" w:themeColor="text1"/>
          <w:sz w:val="22"/>
          <w:szCs w:val="22"/>
        </w:rPr>
      </w:pPr>
    </w:p>
    <w:p w:rsidR="0036268F" w:rsidRPr="002C0507" w:rsidRDefault="0036268F" w:rsidP="0036268F">
      <w:pPr>
        <w:spacing w:line="259" w:lineRule="auto"/>
        <w:ind w:right="-143" w:firstLine="708"/>
        <w:rPr>
          <w:rFonts w:ascii="Century Gothic" w:hAnsi="Century Gothic"/>
          <w:sz w:val="20"/>
          <w:szCs w:val="20"/>
        </w:rPr>
      </w:pPr>
      <w:r w:rsidRPr="003C17D3">
        <w:rPr>
          <w:rFonts w:ascii="Century Gothic" w:hAnsi="Century Gothic"/>
          <w:noProof/>
          <w:color w:val="000000" w:themeColor="text1"/>
          <w:sz w:val="22"/>
          <w:szCs w:val="22"/>
        </w:rPr>
        <w:drawing>
          <wp:anchor distT="0" distB="0" distL="114300" distR="114300" simplePos="0" relativeHeight="251659264" behindDoc="0" locked="0" layoutInCell="1" allowOverlap="1" wp14:anchorId="730BA4DF" wp14:editId="20C0FC85">
            <wp:simplePos x="0" y="0"/>
            <wp:positionH relativeFrom="column">
              <wp:posOffset>0</wp:posOffset>
            </wp:positionH>
            <wp:positionV relativeFrom="paragraph">
              <wp:posOffset>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sz w:val="22"/>
          <w:szCs w:val="22"/>
        </w:rPr>
        <w:t xml:space="preserve"> </w:t>
      </w:r>
      <w:r w:rsidRPr="002C0507">
        <w:rPr>
          <w:rFonts w:ascii="Century Gothic" w:hAnsi="Century Gothic"/>
          <w:sz w:val="20"/>
          <w:szCs w:val="20"/>
        </w:rPr>
        <w:t>Sí, me comprometo a realizar un estudio de las instalaciones existentes. Se analizarán las condiciones técnicas de las instalaciones actuales, con especial atención a las instalaciones eléctricas y de climatización, y las posibles necesidades de adecuación que surjan derivadas de la integración de las nuevas instalaciones con los actuales sistemas del edifico. Se plantearán soluciones orientadas a minimizar modificaciones o actualizaciones requeridas. Estos estudios se presentarán al inicio del contrato.</w:t>
      </w:r>
    </w:p>
    <w:p w:rsidR="0036268F" w:rsidRPr="003C17D3" w:rsidRDefault="0036268F" w:rsidP="0036268F">
      <w:pPr>
        <w:spacing w:line="259" w:lineRule="auto"/>
        <w:ind w:right="-143"/>
        <w:jc w:val="left"/>
        <w:rPr>
          <w:rFonts w:ascii="Century Gothic" w:hAnsi="Century Gothic"/>
          <w:b/>
          <w:color w:val="000000" w:themeColor="text1"/>
          <w:sz w:val="22"/>
          <w:szCs w:val="22"/>
        </w:rPr>
      </w:pPr>
    </w:p>
    <w:p w:rsidR="0036268F" w:rsidRPr="00274DB2" w:rsidRDefault="0036268F" w:rsidP="0036268F">
      <w:pPr>
        <w:spacing w:line="259" w:lineRule="auto"/>
        <w:ind w:right="-143"/>
        <w:jc w:val="left"/>
        <w:rPr>
          <w:rFonts w:ascii="Century Gothic" w:hAnsi="Century Gothic"/>
          <w:color w:val="000000" w:themeColor="text1"/>
          <w:sz w:val="22"/>
          <w:szCs w:val="22"/>
        </w:rPr>
      </w:pPr>
      <w:r w:rsidRPr="003C17D3">
        <w:rPr>
          <w:rFonts w:ascii="Century Gothic" w:hAnsi="Century Gothic"/>
          <w:noProof/>
          <w:color w:val="000000" w:themeColor="text1"/>
          <w:sz w:val="22"/>
          <w:szCs w:val="22"/>
        </w:rPr>
        <w:drawing>
          <wp:anchor distT="0" distB="0" distL="114300" distR="114300" simplePos="0" relativeHeight="251660288" behindDoc="0" locked="0" layoutInCell="1" allowOverlap="1" wp14:anchorId="26A43763" wp14:editId="04ED85DE">
            <wp:simplePos x="0" y="0"/>
            <wp:positionH relativeFrom="column">
              <wp:posOffset>0</wp:posOffset>
            </wp:positionH>
            <wp:positionV relativeFrom="paragraph">
              <wp:posOffset>0</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b/>
          <w:color w:val="000000" w:themeColor="text1"/>
          <w:sz w:val="22"/>
          <w:szCs w:val="22"/>
        </w:rPr>
        <w:tab/>
      </w:r>
      <w:r w:rsidRPr="00274DB2">
        <w:rPr>
          <w:rFonts w:ascii="Century Gothic" w:hAnsi="Century Gothic"/>
          <w:color w:val="000000" w:themeColor="text1"/>
          <w:sz w:val="22"/>
          <w:szCs w:val="22"/>
        </w:rPr>
        <w:t xml:space="preserve">No, </w:t>
      </w:r>
      <w:r>
        <w:rPr>
          <w:rFonts w:ascii="Century Gothic" w:hAnsi="Century Gothic"/>
          <w:color w:val="000000" w:themeColor="text1"/>
          <w:sz w:val="22"/>
          <w:szCs w:val="22"/>
        </w:rPr>
        <w:t xml:space="preserve">no </w:t>
      </w:r>
      <w:r w:rsidRPr="00274DB2">
        <w:rPr>
          <w:rFonts w:ascii="Century Gothic" w:hAnsi="Century Gothic"/>
          <w:color w:val="000000" w:themeColor="text1"/>
          <w:sz w:val="22"/>
          <w:szCs w:val="22"/>
        </w:rPr>
        <w:t>me comprometo</w:t>
      </w:r>
      <w:r>
        <w:rPr>
          <w:rFonts w:ascii="Century Gothic" w:hAnsi="Century Gothic"/>
          <w:color w:val="000000" w:themeColor="text1"/>
          <w:sz w:val="22"/>
          <w:szCs w:val="22"/>
        </w:rPr>
        <w:t>.</w:t>
      </w:r>
    </w:p>
    <w:p w:rsidR="0036268F" w:rsidRDefault="0036268F" w:rsidP="0036268F">
      <w:pPr>
        <w:spacing w:line="259" w:lineRule="auto"/>
        <w:ind w:right="-143"/>
        <w:jc w:val="left"/>
        <w:rPr>
          <w:rFonts w:ascii="Century Gothic" w:eastAsia="Century Gothic" w:hAnsi="Century Gothic" w:cs="Century Gothic"/>
          <w:color w:val="000000"/>
          <w:sz w:val="22"/>
          <w:szCs w:val="22"/>
          <w:bdr w:val="single" w:sz="4" w:space="0" w:color="auto"/>
        </w:rPr>
      </w:pPr>
    </w:p>
    <w:p w:rsidR="0036268F" w:rsidRDefault="0036268F" w:rsidP="0036268F">
      <w:pPr>
        <w:spacing w:line="259" w:lineRule="auto"/>
        <w:ind w:right="-143"/>
        <w:jc w:val="left"/>
        <w:rPr>
          <w:rFonts w:ascii="Century Gothic" w:eastAsia="Century Gothic" w:hAnsi="Century Gothic" w:cs="Century Gothic"/>
          <w:color w:val="000000"/>
          <w:sz w:val="22"/>
          <w:szCs w:val="22"/>
          <w:bdr w:val="single" w:sz="4" w:space="0" w:color="auto"/>
        </w:rPr>
      </w:pPr>
    </w:p>
    <w:p w:rsidR="0036268F" w:rsidRDefault="0036268F" w:rsidP="0036268F">
      <w:pPr>
        <w:spacing w:line="259" w:lineRule="auto"/>
        <w:ind w:right="-143"/>
        <w:jc w:val="left"/>
        <w:rPr>
          <w:rFonts w:ascii="Century Gothic" w:eastAsia="Century Gothic" w:hAnsi="Century Gothic" w:cs="Century Gothic"/>
          <w:color w:val="000000"/>
          <w:sz w:val="22"/>
          <w:szCs w:val="22"/>
          <w:bdr w:val="single" w:sz="4" w:space="0" w:color="auto"/>
        </w:rPr>
      </w:pPr>
    </w:p>
    <w:p w:rsidR="0036268F" w:rsidRPr="002C0507" w:rsidRDefault="0036268F" w:rsidP="0036268F">
      <w:pPr>
        <w:spacing w:line="259" w:lineRule="auto"/>
        <w:ind w:right="-143"/>
        <w:rPr>
          <w:rFonts w:ascii="Century Gothic" w:eastAsia="Century Gothic" w:hAnsi="Century Gothic" w:cs="Century Gothic"/>
          <w:b/>
          <w:color w:val="000000"/>
          <w:sz w:val="22"/>
          <w:szCs w:val="22"/>
        </w:rPr>
      </w:pPr>
      <w:r>
        <w:rPr>
          <w:rFonts w:ascii="Century Gothic" w:hAnsi="Century Gothic"/>
          <w:b/>
          <w:color w:val="000000"/>
          <w:sz w:val="22"/>
          <w:szCs w:val="22"/>
        </w:rPr>
        <w:lastRenderedPageBreak/>
        <w:t>E</w:t>
      </w:r>
      <w:r w:rsidRPr="002C0507">
        <w:rPr>
          <w:rFonts w:ascii="Century Gothic" w:hAnsi="Century Gothic"/>
          <w:b/>
          <w:color w:val="000000"/>
          <w:sz w:val="22"/>
          <w:szCs w:val="22"/>
        </w:rPr>
        <w:t xml:space="preserve">.- </w:t>
      </w:r>
      <w:r w:rsidRPr="002C0507">
        <w:rPr>
          <w:rFonts w:ascii="Century Gothic" w:eastAsia="Century Gothic" w:hAnsi="Century Gothic" w:cs="Century Gothic"/>
          <w:b/>
          <w:color w:val="000000"/>
          <w:sz w:val="22"/>
          <w:szCs w:val="22"/>
        </w:rPr>
        <w:t xml:space="preserve">Compromiso de presentación de un estudio </w:t>
      </w:r>
      <w:r>
        <w:rPr>
          <w:rFonts w:ascii="Century Gothic" w:eastAsia="Century Gothic" w:hAnsi="Century Gothic" w:cs="Century Gothic"/>
          <w:b/>
          <w:color w:val="000000"/>
          <w:sz w:val="22"/>
          <w:szCs w:val="22"/>
        </w:rPr>
        <w:t>básico alternativas de diseño</w:t>
      </w:r>
      <w:r w:rsidRPr="002C0507">
        <w:rPr>
          <w:rFonts w:ascii="Century Gothic" w:eastAsia="Century Gothic" w:hAnsi="Century Gothic" w:cs="Century Gothic"/>
          <w:b/>
          <w:color w:val="000000"/>
          <w:sz w:val="22"/>
          <w:szCs w:val="22"/>
        </w:rPr>
        <w:t>, valoración de 6 puntos.</w:t>
      </w:r>
    </w:p>
    <w:p w:rsidR="0036268F" w:rsidRDefault="0036268F" w:rsidP="0036268F">
      <w:pPr>
        <w:spacing w:line="259" w:lineRule="auto"/>
        <w:ind w:right="-143"/>
        <w:jc w:val="left"/>
        <w:rPr>
          <w:rFonts w:ascii="Century Gothic" w:hAnsi="Century Gothic"/>
          <w:b/>
          <w:color w:val="000000" w:themeColor="text1"/>
          <w:sz w:val="22"/>
          <w:szCs w:val="22"/>
        </w:rPr>
      </w:pPr>
    </w:p>
    <w:p w:rsidR="0036268F" w:rsidRPr="003C17D3" w:rsidRDefault="0036268F" w:rsidP="0036268F">
      <w:pPr>
        <w:spacing w:line="259" w:lineRule="auto"/>
        <w:ind w:right="-143"/>
        <w:jc w:val="left"/>
        <w:rPr>
          <w:rFonts w:ascii="Century Gothic" w:hAnsi="Century Gothic"/>
          <w:b/>
          <w:color w:val="000000" w:themeColor="text1"/>
          <w:sz w:val="22"/>
          <w:szCs w:val="22"/>
        </w:rPr>
      </w:pPr>
    </w:p>
    <w:p w:rsidR="0036268F" w:rsidRPr="002C0507" w:rsidRDefault="0036268F" w:rsidP="0036268F">
      <w:pPr>
        <w:spacing w:line="259" w:lineRule="auto"/>
        <w:ind w:right="-143" w:firstLine="708"/>
        <w:rPr>
          <w:rFonts w:ascii="Century Gothic" w:hAnsi="Century Gothic"/>
          <w:sz w:val="20"/>
          <w:szCs w:val="20"/>
        </w:rPr>
      </w:pPr>
      <w:r w:rsidRPr="003C17D3">
        <w:rPr>
          <w:rFonts w:ascii="Century Gothic" w:hAnsi="Century Gothic"/>
          <w:noProof/>
          <w:color w:val="000000" w:themeColor="text1"/>
          <w:sz w:val="22"/>
          <w:szCs w:val="22"/>
        </w:rPr>
        <w:drawing>
          <wp:anchor distT="0" distB="0" distL="114300" distR="114300" simplePos="0" relativeHeight="251662336" behindDoc="0" locked="0" layoutInCell="1" allowOverlap="1" wp14:anchorId="27355244" wp14:editId="43A1D285">
            <wp:simplePos x="0" y="0"/>
            <wp:positionH relativeFrom="column">
              <wp:posOffset>0</wp:posOffset>
            </wp:positionH>
            <wp:positionV relativeFrom="paragraph">
              <wp:posOffset>0</wp:posOffset>
            </wp:positionV>
            <wp:extent cx="190500" cy="152400"/>
            <wp:effectExtent l="0" t="0" r="0" b="0"/>
            <wp:wrapNone/>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sz w:val="22"/>
          <w:szCs w:val="22"/>
        </w:rPr>
        <w:t xml:space="preserve"> </w:t>
      </w:r>
      <w:r w:rsidRPr="002C0507">
        <w:rPr>
          <w:rFonts w:ascii="Century Gothic" w:hAnsi="Century Gothic"/>
          <w:sz w:val="20"/>
          <w:szCs w:val="20"/>
        </w:rPr>
        <w:t>Sí, me comprometo a realizar un estudio de diferentes alternativas de diseño donde se analicen las condiciones técnico económicas de las diferentes propuestas. El licitador podrá plantear las soluciones que considere mejores en este sentid</w:t>
      </w:r>
      <w:r w:rsidRPr="002C0507">
        <w:t xml:space="preserve"> </w:t>
      </w:r>
      <w:r w:rsidRPr="002C0507">
        <w:rPr>
          <w:rFonts w:ascii="Century Gothic" w:hAnsi="Century Gothic"/>
          <w:sz w:val="20"/>
          <w:szCs w:val="20"/>
        </w:rPr>
        <w:t>teniendo en cuenta criterios como:</w:t>
      </w:r>
    </w:p>
    <w:p w:rsidR="0036268F" w:rsidRPr="002C0507" w:rsidRDefault="0036268F" w:rsidP="0036268F">
      <w:pPr>
        <w:spacing w:line="259" w:lineRule="auto"/>
        <w:ind w:right="-143" w:firstLine="708"/>
        <w:rPr>
          <w:rFonts w:ascii="Century Gothic" w:hAnsi="Century Gothic"/>
          <w:sz w:val="20"/>
          <w:szCs w:val="20"/>
        </w:rPr>
      </w:pPr>
      <w:r w:rsidRPr="002C0507">
        <w:rPr>
          <w:rFonts w:ascii="Century Gothic" w:hAnsi="Century Gothic"/>
          <w:sz w:val="20"/>
          <w:szCs w:val="20"/>
        </w:rPr>
        <w:t></w:t>
      </w:r>
      <w:r w:rsidRPr="002C0507">
        <w:rPr>
          <w:rFonts w:ascii="Century Gothic" w:hAnsi="Century Gothic"/>
          <w:sz w:val="20"/>
          <w:szCs w:val="20"/>
        </w:rPr>
        <w:tab/>
        <w:t>el aprovechamiento de superficies disponibles,</w:t>
      </w:r>
    </w:p>
    <w:p w:rsidR="0036268F" w:rsidRPr="002C0507" w:rsidRDefault="0036268F" w:rsidP="0036268F">
      <w:pPr>
        <w:spacing w:line="259" w:lineRule="auto"/>
        <w:ind w:right="-143" w:firstLine="708"/>
        <w:rPr>
          <w:rFonts w:ascii="Century Gothic" w:hAnsi="Century Gothic"/>
          <w:sz w:val="20"/>
          <w:szCs w:val="20"/>
        </w:rPr>
      </w:pPr>
      <w:r w:rsidRPr="002C0507">
        <w:rPr>
          <w:rFonts w:ascii="Century Gothic" w:hAnsi="Century Gothic"/>
          <w:sz w:val="20"/>
          <w:szCs w:val="20"/>
        </w:rPr>
        <w:t></w:t>
      </w:r>
      <w:r w:rsidRPr="002C0507">
        <w:rPr>
          <w:rFonts w:ascii="Century Gothic" w:hAnsi="Century Gothic"/>
          <w:sz w:val="20"/>
          <w:szCs w:val="20"/>
        </w:rPr>
        <w:tab/>
        <w:t>la eficiencia de los equipos y la instalación (PR),</w:t>
      </w:r>
    </w:p>
    <w:p w:rsidR="0036268F" w:rsidRPr="002C0507" w:rsidRDefault="0036268F" w:rsidP="0036268F">
      <w:pPr>
        <w:spacing w:line="259" w:lineRule="auto"/>
        <w:ind w:right="-143" w:firstLine="708"/>
        <w:rPr>
          <w:rFonts w:ascii="Century Gothic" w:hAnsi="Century Gothic"/>
          <w:sz w:val="20"/>
          <w:szCs w:val="20"/>
        </w:rPr>
      </w:pPr>
      <w:r w:rsidRPr="002C0507">
        <w:rPr>
          <w:rFonts w:ascii="Century Gothic" w:hAnsi="Century Gothic"/>
          <w:sz w:val="20"/>
          <w:szCs w:val="20"/>
        </w:rPr>
        <w:t></w:t>
      </w:r>
      <w:r w:rsidRPr="002C0507">
        <w:rPr>
          <w:rFonts w:ascii="Century Gothic" w:hAnsi="Century Gothic"/>
          <w:sz w:val="20"/>
          <w:szCs w:val="20"/>
        </w:rPr>
        <w:tab/>
        <w:t>las alternativas de almacenamiento, filosofías de regulación de carga, o cualquier otro aspecto que el licitador, en consonancia con Planifica Madrid, considere adecuado para maximizar el rendimiento de la instalación.</w:t>
      </w:r>
      <w:r>
        <w:rPr>
          <w:rFonts w:ascii="Century Gothic" w:hAnsi="Century Gothic"/>
          <w:sz w:val="20"/>
          <w:szCs w:val="20"/>
        </w:rPr>
        <w:t xml:space="preserve"> </w:t>
      </w:r>
    </w:p>
    <w:p w:rsidR="0036268F" w:rsidRPr="003C17D3" w:rsidRDefault="0036268F" w:rsidP="0036268F">
      <w:pPr>
        <w:spacing w:line="259" w:lineRule="auto"/>
        <w:ind w:right="-143"/>
        <w:jc w:val="left"/>
        <w:rPr>
          <w:rFonts w:ascii="Century Gothic" w:hAnsi="Century Gothic"/>
          <w:b/>
          <w:color w:val="000000" w:themeColor="text1"/>
          <w:sz w:val="22"/>
          <w:szCs w:val="22"/>
        </w:rPr>
      </w:pPr>
    </w:p>
    <w:p w:rsidR="0036268F" w:rsidRPr="00274DB2" w:rsidRDefault="0036268F" w:rsidP="0036268F">
      <w:pPr>
        <w:spacing w:line="259" w:lineRule="auto"/>
        <w:ind w:right="-143"/>
        <w:jc w:val="left"/>
        <w:rPr>
          <w:rFonts w:ascii="Century Gothic" w:hAnsi="Century Gothic"/>
          <w:color w:val="000000" w:themeColor="text1"/>
          <w:sz w:val="22"/>
          <w:szCs w:val="22"/>
        </w:rPr>
      </w:pPr>
      <w:r w:rsidRPr="003C17D3">
        <w:rPr>
          <w:rFonts w:ascii="Century Gothic" w:hAnsi="Century Gothic"/>
          <w:noProof/>
          <w:color w:val="000000" w:themeColor="text1"/>
          <w:sz w:val="22"/>
          <w:szCs w:val="22"/>
        </w:rPr>
        <w:drawing>
          <wp:anchor distT="0" distB="0" distL="114300" distR="114300" simplePos="0" relativeHeight="251663360" behindDoc="0" locked="0" layoutInCell="1" allowOverlap="1" wp14:anchorId="32160DA9" wp14:editId="1316E1F7">
            <wp:simplePos x="0" y="0"/>
            <wp:positionH relativeFrom="column">
              <wp:posOffset>0</wp:posOffset>
            </wp:positionH>
            <wp:positionV relativeFrom="paragraph">
              <wp:posOffset>0</wp:posOffset>
            </wp:positionV>
            <wp:extent cx="190500" cy="152400"/>
            <wp:effectExtent l="0" t="0" r="0" b="0"/>
            <wp:wrapNone/>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b/>
          <w:color w:val="000000" w:themeColor="text1"/>
          <w:sz w:val="22"/>
          <w:szCs w:val="22"/>
        </w:rPr>
        <w:tab/>
      </w:r>
      <w:r w:rsidRPr="00274DB2">
        <w:rPr>
          <w:rFonts w:ascii="Century Gothic" w:hAnsi="Century Gothic"/>
          <w:color w:val="000000" w:themeColor="text1"/>
          <w:sz w:val="22"/>
          <w:szCs w:val="22"/>
        </w:rPr>
        <w:t xml:space="preserve">No, </w:t>
      </w:r>
      <w:r>
        <w:rPr>
          <w:rFonts w:ascii="Century Gothic" w:hAnsi="Century Gothic"/>
          <w:color w:val="000000" w:themeColor="text1"/>
          <w:sz w:val="22"/>
          <w:szCs w:val="22"/>
        </w:rPr>
        <w:t xml:space="preserve">no </w:t>
      </w:r>
      <w:r w:rsidRPr="00274DB2">
        <w:rPr>
          <w:rFonts w:ascii="Century Gothic" w:hAnsi="Century Gothic"/>
          <w:color w:val="000000" w:themeColor="text1"/>
          <w:sz w:val="22"/>
          <w:szCs w:val="22"/>
        </w:rPr>
        <w:t>me comprometo</w:t>
      </w:r>
      <w:r>
        <w:rPr>
          <w:rFonts w:ascii="Century Gothic" w:hAnsi="Century Gothic"/>
          <w:color w:val="000000" w:themeColor="text1"/>
          <w:sz w:val="22"/>
          <w:szCs w:val="22"/>
        </w:rPr>
        <w:t>.</w:t>
      </w:r>
    </w:p>
    <w:p w:rsidR="0036268F" w:rsidRPr="00443AD9" w:rsidRDefault="0036268F" w:rsidP="0036268F">
      <w:pPr>
        <w:spacing w:line="259" w:lineRule="auto"/>
        <w:ind w:right="-143"/>
        <w:jc w:val="left"/>
        <w:rPr>
          <w:rFonts w:ascii="Century Gothic" w:eastAsia="Century Gothic" w:hAnsi="Century Gothic" w:cs="Century Gothic"/>
          <w:color w:val="000000"/>
          <w:sz w:val="22"/>
          <w:szCs w:val="22"/>
          <w:bdr w:val="single" w:sz="4" w:space="0" w:color="auto"/>
        </w:rPr>
      </w:pPr>
    </w:p>
    <w:p w:rsidR="0036268F" w:rsidRPr="00443AD9" w:rsidRDefault="0036268F" w:rsidP="0036268F">
      <w:pPr>
        <w:spacing w:line="259" w:lineRule="auto"/>
        <w:ind w:right="-143"/>
        <w:jc w:val="left"/>
        <w:rPr>
          <w:rFonts w:ascii="Century Gothic" w:eastAsia="Century Gothic" w:hAnsi="Century Gothic" w:cs="Century Gothic"/>
          <w:color w:val="000000"/>
          <w:sz w:val="22"/>
          <w:szCs w:val="22"/>
          <w:bdr w:val="single" w:sz="4" w:space="0" w:color="auto"/>
        </w:rPr>
      </w:pPr>
    </w:p>
    <w:p w:rsidR="0036268F" w:rsidRPr="00443AD9" w:rsidRDefault="0036268F" w:rsidP="0036268F">
      <w:pPr>
        <w:spacing w:line="259" w:lineRule="auto"/>
        <w:ind w:right="-143"/>
        <w:jc w:val="left"/>
        <w:rPr>
          <w:rFonts w:ascii="Century Gothic" w:eastAsia="Century Gothic" w:hAnsi="Century Gothic" w:cs="Century Gothic"/>
          <w:color w:val="000000"/>
          <w:sz w:val="22"/>
          <w:szCs w:val="22"/>
          <w:bdr w:val="single" w:sz="4" w:space="0" w:color="auto"/>
        </w:rPr>
      </w:pPr>
    </w:p>
    <w:p w:rsidR="0036268F" w:rsidRPr="002C0507" w:rsidRDefault="0036268F" w:rsidP="0036268F">
      <w:pPr>
        <w:spacing w:line="259" w:lineRule="auto"/>
        <w:ind w:right="-143"/>
        <w:rPr>
          <w:rFonts w:ascii="Century Gothic" w:eastAsia="Century Gothic" w:hAnsi="Century Gothic" w:cs="Century Gothic"/>
          <w:b/>
          <w:color w:val="000000"/>
          <w:sz w:val="22"/>
          <w:szCs w:val="22"/>
        </w:rPr>
      </w:pPr>
      <w:r>
        <w:rPr>
          <w:rFonts w:ascii="Century Gothic" w:hAnsi="Century Gothic"/>
          <w:b/>
          <w:color w:val="000000"/>
          <w:sz w:val="22"/>
          <w:szCs w:val="22"/>
        </w:rPr>
        <w:t>F</w:t>
      </w:r>
      <w:r w:rsidRPr="002C0507">
        <w:rPr>
          <w:rFonts w:ascii="Century Gothic" w:hAnsi="Century Gothic"/>
          <w:b/>
          <w:color w:val="000000"/>
          <w:sz w:val="22"/>
          <w:szCs w:val="22"/>
        </w:rPr>
        <w:t xml:space="preserve">.- </w:t>
      </w:r>
      <w:r>
        <w:rPr>
          <w:rFonts w:ascii="Century Gothic" w:eastAsia="Century Gothic" w:hAnsi="Century Gothic" w:cs="Century Gothic"/>
          <w:b/>
          <w:color w:val="000000"/>
          <w:sz w:val="22"/>
          <w:szCs w:val="22"/>
        </w:rPr>
        <w:t>Compromiso del plan de mantenimiento de las instalaciones</w:t>
      </w:r>
      <w:r w:rsidRPr="002C0507">
        <w:rPr>
          <w:rFonts w:ascii="Century Gothic" w:eastAsia="Century Gothic" w:hAnsi="Century Gothic" w:cs="Century Gothic"/>
          <w:b/>
          <w:color w:val="000000"/>
          <w:sz w:val="22"/>
          <w:szCs w:val="22"/>
        </w:rPr>
        <w:t xml:space="preserve">, valoración de </w:t>
      </w:r>
      <w:r>
        <w:rPr>
          <w:rFonts w:ascii="Century Gothic" w:eastAsia="Century Gothic" w:hAnsi="Century Gothic" w:cs="Century Gothic"/>
          <w:b/>
          <w:color w:val="000000"/>
          <w:sz w:val="22"/>
          <w:szCs w:val="22"/>
        </w:rPr>
        <w:t>4</w:t>
      </w:r>
      <w:r w:rsidRPr="002C0507">
        <w:rPr>
          <w:rFonts w:ascii="Century Gothic" w:eastAsia="Century Gothic" w:hAnsi="Century Gothic" w:cs="Century Gothic"/>
          <w:b/>
          <w:color w:val="000000"/>
          <w:sz w:val="22"/>
          <w:szCs w:val="22"/>
        </w:rPr>
        <w:t xml:space="preserve"> puntos.</w:t>
      </w:r>
    </w:p>
    <w:p w:rsidR="0036268F" w:rsidRDefault="0036268F" w:rsidP="0036268F">
      <w:pPr>
        <w:spacing w:line="259" w:lineRule="auto"/>
        <w:ind w:right="-143"/>
        <w:jc w:val="left"/>
        <w:rPr>
          <w:rFonts w:ascii="Century Gothic" w:hAnsi="Century Gothic"/>
          <w:b/>
          <w:color w:val="000000" w:themeColor="text1"/>
          <w:sz w:val="22"/>
          <w:szCs w:val="22"/>
        </w:rPr>
      </w:pPr>
    </w:p>
    <w:p w:rsidR="0036268F" w:rsidRPr="003C17D3" w:rsidRDefault="0036268F" w:rsidP="0036268F">
      <w:pPr>
        <w:spacing w:line="259" w:lineRule="auto"/>
        <w:ind w:right="-143"/>
        <w:jc w:val="left"/>
        <w:rPr>
          <w:rFonts w:ascii="Century Gothic" w:hAnsi="Century Gothic"/>
          <w:b/>
          <w:color w:val="000000" w:themeColor="text1"/>
          <w:sz w:val="22"/>
          <w:szCs w:val="22"/>
        </w:rPr>
      </w:pPr>
    </w:p>
    <w:p w:rsidR="0036268F" w:rsidRPr="002C0507" w:rsidRDefault="0036268F" w:rsidP="0036268F">
      <w:pPr>
        <w:spacing w:line="259" w:lineRule="auto"/>
        <w:ind w:right="-143" w:firstLine="708"/>
        <w:rPr>
          <w:rFonts w:ascii="Century Gothic" w:hAnsi="Century Gothic"/>
          <w:sz w:val="20"/>
          <w:szCs w:val="20"/>
        </w:rPr>
      </w:pPr>
      <w:r w:rsidRPr="003C17D3">
        <w:rPr>
          <w:rFonts w:ascii="Century Gothic" w:hAnsi="Century Gothic"/>
          <w:noProof/>
          <w:color w:val="000000" w:themeColor="text1"/>
          <w:sz w:val="22"/>
          <w:szCs w:val="22"/>
        </w:rPr>
        <w:drawing>
          <wp:anchor distT="0" distB="0" distL="114300" distR="114300" simplePos="0" relativeHeight="251664384" behindDoc="0" locked="0" layoutInCell="1" allowOverlap="1" wp14:anchorId="6FE784D6" wp14:editId="1FE00A38">
            <wp:simplePos x="0" y="0"/>
            <wp:positionH relativeFrom="column">
              <wp:posOffset>0</wp:posOffset>
            </wp:positionH>
            <wp:positionV relativeFrom="paragraph">
              <wp:posOffset>0</wp:posOffset>
            </wp:positionV>
            <wp:extent cx="190500" cy="152400"/>
            <wp:effectExtent l="0" t="0" r="0" b="0"/>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sz w:val="22"/>
          <w:szCs w:val="22"/>
        </w:rPr>
        <w:t xml:space="preserve"> </w:t>
      </w:r>
      <w:r w:rsidRPr="002C0507">
        <w:rPr>
          <w:rFonts w:ascii="Century Gothic" w:hAnsi="Century Gothic"/>
          <w:sz w:val="20"/>
          <w:szCs w:val="20"/>
        </w:rPr>
        <w:t xml:space="preserve">Sí, me comprometo a </w:t>
      </w:r>
      <w:r>
        <w:rPr>
          <w:rFonts w:ascii="Century Gothic" w:hAnsi="Century Gothic"/>
          <w:sz w:val="20"/>
          <w:szCs w:val="20"/>
        </w:rPr>
        <w:t>la</w:t>
      </w:r>
      <w:r w:rsidRPr="002C0507">
        <w:rPr>
          <w:rFonts w:ascii="Century Gothic" w:hAnsi="Century Gothic"/>
          <w:sz w:val="20"/>
          <w:szCs w:val="20"/>
        </w:rPr>
        <w:t xml:space="preserve"> inclusión en cada proyecto de un manual descriptivo del procedimiento de puesta en servicio de cada instalación en función de sus características, de acuerdo con el Real Decreto 244/2019, de 5 de abril, por el que se regulan las condiciones administrativas, técnicas </w:t>
      </w:r>
      <w:r w:rsidRPr="002C0507">
        <w:rPr>
          <w:rFonts w:ascii="Century Gothic" w:hAnsi="Century Gothic"/>
          <w:sz w:val="20"/>
          <w:szCs w:val="20"/>
        </w:rPr>
        <w:lastRenderedPageBreak/>
        <w:t>y económicas del autoconsumo de energía eléctrica. Se deberá especificar para cada una de las instalaciones:</w:t>
      </w:r>
    </w:p>
    <w:p w:rsidR="0036268F" w:rsidRPr="002C0507" w:rsidRDefault="0036268F" w:rsidP="0036268F">
      <w:pPr>
        <w:spacing w:line="259" w:lineRule="auto"/>
        <w:ind w:left="708" w:right="-143"/>
        <w:rPr>
          <w:rFonts w:ascii="Century Gothic" w:hAnsi="Century Gothic"/>
          <w:sz w:val="20"/>
          <w:szCs w:val="20"/>
        </w:rPr>
      </w:pPr>
      <w:r w:rsidRPr="002C0507">
        <w:rPr>
          <w:rFonts w:ascii="Century Gothic" w:hAnsi="Century Gothic"/>
          <w:sz w:val="20"/>
          <w:szCs w:val="20"/>
        </w:rPr>
        <w:t>a. Modalidad de autoconsumo y requisitos de inscripción administrativa de cada instalación.</w:t>
      </w:r>
    </w:p>
    <w:p w:rsidR="0036268F" w:rsidRPr="002C0507" w:rsidRDefault="0036268F" w:rsidP="0036268F">
      <w:pPr>
        <w:spacing w:line="259" w:lineRule="auto"/>
        <w:ind w:right="-143" w:firstLine="708"/>
        <w:rPr>
          <w:rFonts w:ascii="Century Gothic" w:hAnsi="Century Gothic"/>
          <w:sz w:val="20"/>
          <w:szCs w:val="20"/>
        </w:rPr>
      </w:pPr>
      <w:r w:rsidRPr="002C0507">
        <w:rPr>
          <w:rFonts w:ascii="Century Gothic" w:hAnsi="Century Gothic"/>
          <w:sz w:val="20"/>
          <w:szCs w:val="20"/>
        </w:rPr>
        <w:t>b. Requisitos de medida y gestión de la energía.</w:t>
      </w:r>
    </w:p>
    <w:p w:rsidR="0036268F" w:rsidRPr="002C0507" w:rsidRDefault="0036268F" w:rsidP="0036268F">
      <w:pPr>
        <w:spacing w:line="259" w:lineRule="auto"/>
        <w:ind w:right="-143" w:firstLine="708"/>
        <w:rPr>
          <w:rFonts w:ascii="Century Gothic" w:hAnsi="Century Gothic"/>
          <w:sz w:val="20"/>
          <w:szCs w:val="20"/>
        </w:rPr>
      </w:pPr>
      <w:r w:rsidRPr="002C0507">
        <w:rPr>
          <w:rFonts w:ascii="Century Gothic" w:hAnsi="Century Gothic"/>
          <w:sz w:val="20"/>
          <w:szCs w:val="20"/>
        </w:rPr>
        <w:t>c. Peajes de acceso a las redes de transporte y distribución y cargos a las modalidades.</w:t>
      </w:r>
    </w:p>
    <w:p w:rsidR="0036268F" w:rsidRPr="003C17D3" w:rsidRDefault="0036268F" w:rsidP="0036268F">
      <w:pPr>
        <w:spacing w:line="259" w:lineRule="auto"/>
        <w:ind w:right="-143"/>
        <w:jc w:val="left"/>
        <w:rPr>
          <w:rFonts w:ascii="Century Gothic" w:hAnsi="Century Gothic"/>
          <w:b/>
          <w:color w:val="000000" w:themeColor="text1"/>
          <w:sz w:val="22"/>
          <w:szCs w:val="22"/>
        </w:rPr>
      </w:pPr>
    </w:p>
    <w:p w:rsidR="0036268F" w:rsidRPr="00274DB2" w:rsidRDefault="0036268F" w:rsidP="0036268F">
      <w:pPr>
        <w:spacing w:line="259" w:lineRule="auto"/>
        <w:ind w:right="-143"/>
        <w:jc w:val="left"/>
        <w:rPr>
          <w:rFonts w:ascii="Century Gothic" w:hAnsi="Century Gothic"/>
          <w:color w:val="000000" w:themeColor="text1"/>
          <w:sz w:val="22"/>
          <w:szCs w:val="22"/>
        </w:rPr>
      </w:pPr>
      <w:r w:rsidRPr="003C17D3">
        <w:rPr>
          <w:rFonts w:ascii="Century Gothic" w:hAnsi="Century Gothic"/>
          <w:noProof/>
          <w:color w:val="000000" w:themeColor="text1"/>
          <w:sz w:val="22"/>
          <w:szCs w:val="22"/>
        </w:rPr>
        <w:drawing>
          <wp:anchor distT="0" distB="0" distL="114300" distR="114300" simplePos="0" relativeHeight="251665408" behindDoc="0" locked="0" layoutInCell="1" allowOverlap="1" wp14:anchorId="70F4BF36" wp14:editId="785875A5">
            <wp:simplePos x="0" y="0"/>
            <wp:positionH relativeFrom="column">
              <wp:posOffset>0</wp:posOffset>
            </wp:positionH>
            <wp:positionV relativeFrom="paragraph">
              <wp:posOffset>0</wp:posOffset>
            </wp:positionV>
            <wp:extent cx="190500" cy="152400"/>
            <wp:effectExtent l="0" t="0" r="0" b="0"/>
            <wp:wrapNone/>
            <wp:docPr id="5"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b/>
          <w:color w:val="000000" w:themeColor="text1"/>
          <w:sz w:val="22"/>
          <w:szCs w:val="22"/>
        </w:rPr>
        <w:tab/>
      </w:r>
      <w:r w:rsidRPr="00274DB2">
        <w:rPr>
          <w:rFonts w:ascii="Century Gothic" w:hAnsi="Century Gothic"/>
          <w:color w:val="000000" w:themeColor="text1"/>
          <w:sz w:val="22"/>
          <w:szCs w:val="22"/>
        </w:rPr>
        <w:t xml:space="preserve">No, </w:t>
      </w:r>
      <w:r>
        <w:rPr>
          <w:rFonts w:ascii="Century Gothic" w:hAnsi="Century Gothic"/>
          <w:color w:val="000000" w:themeColor="text1"/>
          <w:sz w:val="22"/>
          <w:szCs w:val="22"/>
        </w:rPr>
        <w:t xml:space="preserve">no </w:t>
      </w:r>
      <w:r w:rsidRPr="00274DB2">
        <w:rPr>
          <w:rFonts w:ascii="Century Gothic" w:hAnsi="Century Gothic"/>
          <w:color w:val="000000" w:themeColor="text1"/>
          <w:sz w:val="22"/>
          <w:szCs w:val="22"/>
        </w:rPr>
        <w:t>me comprometo</w:t>
      </w:r>
      <w:r>
        <w:rPr>
          <w:rFonts w:ascii="Century Gothic" w:hAnsi="Century Gothic"/>
          <w:color w:val="000000" w:themeColor="text1"/>
          <w:sz w:val="22"/>
          <w:szCs w:val="22"/>
        </w:rPr>
        <w:t>.</w:t>
      </w:r>
    </w:p>
    <w:p w:rsidR="0036268F" w:rsidRPr="00443AD9" w:rsidRDefault="0036268F" w:rsidP="0036268F">
      <w:pPr>
        <w:spacing w:line="259" w:lineRule="auto"/>
        <w:ind w:right="-143"/>
        <w:jc w:val="left"/>
        <w:rPr>
          <w:rFonts w:ascii="Century Gothic" w:eastAsia="Century Gothic" w:hAnsi="Century Gothic" w:cs="Century Gothic"/>
          <w:color w:val="000000"/>
          <w:sz w:val="22"/>
          <w:szCs w:val="22"/>
          <w:bdr w:val="single" w:sz="4" w:space="0" w:color="auto"/>
        </w:rPr>
      </w:pPr>
    </w:p>
    <w:p w:rsidR="0036268F" w:rsidRPr="00443AD9" w:rsidRDefault="0036268F" w:rsidP="0036268F">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6268F" w:rsidRPr="00443AD9" w:rsidRDefault="0036268F" w:rsidP="0036268F">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r w:rsidRPr="00443AD9">
        <w:rPr>
          <w:rFonts w:ascii="Century Gothic" w:eastAsia="Century Gothic" w:hAnsi="Century Gothic"/>
          <w:color w:val="000000"/>
          <w:spacing w:val="1"/>
          <w:sz w:val="22"/>
          <w:szCs w:val="22"/>
        </w:rPr>
        <w:t xml:space="preserve">En </w:t>
      </w:r>
      <w:r w:rsidRPr="00443AD9">
        <w:rPr>
          <w:rFonts w:ascii="Century Gothic" w:eastAsia="Century Gothic" w:hAnsi="Century Gothic"/>
          <w:color w:val="000000"/>
          <w:spacing w:val="1"/>
          <w:sz w:val="22"/>
          <w:szCs w:val="22"/>
        </w:rPr>
        <w:tab/>
        <w:t>, a la fecha de la firma</w:t>
      </w:r>
    </w:p>
    <w:p w:rsidR="0036268F" w:rsidRPr="00443AD9" w:rsidRDefault="0036268F" w:rsidP="0036268F">
      <w:pPr>
        <w:spacing w:line="259" w:lineRule="auto"/>
        <w:ind w:right="-143"/>
        <w:textAlignment w:val="baseline"/>
        <w:rPr>
          <w:rFonts w:ascii="Century Gothic" w:eastAsia="Century Gothic" w:hAnsi="Century Gothic"/>
          <w:color w:val="000000"/>
          <w:spacing w:val="7"/>
          <w:sz w:val="22"/>
          <w:szCs w:val="22"/>
        </w:rPr>
      </w:pPr>
    </w:p>
    <w:p w:rsidR="0036268F" w:rsidRPr="00443AD9" w:rsidRDefault="0036268F" w:rsidP="0036268F">
      <w:pPr>
        <w:spacing w:line="259" w:lineRule="auto"/>
        <w:ind w:right="-143"/>
        <w:textAlignment w:val="baseline"/>
        <w:rPr>
          <w:rFonts w:ascii="Century Gothic" w:eastAsia="Century Gothic" w:hAnsi="Century Gothic"/>
          <w:color w:val="000000"/>
          <w:spacing w:val="7"/>
          <w:sz w:val="22"/>
          <w:szCs w:val="22"/>
        </w:rPr>
      </w:pPr>
    </w:p>
    <w:p w:rsidR="0036268F" w:rsidRPr="00443AD9" w:rsidRDefault="0036268F" w:rsidP="0036268F">
      <w:pPr>
        <w:spacing w:line="259" w:lineRule="auto"/>
        <w:ind w:right="-143"/>
        <w:textAlignment w:val="baseline"/>
        <w:rPr>
          <w:rFonts w:ascii="Century Gothic" w:eastAsia="Century Gothic" w:hAnsi="Century Gothic"/>
          <w:color w:val="000000"/>
          <w:spacing w:val="7"/>
          <w:sz w:val="22"/>
          <w:szCs w:val="22"/>
        </w:rPr>
      </w:pPr>
    </w:p>
    <w:p w:rsidR="0036268F" w:rsidRPr="00443AD9" w:rsidRDefault="0036268F" w:rsidP="0036268F">
      <w:pPr>
        <w:spacing w:line="259" w:lineRule="auto"/>
        <w:ind w:right="-143"/>
        <w:textAlignment w:val="baseline"/>
        <w:rPr>
          <w:rFonts w:ascii="Century Gothic" w:eastAsia="Century Gothic" w:hAnsi="Century Gothic"/>
          <w:color w:val="000000"/>
          <w:spacing w:val="7"/>
          <w:sz w:val="22"/>
          <w:szCs w:val="22"/>
        </w:rPr>
      </w:pPr>
      <w:r w:rsidRPr="00443AD9">
        <w:rPr>
          <w:rFonts w:ascii="Century Gothic" w:eastAsia="Century Gothic" w:hAnsi="Century Gothic"/>
          <w:color w:val="000000"/>
          <w:spacing w:val="7"/>
          <w:sz w:val="22"/>
          <w:szCs w:val="22"/>
        </w:rPr>
        <w:t>Fdo.:</w:t>
      </w:r>
    </w:p>
    <w:p w:rsidR="0036268F" w:rsidRPr="00027717" w:rsidRDefault="0036268F" w:rsidP="0036268F">
      <w:pPr>
        <w:spacing w:line="259" w:lineRule="auto"/>
        <w:ind w:right="-143"/>
        <w:textAlignment w:val="baseline"/>
        <w:rPr>
          <w:rFonts w:ascii="Century Gothic" w:eastAsia="Century Gothic" w:hAnsi="Century Gothic"/>
          <w:b/>
          <w:color w:val="000000"/>
          <w:sz w:val="20"/>
          <w:szCs w:val="20"/>
          <w:u w:val="single"/>
        </w:rPr>
      </w:pPr>
    </w:p>
    <w:p w:rsidR="0036268F" w:rsidRPr="00027717" w:rsidRDefault="0036268F" w:rsidP="0036268F">
      <w:pPr>
        <w:spacing w:line="259" w:lineRule="auto"/>
        <w:ind w:right="-143"/>
        <w:jc w:val="left"/>
        <w:rPr>
          <w:rFonts w:ascii="Century Gothic" w:eastAsia="Century Gothic" w:hAnsi="Century Gothic" w:cs="Century Gothic"/>
          <w:color w:val="000000"/>
          <w:sz w:val="20"/>
          <w:szCs w:val="20"/>
          <w:bdr w:val="single" w:sz="4" w:space="0" w:color="auto"/>
        </w:rPr>
      </w:pPr>
    </w:p>
    <w:p w:rsidR="0036268F" w:rsidRPr="003C17D3" w:rsidRDefault="0036268F" w:rsidP="0036268F">
      <w:pPr>
        <w:pStyle w:val="Sinespaciado"/>
        <w:spacing w:line="259" w:lineRule="auto"/>
        <w:ind w:right="-143"/>
        <w:rPr>
          <w:rFonts w:ascii="Century Gothic" w:hAnsi="Century Gothic"/>
          <w:b/>
          <w:color w:val="000000" w:themeColor="text1"/>
          <w:sz w:val="22"/>
          <w:szCs w:val="22"/>
        </w:rPr>
      </w:pPr>
    </w:p>
    <w:p w:rsidR="0036268F" w:rsidRPr="003C17D3" w:rsidRDefault="0036268F" w:rsidP="0036268F">
      <w:pPr>
        <w:pStyle w:val="Sinespaciado"/>
        <w:spacing w:line="259" w:lineRule="auto"/>
        <w:ind w:right="-143"/>
        <w:rPr>
          <w:rFonts w:ascii="Century Gothic" w:eastAsiaTheme="minorHAnsi" w:hAnsi="Century Gothic" w:cs="CenturyGothic-Bold"/>
          <w:b/>
          <w:bCs/>
          <w:sz w:val="22"/>
          <w:szCs w:val="22"/>
          <w:lang w:eastAsia="en-US"/>
        </w:rPr>
      </w:pPr>
    </w:p>
    <w:p w:rsidR="0036268F" w:rsidRPr="003C17D3" w:rsidRDefault="0036268F" w:rsidP="0036268F">
      <w:pPr>
        <w:pStyle w:val="Sinespaciado"/>
        <w:spacing w:line="259" w:lineRule="auto"/>
        <w:ind w:right="-143"/>
        <w:rPr>
          <w:rFonts w:ascii="Century Gothic" w:eastAsia="Century Gothic" w:hAnsi="Century Gothic" w:cs="Century Gothic"/>
          <w:b/>
          <w:color w:val="000000" w:themeColor="text1"/>
          <w:spacing w:val="-2"/>
          <w:sz w:val="22"/>
          <w:szCs w:val="22"/>
        </w:rPr>
      </w:pPr>
      <w:r w:rsidRPr="002C0507">
        <w:rPr>
          <w:rFonts w:ascii="Century Gothic" w:eastAsiaTheme="minorHAnsi" w:hAnsi="Century Gothic" w:cs="CenturyGothic-Bold"/>
          <w:b/>
          <w:bCs/>
          <w:sz w:val="22"/>
          <w:szCs w:val="22"/>
          <w:u w:val="single"/>
          <w:lang w:eastAsia="en-US"/>
        </w:rPr>
        <w:t>Este documento es de presentación obligatoria en el SOBRE/ARCHIVO ELECTRÓNICO ÚNICO</w:t>
      </w:r>
      <w:r w:rsidRPr="002C0507">
        <w:rPr>
          <w:rFonts w:ascii="Century Gothic" w:hAnsi="Century Gothic"/>
          <w:b/>
          <w:bCs/>
          <w:sz w:val="22"/>
          <w:szCs w:val="22"/>
        </w:rPr>
        <w:t>, junto con las certificaciones descritas en los apartados A, B y C, de obligada presentación para la obtención de los puntos.</w:t>
      </w:r>
      <w:bookmarkEnd w:id="9"/>
      <w:bookmarkEnd w:id="10"/>
      <w:bookmarkEnd w:id="11"/>
    </w:p>
    <w:p w:rsidR="0036268F" w:rsidRDefault="0036268F" w:rsidP="0036268F">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36268F" w:rsidRPr="00846768" w:rsidRDefault="0036268F" w:rsidP="0036268F">
      <w:pPr>
        <w:pStyle w:val="Ttulo"/>
        <w:spacing w:before="0" w:after="0" w:line="276" w:lineRule="auto"/>
        <w:jc w:val="both"/>
        <w:rPr>
          <w:rFonts w:ascii="Century Gothic" w:hAnsi="Century Gothic"/>
          <w:color w:val="000000" w:themeColor="text1"/>
          <w:sz w:val="22"/>
          <w:szCs w:val="22"/>
        </w:rPr>
      </w:pPr>
      <w:bookmarkStart w:id="12" w:name="_Toc139881544"/>
      <w:r w:rsidRPr="00846768">
        <w:rPr>
          <w:rFonts w:ascii="Century Gothic" w:hAnsi="Century Gothic"/>
          <w:color w:val="000000" w:themeColor="text1"/>
          <w:sz w:val="22"/>
          <w:szCs w:val="22"/>
        </w:rPr>
        <w:lastRenderedPageBreak/>
        <w:t xml:space="preserve">ANEXO </w:t>
      </w:r>
      <w:r>
        <w:rPr>
          <w:rFonts w:ascii="Century Gothic" w:hAnsi="Century Gothic"/>
          <w:color w:val="000000" w:themeColor="text1"/>
          <w:sz w:val="22"/>
          <w:szCs w:val="22"/>
        </w:rPr>
        <w:t>IV</w:t>
      </w:r>
      <w:r w:rsidRPr="00846768">
        <w:rPr>
          <w:rFonts w:ascii="Century Gothic" w:hAnsi="Century Gothic"/>
          <w:color w:val="000000" w:themeColor="text1"/>
          <w:sz w:val="22"/>
          <w:szCs w:val="22"/>
        </w:rPr>
        <w:t xml:space="preserve"> MODELO DE DECLARACIÓN RESPONSABLE DEL CONTRATISTA EN MATERIA DE PROTECCIÓN DE DATOS PERSONALES</w:t>
      </w:r>
      <w:bookmarkEnd w:id="12"/>
    </w:p>
    <w:p w:rsidR="0036268F" w:rsidRPr="00BC57C9" w:rsidRDefault="0036268F" w:rsidP="0036268F">
      <w:pPr>
        <w:spacing w:line="259" w:lineRule="auto"/>
        <w:ind w:right="-143"/>
        <w:rPr>
          <w:rFonts w:ascii="Century Gothic" w:eastAsia="Century Gothic" w:hAnsi="Century Gothic" w:cs="Century Gothic"/>
          <w:b/>
          <w:bCs/>
          <w:spacing w:val="-2"/>
          <w:sz w:val="22"/>
          <w:szCs w:val="22"/>
        </w:rPr>
      </w:pPr>
    </w:p>
    <w:p w:rsidR="0036268F" w:rsidRPr="00846768" w:rsidRDefault="0036268F" w:rsidP="0036268F">
      <w:pPr>
        <w:spacing w:line="259" w:lineRule="auto"/>
        <w:ind w:right="-143"/>
        <w:rPr>
          <w:rFonts w:ascii="Century Gothic" w:eastAsia="Century Gothic" w:hAnsi="Century Gothic" w:cs="Century Gothic"/>
          <w:b/>
          <w:bCs/>
          <w:spacing w:val="-2"/>
          <w:sz w:val="22"/>
          <w:szCs w:val="22"/>
        </w:rPr>
      </w:pP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ña</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6"/>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
          <w:sz w:val="22"/>
          <w:szCs w:val="22"/>
        </w:rPr>
        <w:t>om</w:t>
      </w:r>
      <w:r w:rsidRPr="00443AD9">
        <w:rPr>
          <w:rFonts w:ascii="Century Gothic" w:eastAsia="Century Gothic" w:hAnsi="Century Gothic" w:cs="Century Gothic"/>
          <w:sz w:val="22"/>
          <w:szCs w:val="22"/>
        </w:rPr>
        <w:t>b</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z w:val="22"/>
          <w:szCs w:val="22"/>
        </w:rPr>
        <w:t>ro</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o en</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z w:val="22"/>
          <w:szCs w:val="22"/>
        </w:rPr>
        <w:t>r</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ent</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pacing w:val="1"/>
          <w:sz w:val="22"/>
          <w:szCs w:val="22"/>
        </w:rPr>
        <w:t>l</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pacing w:val="-1"/>
          <w:sz w:val="22"/>
          <w:szCs w:val="22"/>
        </w:rPr>
        <w:t>m</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46"/>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44"/>
          <w:sz w:val="22"/>
          <w:szCs w:val="22"/>
        </w:rPr>
        <w:t xml:space="preserve"> </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3"/>
          <w:sz w:val="22"/>
          <w:szCs w:val="22"/>
        </w:rPr>
        <w:t>I</w:t>
      </w:r>
      <w:r w:rsidRPr="00443AD9">
        <w:rPr>
          <w:rFonts w:ascii="Century Gothic" w:eastAsia="Century Gothic" w:hAnsi="Century Gothic" w:cs="Century Gothic"/>
          <w:sz w:val="22"/>
          <w:szCs w:val="22"/>
        </w:rPr>
        <w:t>F</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nº ………</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li</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ad</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1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re</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 xml:space="preserve">el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1"/>
          <w:sz w:val="22"/>
          <w:szCs w:val="22"/>
        </w:rPr>
        <w:t>n</w:t>
      </w:r>
      <w:r w:rsidRPr="00443AD9">
        <w:rPr>
          <w:rFonts w:ascii="Century Gothic" w:eastAsia="Century Gothic" w:hAnsi="Century Gothic" w:cs="Century Gothic"/>
          <w:sz w:val="22"/>
          <w:szCs w:val="22"/>
        </w:rPr>
        <w:t>trato</w:t>
      </w:r>
      <w:r w:rsidRPr="00443AD9">
        <w:rPr>
          <w:rFonts w:ascii="Century Gothic" w:eastAsia="Century Gothic" w:hAnsi="Century Gothic" w:cs="Century Gothic"/>
          <w:spacing w:val="-2"/>
          <w:sz w:val="22"/>
          <w:szCs w:val="22"/>
        </w:rPr>
        <w:t xml:space="preserve"> d</w:t>
      </w:r>
      <w:r w:rsidRPr="00443AD9">
        <w:rPr>
          <w:rFonts w:ascii="Century Gothic" w:eastAsia="Century Gothic" w:hAnsi="Century Gothic" w:cs="Century Gothic"/>
          <w:sz w:val="22"/>
          <w:szCs w:val="22"/>
        </w:rPr>
        <w:t xml:space="preserve">e </w:t>
      </w:r>
      <w:r w:rsidRPr="008F3951">
        <w:rPr>
          <w:rFonts w:ascii="Century Gothic" w:eastAsia="Century Gothic" w:hAnsi="Century Gothic" w:cs="Century Gothic"/>
          <w:b/>
          <w:bCs/>
          <w:spacing w:val="-2"/>
          <w:sz w:val="22"/>
          <w:szCs w:val="22"/>
        </w:rPr>
        <w:t xml:space="preserve">“SERVICIOS </w:t>
      </w:r>
      <w:r>
        <w:rPr>
          <w:rFonts w:ascii="Century Gothic" w:eastAsia="Century Gothic" w:hAnsi="Century Gothic" w:cs="Century Gothic"/>
          <w:b/>
          <w:bCs/>
          <w:spacing w:val="-2"/>
          <w:sz w:val="22"/>
          <w:szCs w:val="22"/>
        </w:rPr>
        <w:t xml:space="preserve">PARA LA </w:t>
      </w:r>
      <w:r w:rsidRPr="00057F89">
        <w:rPr>
          <w:rFonts w:ascii="Century Gothic" w:eastAsia="Century Gothic" w:hAnsi="Century Gothic" w:cs="Century Gothic"/>
          <w:b/>
          <w:bCs/>
          <w:spacing w:val="-2"/>
          <w:sz w:val="22"/>
          <w:szCs w:val="22"/>
        </w:rPr>
        <w:t>REDACCIÓN DEL PROYECTO BÁSICO Y DE EJECUCIÓN DIRECCIÓN DE FACULTATIVA Y COORDINACIÓN DE SEGURIDAD Y SALUD DE ADECUACIÓN DE LAS INSTALACIONES AL CTE PARA LA OBTENCIÓN DE LA LICENCIA DE ACTIVIDAD EN EL EDIFICIO UBICADO EN C/ SANTA CATALINA, 6 (MADRID)</w:t>
      </w:r>
      <w:r w:rsidRPr="008F3951">
        <w:rPr>
          <w:rFonts w:ascii="Century Gothic" w:eastAsia="Century Gothic" w:hAnsi="Century Gothic" w:cs="Century Gothic"/>
          <w:b/>
          <w:bCs/>
          <w:spacing w:val="-2"/>
          <w:sz w:val="22"/>
          <w:szCs w:val="22"/>
        </w:rPr>
        <w:t xml:space="preserve">”. EXPEDIENTE: </w:t>
      </w:r>
      <w:r>
        <w:rPr>
          <w:rFonts w:ascii="Century Gothic" w:eastAsia="Century Gothic" w:hAnsi="Century Gothic" w:cs="Century Gothic"/>
          <w:b/>
          <w:bCs/>
          <w:spacing w:val="-2"/>
          <w:sz w:val="22"/>
          <w:szCs w:val="22"/>
        </w:rPr>
        <w:t>GP-AS-0021-2023-S”</w:t>
      </w:r>
      <w:r w:rsidRPr="00846768">
        <w:t xml:space="preserve"> </w:t>
      </w:r>
      <w:r w:rsidRPr="00846768">
        <w:rPr>
          <w:rFonts w:ascii="Century Gothic" w:eastAsia="Century Gothic" w:hAnsi="Century Gothic" w:cs="Century Gothic"/>
          <w:bCs/>
          <w:spacing w:val="-2"/>
          <w:sz w:val="22"/>
          <w:szCs w:val="22"/>
        </w:rPr>
        <w:t xml:space="preserve">en relación con el </w:t>
      </w:r>
      <w:r>
        <w:rPr>
          <w:rFonts w:ascii="Century Gothic" w:eastAsia="Century Gothic" w:hAnsi="Century Gothic" w:cs="Century Gothic"/>
          <w:bCs/>
          <w:spacing w:val="-2"/>
          <w:sz w:val="22"/>
          <w:szCs w:val="22"/>
        </w:rPr>
        <w:t xml:space="preserve">precitado </w:t>
      </w:r>
      <w:r w:rsidRPr="00846768">
        <w:rPr>
          <w:rFonts w:ascii="Century Gothic" w:eastAsia="Century Gothic" w:hAnsi="Century Gothic" w:cs="Century Gothic"/>
          <w:bCs/>
          <w:spacing w:val="-2"/>
          <w:sz w:val="22"/>
          <w:szCs w:val="22"/>
        </w:rPr>
        <w:t>expediente de contratación y de conformidad con lo dispuesto en el artículo 122.2 de la Ley 9/2017, de 8 de noviembre, de Contratos del Sector Público y en el pliego de cláusulas administrativas particulares (PCAP) del contrato:</w:t>
      </w:r>
    </w:p>
    <w:p w:rsidR="0036268F" w:rsidRPr="00846768" w:rsidRDefault="0036268F" w:rsidP="0036268F">
      <w:pPr>
        <w:spacing w:line="259" w:lineRule="auto"/>
        <w:ind w:right="-143"/>
        <w:rPr>
          <w:rFonts w:ascii="Century Gothic" w:eastAsia="Century Gothic" w:hAnsi="Century Gothic" w:cs="Century Gothic"/>
          <w:b/>
          <w:bCs/>
          <w:spacing w:val="-2"/>
          <w:sz w:val="22"/>
          <w:szCs w:val="22"/>
        </w:rPr>
      </w:pPr>
    </w:p>
    <w:p w:rsidR="0036268F" w:rsidRPr="00443AD9" w:rsidRDefault="0036268F" w:rsidP="0036268F">
      <w:pPr>
        <w:spacing w:line="259" w:lineRule="auto"/>
        <w:ind w:right="-143"/>
        <w:rPr>
          <w:rFonts w:ascii="Century Gothic" w:eastAsia="Century Gothic" w:hAnsi="Century Gothic" w:cs="Century Gothic"/>
          <w:i/>
          <w:sz w:val="22"/>
          <w:szCs w:val="22"/>
        </w:rPr>
      </w:pPr>
      <w:r w:rsidRPr="00846768">
        <w:rPr>
          <w:rFonts w:ascii="Century Gothic" w:eastAsia="Century Gothic" w:hAnsi="Century Gothic" w:cs="Century Gothic"/>
          <w:b/>
          <w:bCs/>
          <w:spacing w:val="-2"/>
          <w:sz w:val="22"/>
          <w:szCs w:val="22"/>
        </w:rPr>
        <w:t>DECLARA RESPONSABLEMENTE: (</w:t>
      </w:r>
      <w:r w:rsidRPr="00846768">
        <w:rPr>
          <w:rFonts w:ascii="Century Gothic" w:eastAsia="Century Gothic" w:hAnsi="Century Gothic" w:cs="Century Gothic"/>
          <w:bCs/>
          <w:spacing w:val="-2"/>
          <w:sz w:val="22"/>
          <w:szCs w:val="22"/>
        </w:rPr>
        <w:t>márquese y complétese lo que proceda)</w:t>
      </w:r>
    </w:p>
    <w:p w:rsidR="0036268F" w:rsidRDefault="0036268F" w:rsidP="0036268F">
      <w:pPr>
        <w:pStyle w:val="Sinespaciado"/>
        <w:spacing w:line="276" w:lineRule="auto"/>
        <w:rPr>
          <w:rFonts w:ascii="Century Gothic" w:hAnsi="Century Gothic"/>
          <w:b/>
          <w:color w:val="000000" w:themeColor="text1"/>
          <w:sz w:val="22"/>
          <w:szCs w:val="22"/>
        </w:rPr>
      </w:pPr>
    </w:p>
    <w:p w:rsidR="0036268F" w:rsidRPr="00846768" w:rsidRDefault="0036268F" w:rsidP="0036268F">
      <w:pPr>
        <w:pStyle w:val="Sinespaciado"/>
        <w:spacing w:line="276" w:lineRule="auto"/>
        <w:rPr>
          <w:rFonts w:ascii="Century Gothic" w:hAnsi="Century Gothic"/>
          <w:b/>
          <w:color w:val="000000" w:themeColor="text1"/>
          <w:sz w:val="22"/>
          <w:szCs w:val="22"/>
        </w:rPr>
      </w:pPr>
      <w:r w:rsidRPr="00846768">
        <w:rPr>
          <w:rFonts w:ascii="Century Gothic" w:hAnsi="Century Gothic"/>
          <w:b/>
          <w:color w:val="000000" w:themeColor="text1"/>
          <w:sz w:val="22"/>
          <w:szCs w:val="22"/>
        </w:rPr>
        <w:t>Tratamiento de datos personales</w:t>
      </w:r>
    </w:p>
    <w:p w:rsidR="0036268F" w:rsidRPr="00846768" w:rsidRDefault="0036268F" w:rsidP="0036268F">
      <w:pPr>
        <w:pStyle w:val="Sinespaciado"/>
        <w:spacing w:line="276" w:lineRule="auto"/>
        <w:rPr>
          <w:rFonts w:ascii="Century Gothic" w:hAnsi="Century Gothic"/>
          <w:b/>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xml:space="preserve"> Que ofrece las garantías suficientes, propias de un encargado de tratamiento, para aplicar las medidas técnicas y organizativas </w:t>
      </w:r>
      <w:r w:rsidRPr="00846768">
        <w:rPr>
          <w:rFonts w:ascii="Century Gothic" w:hAnsi="Century Gothic"/>
          <w:color w:val="000000" w:themeColor="text1"/>
          <w:sz w:val="22"/>
          <w:szCs w:val="22"/>
        </w:rPr>
        <w:lastRenderedPageBreak/>
        <w:t>apropiadas conforme a lo establecido en el capítulo IV del Reglamento (UE) 2016/679 y concordantes de la Ley Orgánica 3/2018, de 5 de diciembre, de Protección de datos personales y garantía de los derechos digitales.</w:t>
      </w:r>
    </w:p>
    <w:p w:rsidR="0036268F" w:rsidRPr="00846768" w:rsidRDefault="0036268F" w:rsidP="0036268F">
      <w:pPr>
        <w:pStyle w:val="Sinespaciado"/>
        <w:spacing w:line="276" w:lineRule="auto"/>
        <w:rPr>
          <w:rFonts w:ascii="Century Gothic" w:hAnsi="Century Gothic"/>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Que se someterá a la normativa vigente de protección de datos personales, respecto al tratamiento de datos objeto del encargo de tratamiento derivados de la ejecución del contrato, así como a las instrucciones del responsable del tratamiento.</w:t>
      </w:r>
    </w:p>
    <w:p w:rsidR="0036268F" w:rsidRPr="00846768" w:rsidRDefault="0036268F" w:rsidP="0036268F">
      <w:pPr>
        <w:pStyle w:val="Sinespaciado"/>
        <w:spacing w:line="276" w:lineRule="auto"/>
        <w:rPr>
          <w:rFonts w:ascii="Century Gothic" w:hAnsi="Century Gothic"/>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Que conoce que las obligaciones relativas a la protección de datos tienen el carácter de obligaciones esenciales y los efectos que ello conlleva.</w:t>
      </w:r>
    </w:p>
    <w:p w:rsidR="0036268F" w:rsidRPr="00846768" w:rsidRDefault="0036268F" w:rsidP="0036268F">
      <w:pPr>
        <w:pStyle w:val="Sinespaciado"/>
        <w:spacing w:line="276" w:lineRule="auto"/>
        <w:rPr>
          <w:rFonts w:ascii="Century Gothic" w:hAnsi="Century Gothic"/>
          <w:b/>
          <w:color w:val="000000" w:themeColor="text1"/>
          <w:sz w:val="22"/>
          <w:szCs w:val="22"/>
        </w:rPr>
      </w:pPr>
    </w:p>
    <w:p w:rsidR="0036268F" w:rsidRPr="00846768" w:rsidRDefault="0036268F" w:rsidP="0036268F">
      <w:pPr>
        <w:pStyle w:val="Sinespaciado"/>
        <w:spacing w:line="276" w:lineRule="auto"/>
        <w:rPr>
          <w:rFonts w:ascii="Century Gothic" w:hAnsi="Century Gothic"/>
          <w:b/>
          <w:color w:val="000000" w:themeColor="text1"/>
          <w:sz w:val="22"/>
          <w:szCs w:val="22"/>
        </w:rPr>
      </w:pPr>
      <w:r>
        <w:rPr>
          <w:rFonts w:ascii="Century Gothic" w:hAnsi="Century Gothic"/>
          <w:b/>
          <w:color w:val="000000" w:themeColor="text1"/>
          <w:sz w:val="22"/>
          <w:szCs w:val="22"/>
        </w:rPr>
        <w:t>Ubicación *</w:t>
      </w:r>
      <w:r w:rsidRPr="00846768">
        <w:rPr>
          <w:rFonts w:ascii="Century Gothic" w:hAnsi="Century Gothic"/>
          <w:b/>
          <w:color w:val="000000" w:themeColor="text1"/>
          <w:sz w:val="22"/>
          <w:szCs w:val="22"/>
        </w:rPr>
        <w:t xml:space="preserve"> de los servidores y/o servicios asociados:</w:t>
      </w:r>
    </w:p>
    <w:p w:rsidR="0036268F" w:rsidRPr="00846768" w:rsidRDefault="0036268F" w:rsidP="0036268F">
      <w:pPr>
        <w:pStyle w:val="Sinespaciado"/>
        <w:spacing w:line="276" w:lineRule="auto"/>
        <w:rPr>
          <w:rFonts w:ascii="Century Gothic" w:hAnsi="Century Gothic"/>
          <w:b/>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Los servidores que contengan los datos personales estarán ubicados en: ………………...…….</w:t>
      </w:r>
    </w:p>
    <w:p w:rsidR="0036268F" w:rsidRPr="00846768" w:rsidRDefault="0036268F" w:rsidP="0036268F">
      <w:pPr>
        <w:pStyle w:val="Sinespaciado"/>
        <w:spacing w:line="276" w:lineRule="auto"/>
        <w:rPr>
          <w:rFonts w:ascii="Century Gothic" w:hAnsi="Century Gothic"/>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Los servicios asociados (tránsito, call center,…) que se realicen con los datos personales se prestarán desde: ……………………………………………………………………………………</w:t>
      </w:r>
    </w:p>
    <w:p w:rsidR="0036268F" w:rsidRPr="00846768" w:rsidRDefault="0036268F" w:rsidP="0036268F">
      <w:pPr>
        <w:pStyle w:val="Sinespaciado"/>
        <w:spacing w:line="276" w:lineRule="auto"/>
        <w:rPr>
          <w:rFonts w:ascii="Century Gothic" w:hAnsi="Century Gothic"/>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Otros (especificar cuáles): ………………………………………………….………………….</w:t>
      </w:r>
    </w:p>
    <w:p w:rsidR="0036268F" w:rsidRPr="00846768" w:rsidRDefault="0036268F" w:rsidP="0036268F">
      <w:pPr>
        <w:pStyle w:val="Sinespaciado"/>
        <w:spacing w:line="276" w:lineRule="auto"/>
        <w:rPr>
          <w:rFonts w:ascii="Century Gothic" w:hAnsi="Century Gothic"/>
          <w:b/>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Asimismo, durante toda la vida del contrato, asume la obligación de comunicar cualquier cambio que se produzca respecto a la información facilitada en la presente declaración.</w:t>
      </w:r>
    </w:p>
    <w:p w:rsidR="0036268F" w:rsidRPr="00846768" w:rsidRDefault="0036268F" w:rsidP="0036268F">
      <w:pPr>
        <w:pStyle w:val="Sinespaciado"/>
        <w:spacing w:line="276" w:lineRule="auto"/>
        <w:rPr>
          <w:rFonts w:ascii="Century Gothic" w:hAnsi="Century Gothic"/>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r w:rsidRPr="00846768">
        <w:rPr>
          <w:rFonts w:ascii="Century Gothic" w:hAnsi="Century Gothic"/>
          <w:color w:val="000000" w:themeColor="text1"/>
          <w:sz w:val="22"/>
          <w:szCs w:val="22"/>
        </w:rPr>
        <w:t>Y para que conste a los efectos oportunos, expido y firmo la presente declaración en</w:t>
      </w:r>
      <w:r w:rsidRPr="00846768">
        <w:rPr>
          <w:rFonts w:ascii="Century Gothic" w:hAnsi="Century Gothic"/>
          <w:b/>
          <w:color w:val="000000" w:themeColor="text1"/>
          <w:sz w:val="22"/>
          <w:szCs w:val="22"/>
        </w:rPr>
        <w:t xml:space="preserve"> ……………………… (firmar electrónicamente).</w:t>
      </w: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Default="0036268F" w:rsidP="0036268F">
      <w:pPr>
        <w:pStyle w:val="Sinespaciado"/>
        <w:spacing w:line="276" w:lineRule="auto"/>
        <w:rPr>
          <w:rFonts w:ascii="Century Gothic" w:hAnsi="Century Gothic"/>
          <w:b/>
          <w:color w:val="000000" w:themeColor="text1"/>
          <w:sz w:val="22"/>
          <w:szCs w:val="22"/>
        </w:rPr>
      </w:pPr>
    </w:p>
    <w:p w:rsidR="0036268F" w:rsidRPr="00846768" w:rsidRDefault="0036268F" w:rsidP="0036268F">
      <w:pPr>
        <w:pStyle w:val="Sinespaciado"/>
        <w:spacing w:line="276" w:lineRule="auto"/>
        <w:rPr>
          <w:rFonts w:ascii="Century Gothic" w:hAnsi="Century Gothic"/>
          <w:color w:val="000000" w:themeColor="text1"/>
          <w:sz w:val="16"/>
          <w:szCs w:val="16"/>
        </w:rPr>
      </w:pPr>
      <w:r>
        <w:rPr>
          <w:rFonts w:ascii="Century Gothic" w:hAnsi="Century Gothic"/>
          <w:color w:val="000000" w:themeColor="text1"/>
          <w:sz w:val="18"/>
          <w:szCs w:val="18"/>
        </w:rPr>
        <w:t>*</w:t>
      </w:r>
      <w:r w:rsidRPr="00846768">
        <w:rPr>
          <w:rFonts w:ascii="Century Gothic" w:hAnsi="Century Gothic"/>
          <w:color w:val="000000" w:themeColor="text1"/>
          <w:sz w:val="18"/>
          <w:szCs w:val="18"/>
        </w:rPr>
        <w:t>Para las categorías especiales de datos [artículo 9 del Reglamento (UE) 2016/679] los servidores deberán estar ubicados en la Unión Europea. Para aquellos servidores fuera del territorio de la Unión Europea (véase nulidad del Privacy Shield USA, STJUE de 16 de julio 2020) se deberá verificar que el país destinatario/de tránsito haya sido declarado de nivel de protección adecuado por la Comisión Europea (</w:t>
      </w:r>
      <w:hyperlink r:id="rId8" w:history="1">
        <w:r w:rsidRPr="003C2CC0">
          <w:rPr>
            <w:rStyle w:val="Hipervnculo"/>
            <w:rFonts w:ascii="Century Gothic" w:hAnsi="Century Gothic"/>
            <w:sz w:val="18"/>
            <w:szCs w:val="18"/>
          </w:rPr>
          <w:t>https://www.aepd.es/es/derechos-y-deberes/cumple-tus-deberes/medidas-de-cumplimiento/transferencias-internacionales</w:t>
        </w:r>
      </w:hyperlink>
      <w:r w:rsidRPr="00846768">
        <w:rPr>
          <w:rFonts w:ascii="Century Gothic" w:hAnsi="Century Gothic"/>
          <w:color w:val="000000" w:themeColor="text1"/>
          <w:sz w:val="18"/>
          <w:szCs w:val="18"/>
        </w:rPr>
        <w:t>).</w:t>
      </w:r>
      <w:r>
        <w:rPr>
          <w:rFonts w:ascii="Century Gothic" w:hAnsi="Century Gothic"/>
          <w:color w:val="000000" w:themeColor="text1"/>
          <w:sz w:val="18"/>
          <w:szCs w:val="18"/>
        </w:rPr>
        <w:t xml:space="preserve"> </w:t>
      </w:r>
    </w:p>
    <w:p w:rsidR="0036268F" w:rsidRPr="000065C6" w:rsidRDefault="0036268F" w:rsidP="0036268F">
      <w:pPr>
        <w:pStyle w:val="Ttulo"/>
        <w:spacing w:before="0" w:after="0" w:line="276" w:lineRule="auto"/>
        <w:jc w:val="both"/>
        <w:rPr>
          <w:rFonts w:ascii="Century Gothic" w:hAnsi="Century Gothic"/>
          <w:b w:val="0"/>
          <w:color w:val="FF0000"/>
          <w:sz w:val="18"/>
          <w:szCs w:val="18"/>
          <w:u w:val="single"/>
        </w:rPr>
      </w:pPr>
    </w:p>
    <w:sectPr w:rsidR="0036268F" w:rsidRPr="000065C6" w:rsidSect="00444B2E">
      <w:headerReference w:type="default" r:id="rId9"/>
      <w:footerReference w:type="default" r:id="rId10"/>
      <w:pgSz w:w="11906" w:h="16838"/>
      <w:pgMar w:top="1135" w:right="1133" w:bottom="1701" w:left="1701"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442" w:rsidRDefault="002A1442" w:rsidP="0036268F">
      <w:r>
        <w:separator/>
      </w:r>
    </w:p>
  </w:endnote>
  <w:endnote w:type="continuationSeparator" w:id="0">
    <w:p w:rsidR="002A1442" w:rsidRDefault="002A1442" w:rsidP="00362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006" w:rsidRPr="00DE6E8C" w:rsidRDefault="008439B1"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818624122"/>
        <w:docPartObj>
          <w:docPartGallery w:val="Page Numbers (Bottom of Page)"/>
          <w:docPartUnique/>
        </w:docPartObj>
      </w:sdtPr>
      <w:sdtEndPr/>
      <w:sdtContent>
        <w:sdt>
          <w:sdtPr>
            <w:rPr>
              <w:rFonts w:ascii="Century Gothic" w:hAnsi="Century Gothic"/>
              <w:sz w:val="16"/>
              <w:szCs w:val="16"/>
            </w:rPr>
            <w:id w:val="629051134"/>
            <w:docPartObj>
              <w:docPartGallery w:val="Page Numbers (Top of Page)"/>
              <w:docPartUnique/>
            </w:docPartObj>
          </w:sdtPr>
          <w:sdtEndPr/>
          <w:sdtContent>
            <w:r w:rsidR="002A1442" w:rsidRPr="00DE6E8C">
              <w:rPr>
                <w:rFonts w:ascii="Century Gothic" w:hAnsi="Century Gothic"/>
                <w:sz w:val="16"/>
                <w:szCs w:val="16"/>
              </w:rPr>
              <w:t xml:space="preserve">Página </w:t>
            </w:r>
            <w:r w:rsidR="002A1442" w:rsidRPr="00DE6E8C">
              <w:rPr>
                <w:rFonts w:ascii="Century Gothic" w:hAnsi="Century Gothic"/>
                <w:b/>
                <w:bCs/>
                <w:sz w:val="16"/>
                <w:szCs w:val="16"/>
              </w:rPr>
              <w:fldChar w:fldCharType="begin"/>
            </w:r>
            <w:r w:rsidR="002A1442" w:rsidRPr="00DE6E8C">
              <w:rPr>
                <w:rFonts w:ascii="Century Gothic" w:hAnsi="Century Gothic"/>
                <w:b/>
                <w:bCs/>
                <w:sz w:val="16"/>
                <w:szCs w:val="16"/>
              </w:rPr>
              <w:instrText>PAGE</w:instrText>
            </w:r>
            <w:r w:rsidR="002A1442" w:rsidRPr="00DE6E8C">
              <w:rPr>
                <w:rFonts w:ascii="Century Gothic" w:hAnsi="Century Gothic"/>
                <w:b/>
                <w:bCs/>
                <w:sz w:val="16"/>
                <w:szCs w:val="16"/>
              </w:rPr>
              <w:fldChar w:fldCharType="separate"/>
            </w:r>
            <w:r>
              <w:rPr>
                <w:rFonts w:ascii="Century Gothic" w:hAnsi="Century Gothic"/>
                <w:b/>
                <w:bCs/>
                <w:noProof/>
                <w:sz w:val="16"/>
                <w:szCs w:val="16"/>
              </w:rPr>
              <w:t>1</w:t>
            </w:r>
            <w:r w:rsidR="002A1442" w:rsidRPr="00DE6E8C">
              <w:rPr>
                <w:rFonts w:ascii="Century Gothic" w:hAnsi="Century Gothic"/>
                <w:b/>
                <w:bCs/>
                <w:sz w:val="16"/>
                <w:szCs w:val="16"/>
              </w:rPr>
              <w:fldChar w:fldCharType="end"/>
            </w:r>
            <w:r w:rsidR="002A1442" w:rsidRPr="00DE6E8C">
              <w:rPr>
                <w:rFonts w:ascii="Century Gothic" w:hAnsi="Century Gothic"/>
                <w:sz w:val="16"/>
                <w:szCs w:val="16"/>
              </w:rPr>
              <w:t xml:space="preserve"> de </w:t>
            </w:r>
            <w:r w:rsidR="002A1442" w:rsidRPr="00DE6E8C">
              <w:rPr>
                <w:rFonts w:ascii="Century Gothic" w:hAnsi="Century Gothic"/>
                <w:b/>
                <w:bCs/>
                <w:sz w:val="16"/>
                <w:szCs w:val="16"/>
              </w:rPr>
              <w:fldChar w:fldCharType="begin"/>
            </w:r>
            <w:r w:rsidR="002A1442" w:rsidRPr="00DE6E8C">
              <w:rPr>
                <w:rFonts w:ascii="Century Gothic" w:hAnsi="Century Gothic"/>
                <w:b/>
                <w:bCs/>
                <w:sz w:val="16"/>
                <w:szCs w:val="16"/>
              </w:rPr>
              <w:instrText>NUMPAGES</w:instrText>
            </w:r>
            <w:r w:rsidR="002A1442" w:rsidRPr="00DE6E8C">
              <w:rPr>
                <w:rFonts w:ascii="Century Gothic" w:hAnsi="Century Gothic"/>
                <w:b/>
                <w:bCs/>
                <w:sz w:val="16"/>
                <w:szCs w:val="16"/>
              </w:rPr>
              <w:fldChar w:fldCharType="separate"/>
            </w:r>
            <w:r>
              <w:rPr>
                <w:rFonts w:ascii="Century Gothic" w:hAnsi="Century Gothic"/>
                <w:b/>
                <w:bCs/>
                <w:noProof/>
                <w:sz w:val="16"/>
                <w:szCs w:val="16"/>
              </w:rPr>
              <w:t>10</w:t>
            </w:r>
            <w:r w:rsidR="002A1442" w:rsidRPr="00DE6E8C">
              <w:rPr>
                <w:rFonts w:ascii="Century Gothic" w:hAnsi="Century Gothic"/>
                <w:b/>
                <w:bCs/>
                <w:sz w:val="16"/>
                <w:szCs w:val="16"/>
              </w:rPr>
              <w:fldChar w:fldCharType="end"/>
            </w:r>
          </w:sdtContent>
        </w:sdt>
      </w:sdtContent>
    </w:sdt>
  </w:p>
  <w:p w:rsidR="00476006" w:rsidRDefault="008439B1" w:rsidP="00DE6E8C">
    <w:pPr>
      <w:pStyle w:val="Piedepgina"/>
      <w:ind w:right="360"/>
      <w:rPr>
        <w:rFonts w:ascii="Century Gothic" w:hAnsi="Century Gothic"/>
        <w:bCs/>
        <w:sz w:val="16"/>
        <w:szCs w:val="16"/>
      </w:rPr>
    </w:pPr>
  </w:p>
  <w:p w:rsidR="00476006" w:rsidRPr="00210D5E" w:rsidRDefault="002A1442" w:rsidP="00A95E2B">
    <w:pPr>
      <w:spacing w:before="120"/>
      <w:jc w:val="center"/>
      <w:rPr>
        <w:rFonts w:ascii="Century Gothic" w:hAnsi="Century Gothic"/>
        <w:sz w:val="14"/>
        <w:szCs w:val="14"/>
      </w:rPr>
    </w:pPr>
    <w:r w:rsidRPr="00210D5E">
      <w:rPr>
        <w:rFonts w:ascii="Century Gothic" w:hAnsi="Century Gothic"/>
        <w:bCs/>
        <w:sz w:val="14"/>
        <w:szCs w:val="14"/>
      </w:rPr>
      <w:t>PROCEDIMIENTO ABIERTO SIMPLIFICADO</w:t>
    </w:r>
    <w:r>
      <w:rPr>
        <w:rFonts w:ascii="Century Gothic" w:hAnsi="Century Gothic"/>
        <w:bCs/>
        <w:sz w:val="14"/>
        <w:szCs w:val="14"/>
      </w:rPr>
      <w:t>-</w:t>
    </w:r>
    <w:r w:rsidRPr="00210D5E">
      <w:rPr>
        <w:rFonts w:ascii="Century Gothic" w:hAnsi="Century Gothic"/>
        <w:bCs/>
        <w:sz w:val="14"/>
        <w:szCs w:val="14"/>
      </w:rPr>
      <w:t xml:space="preserve"> PLURALIDAD DE CRITERIOS.</w:t>
    </w:r>
    <w:r w:rsidRPr="00210D5E">
      <w:rPr>
        <w:rFonts w:ascii="Century Gothic" w:hAnsi="Century Gothic"/>
        <w:sz w:val="14"/>
        <w:szCs w:val="14"/>
      </w:rPr>
      <w:t xml:space="preserve"> </w:t>
    </w:r>
    <w:r w:rsidRPr="00210D5E">
      <w:rPr>
        <w:rFonts w:ascii="Century Gothic" w:hAnsi="Century Gothic"/>
        <w:bCs/>
        <w:sz w:val="14"/>
        <w:szCs w:val="14"/>
      </w:rPr>
      <w:t xml:space="preserve"> </w:t>
    </w:r>
    <w:r>
      <w:rPr>
        <w:rFonts w:ascii="Century Gothic" w:hAnsi="Century Gothic"/>
        <w:bCs/>
        <w:sz w:val="14"/>
        <w:szCs w:val="14"/>
      </w:rPr>
      <w:tab/>
    </w:r>
    <w:r>
      <w:rPr>
        <w:rFonts w:ascii="Century Gothic" w:hAnsi="Century Gothic"/>
        <w:bCs/>
        <w:sz w:val="14"/>
        <w:szCs w:val="14"/>
      </w:rPr>
      <w:tab/>
    </w:r>
    <w:r>
      <w:rPr>
        <w:rFonts w:ascii="Century Gothic" w:hAnsi="Century Gothic"/>
        <w:bCs/>
        <w:sz w:val="14"/>
        <w:szCs w:val="14"/>
      </w:rPr>
      <w:tab/>
    </w:r>
    <w:r w:rsidRPr="00210D5E">
      <w:rPr>
        <w:rFonts w:ascii="Century Gothic" w:hAnsi="Century Gothic"/>
        <w:bCs/>
        <w:sz w:val="14"/>
        <w:szCs w:val="14"/>
      </w:rPr>
      <w:t xml:space="preserve">EXPEDIENTE: </w:t>
    </w:r>
    <w:r>
      <w:rPr>
        <w:rFonts w:ascii="Century Gothic" w:hAnsi="Century Gothic"/>
        <w:bCs/>
        <w:sz w:val="14"/>
        <w:szCs w:val="14"/>
      </w:rPr>
      <w:t>GP-AS-0021-2023-S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442" w:rsidRDefault="002A1442" w:rsidP="0036268F">
      <w:r>
        <w:separator/>
      </w:r>
    </w:p>
  </w:footnote>
  <w:footnote w:type="continuationSeparator" w:id="0">
    <w:p w:rsidR="002A1442" w:rsidRDefault="002A1442" w:rsidP="003626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36268F" w:rsidTr="00162A01">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36268F" w:rsidTr="00162A01">
            <w:tc>
              <w:tcPr>
                <w:tcW w:w="3722" w:type="dxa"/>
              </w:tcPr>
              <w:p w:rsidR="0036268F" w:rsidRPr="00B23522" w:rsidRDefault="0036268F" w:rsidP="0036268F">
                <w:pPr>
                  <w:pStyle w:val="Encabezado"/>
                  <w:tabs>
                    <w:tab w:val="clear" w:pos="4252"/>
                    <w:tab w:val="center" w:pos="4112"/>
                  </w:tabs>
                  <w:rPr>
                    <w:rFonts w:ascii="Century Gothic" w:hAnsi="Century Gothic"/>
                    <w:sz w:val="14"/>
                    <w:szCs w:val="14"/>
                  </w:rPr>
                </w:pPr>
                <w:r w:rsidRPr="00B23522">
                  <w:rPr>
                    <w:rFonts w:ascii="Century Gothic" w:hAnsi="Century Gothic"/>
                    <w:sz w:val="14"/>
                    <w:szCs w:val="14"/>
                  </w:rPr>
                  <w:t>Calle Edgar Neville 3, planta Baja</w:t>
                </w:r>
              </w:p>
              <w:p w:rsidR="0036268F" w:rsidRPr="00B23522" w:rsidRDefault="0036268F" w:rsidP="0036268F">
                <w:pPr>
                  <w:pStyle w:val="Encabezado"/>
                  <w:rPr>
                    <w:rFonts w:ascii="Century Gothic" w:hAnsi="Century Gothic"/>
                    <w:sz w:val="14"/>
                    <w:szCs w:val="14"/>
                  </w:rPr>
                </w:pPr>
                <w:r w:rsidRPr="00B23522">
                  <w:rPr>
                    <w:rFonts w:ascii="Century Gothic" w:hAnsi="Century Gothic"/>
                    <w:sz w:val="14"/>
                    <w:szCs w:val="14"/>
                  </w:rPr>
                  <w:t>28020 Madrid</w:t>
                </w:r>
              </w:p>
              <w:p w:rsidR="0036268F" w:rsidRPr="00B23522" w:rsidRDefault="0036268F" w:rsidP="0036268F">
                <w:pPr>
                  <w:pStyle w:val="Encabezado"/>
                  <w:rPr>
                    <w:rFonts w:ascii="Century Gothic" w:hAnsi="Century Gothic"/>
                    <w:sz w:val="14"/>
                    <w:szCs w:val="14"/>
                  </w:rPr>
                </w:pPr>
                <w:r w:rsidRPr="00B23522">
                  <w:rPr>
                    <w:rFonts w:ascii="Century Gothic" w:hAnsi="Century Gothic"/>
                    <w:sz w:val="14"/>
                    <w:szCs w:val="14"/>
                  </w:rPr>
                  <w:t xml:space="preserve">Teléfono: 914 361 590 </w:t>
                </w:r>
              </w:p>
              <w:p w:rsidR="0036268F" w:rsidRDefault="0036268F" w:rsidP="0036268F">
                <w:pPr>
                  <w:pStyle w:val="Encabezado"/>
                </w:pPr>
              </w:p>
            </w:tc>
            <w:tc>
              <w:tcPr>
                <w:tcW w:w="6452" w:type="dxa"/>
              </w:tcPr>
              <w:p w:rsidR="0036268F" w:rsidRDefault="0036268F" w:rsidP="0036268F">
                <w:pPr>
                  <w:pStyle w:val="Encabezado"/>
                  <w:jc w:val="right"/>
                </w:pPr>
                <w:r>
                  <w:rPr>
                    <w:noProof/>
                  </w:rPr>
                  <w:drawing>
                    <wp:inline distT="0" distB="0" distL="0" distR="0" wp14:anchorId="5427FE35" wp14:editId="1D500B40">
                      <wp:extent cx="1903602"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36268F" w:rsidRDefault="0036268F" w:rsidP="0036268F">
          <w:pPr>
            <w:pStyle w:val="Encabezado"/>
            <w:tabs>
              <w:tab w:val="clear" w:pos="4252"/>
              <w:tab w:val="clear" w:pos="8504"/>
              <w:tab w:val="right" w:pos="7831"/>
            </w:tabs>
            <w:ind w:left="34" w:hanging="671"/>
          </w:pPr>
        </w:p>
      </w:tc>
      <w:tc>
        <w:tcPr>
          <w:tcW w:w="221" w:type="dxa"/>
          <w:shd w:val="clear" w:color="auto" w:fill="auto"/>
        </w:tcPr>
        <w:p w:rsidR="0036268F" w:rsidRDefault="0036268F" w:rsidP="0036268F">
          <w:pPr>
            <w:pStyle w:val="Encabezado"/>
            <w:ind w:left="885"/>
            <w:jc w:val="right"/>
          </w:pPr>
        </w:p>
      </w:tc>
    </w:tr>
  </w:tbl>
  <w:p w:rsidR="0036268F" w:rsidRDefault="0036268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68F"/>
    <w:rsid w:val="00150A7A"/>
    <w:rsid w:val="002A1442"/>
    <w:rsid w:val="0036268F"/>
    <w:rsid w:val="008439B1"/>
    <w:rsid w:val="009B1894"/>
    <w:rsid w:val="00DD3A22"/>
    <w:rsid w:val="00FE23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07DA4D1-A5A8-4376-B799-B56351945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68F"/>
    <w:pPr>
      <w:spacing w:after="0" w:line="240"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36268F"/>
    <w:pPr>
      <w:tabs>
        <w:tab w:val="center" w:pos="4252"/>
        <w:tab w:val="right" w:pos="8504"/>
      </w:tabs>
    </w:pPr>
  </w:style>
  <w:style w:type="character" w:customStyle="1" w:styleId="PiedepginaCar">
    <w:name w:val="Pie de página Car"/>
    <w:basedOn w:val="Fuentedeprrafopredeter"/>
    <w:link w:val="Piedepgina"/>
    <w:uiPriority w:val="99"/>
    <w:rsid w:val="0036268F"/>
    <w:rPr>
      <w:rFonts w:ascii="Times New Roman" w:eastAsia="Times New Roman" w:hAnsi="Times New Roman" w:cs="Times New Roman"/>
      <w:sz w:val="24"/>
      <w:szCs w:val="24"/>
      <w:lang w:eastAsia="es-ES"/>
    </w:rPr>
  </w:style>
  <w:style w:type="character" w:styleId="Hipervnculo">
    <w:name w:val="Hyperlink"/>
    <w:uiPriority w:val="99"/>
    <w:rsid w:val="0036268F"/>
    <w:rPr>
      <w:color w:val="0000FF"/>
      <w:u w:val="single"/>
    </w:rPr>
  </w:style>
  <w:style w:type="paragraph" w:styleId="Prrafodelista">
    <w:name w:val="List Paragraph"/>
    <w:aliases w:val="Párrafo de lista-P"/>
    <w:basedOn w:val="Normal"/>
    <w:uiPriority w:val="34"/>
    <w:qFormat/>
    <w:rsid w:val="0036268F"/>
    <w:pPr>
      <w:ind w:left="720"/>
      <w:contextualSpacing/>
    </w:pPr>
  </w:style>
  <w:style w:type="paragraph" w:styleId="Sinespaciado">
    <w:name w:val="No Spacing"/>
    <w:uiPriority w:val="99"/>
    <w:qFormat/>
    <w:rsid w:val="0036268F"/>
    <w:pPr>
      <w:spacing w:after="0" w:line="240" w:lineRule="auto"/>
      <w:jc w:val="both"/>
    </w:pPr>
    <w:rPr>
      <w:rFonts w:ascii="Times New Roman" w:eastAsia="Times New Roman" w:hAnsi="Times New Roman" w:cs="Times New Roman"/>
      <w:sz w:val="24"/>
      <w:szCs w:val="24"/>
      <w:lang w:eastAsia="es-ES"/>
    </w:rPr>
  </w:style>
  <w:style w:type="paragraph" w:styleId="Ttulo">
    <w:name w:val="Title"/>
    <w:basedOn w:val="Normal"/>
    <w:next w:val="Normal"/>
    <w:link w:val="TtuloCar"/>
    <w:uiPriority w:val="99"/>
    <w:qFormat/>
    <w:rsid w:val="0036268F"/>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36268F"/>
    <w:rPr>
      <w:rFonts w:ascii="Cambria" w:eastAsia="Times New Roman" w:hAnsi="Cambria" w:cs="Cambria"/>
      <w:b/>
      <w:bCs/>
      <w:kern w:val="28"/>
      <w:sz w:val="32"/>
      <w:szCs w:val="32"/>
      <w:lang w:eastAsia="es-ES"/>
    </w:rPr>
  </w:style>
  <w:style w:type="paragraph" w:styleId="Encabezado">
    <w:name w:val="header"/>
    <w:basedOn w:val="Normal"/>
    <w:link w:val="EncabezadoCar"/>
    <w:uiPriority w:val="99"/>
    <w:unhideWhenUsed/>
    <w:rsid w:val="0036268F"/>
    <w:pPr>
      <w:tabs>
        <w:tab w:val="center" w:pos="4252"/>
        <w:tab w:val="right" w:pos="8504"/>
      </w:tabs>
    </w:pPr>
  </w:style>
  <w:style w:type="character" w:customStyle="1" w:styleId="EncabezadoCar">
    <w:name w:val="Encabezado Car"/>
    <w:basedOn w:val="Fuentedeprrafopredeter"/>
    <w:link w:val="Encabezado"/>
    <w:uiPriority w:val="99"/>
    <w:rsid w:val="0036268F"/>
    <w:rPr>
      <w:rFonts w:ascii="Times New Roman" w:eastAsia="Times New Roman" w:hAnsi="Times New Roman" w:cs="Times New Roman"/>
      <w:sz w:val="24"/>
      <w:szCs w:val="24"/>
      <w:lang w:eastAsia="es-ES"/>
    </w:rPr>
  </w:style>
  <w:style w:type="table" w:styleId="Tablaconcuadrcula">
    <w:name w:val="Table Grid"/>
    <w:basedOn w:val="Tablanormal"/>
    <w:uiPriority w:val="59"/>
    <w:rsid w:val="0036268F"/>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epd.es/es/derechos-y-deberes/cumple-tus-deberes/medidas-de-cumplimiento/transferencias-internacionale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2797</Words>
  <Characters>15386</Characters>
  <Application>Microsoft Office Word</Application>
  <DocSecurity>4</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Carmen Gallego Román</cp:lastModifiedBy>
  <cp:revision>2</cp:revision>
  <dcterms:created xsi:type="dcterms:W3CDTF">2023-07-13T08:27:00Z</dcterms:created>
  <dcterms:modified xsi:type="dcterms:W3CDTF">2023-07-13T08:27:00Z</dcterms:modified>
</cp:coreProperties>
</file>