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7EBF7CFA" w:rsidR="006B7CD7" w:rsidRPr="00AD7FF0" w:rsidRDefault="006B7CD7" w:rsidP="000139BA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="00AE35E6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  <w:r w:rsidR="00B244E0">
        <w:rPr>
          <w:rFonts w:asciiTheme="minorHAnsi" w:hAnsiTheme="minorHAnsi" w:cstheme="minorHAnsi"/>
          <w:sz w:val="22"/>
          <w:szCs w:val="22"/>
        </w:rPr>
        <w:t xml:space="preserve">LOTE </w:t>
      </w:r>
      <w:r w:rsidR="00ED21CB">
        <w:rPr>
          <w:rFonts w:asciiTheme="minorHAnsi" w:hAnsiTheme="minorHAnsi" w:cstheme="minorHAnsi"/>
          <w:sz w:val="22"/>
          <w:szCs w:val="22"/>
        </w:rPr>
        <w:t>2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2A69349D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0928FA">
        <w:rPr>
          <w:rFonts w:asciiTheme="minorHAnsi" w:hAnsiTheme="minorHAnsi" w:cstheme="minorHAnsi"/>
        </w:rPr>
        <w:t xml:space="preserve"> del fabricante homologado</w:t>
      </w:r>
      <w:r w:rsidR="00215C25">
        <w:rPr>
          <w:rFonts w:asciiTheme="minorHAnsi" w:hAnsiTheme="minorHAnsi" w:cstheme="minorHAnsi"/>
        </w:rPr>
        <w:t>.</w:t>
      </w:r>
    </w:p>
    <w:p w14:paraId="2E4E463C" w14:textId="209D4F5D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4B1B57">
        <w:rPr>
          <w:rFonts w:asciiTheme="minorHAnsi" w:hAnsiTheme="minorHAnsi" w:cstheme="minorHAnsi"/>
          <w:u w:val="single"/>
        </w:rPr>
        <w:t>35</w:t>
      </w:r>
      <w:r w:rsidRPr="00726477">
        <w:rPr>
          <w:rFonts w:asciiTheme="minorHAnsi" w:hAnsiTheme="minorHAnsi" w:cstheme="minorHAnsi"/>
          <w:u w:val="single"/>
        </w:rPr>
        <w:t xml:space="preserve"> semanas</w:t>
      </w:r>
      <w:r w:rsidR="00EC5522" w:rsidRPr="000139BA">
        <w:rPr>
          <w:rFonts w:asciiTheme="minorHAnsi" w:hAnsiTheme="minorHAnsi" w:cstheme="minorHAnsi"/>
          <w:u w:val="single"/>
        </w:rPr>
        <w:t xml:space="preserve"> </w:t>
      </w:r>
      <w:r w:rsidRPr="000139BA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574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3018"/>
        <w:gridCol w:w="3149"/>
        <w:gridCol w:w="2354"/>
      </w:tblGrid>
      <w:tr w:rsidR="00B244E0" w:rsidRPr="003C4816" w14:paraId="533F4E5D" w14:textId="742F8951" w:rsidTr="00C27D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B244E0" w:rsidRPr="007B6486" w:rsidRDefault="00B244E0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018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B244E0" w:rsidRPr="007B6486" w:rsidRDefault="00B244E0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3149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77777777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PRODUCTO OFERTADO</w:t>
            </w:r>
          </w:p>
        </w:tc>
        <w:tc>
          <w:tcPr>
            <w:tcW w:w="2354" w:type="dxa"/>
            <w:vAlign w:val="center"/>
          </w:tcPr>
          <w:p w14:paraId="19379399" w14:textId="2C3693AE" w:rsidR="00B244E0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48B49830" w14:textId="06B46ED5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</w:tr>
      <w:tr w:rsidR="004B1B57" w:rsidRPr="004B1B57" w14:paraId="638C6109" w14:textId="382F4BF5" w:rsidTr="00C27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3EAE3953" w14:textId="2A919349" w:rsidR="004B1B57" w:rsidRPr="004B1B57" w:rsidRDefault="004B1B57" w:rsidP="004B1B57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b w:val="0"/>
                <w:bCs w:val="0"/>
                <w:color w:val="333F4F"/>
                <w:sz w:val="20"/>
                <w:szCs w:val="20"/>
              </w:rPr>
              <w:t>14203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3CDA0270" w14:textId="09B19496" w:rsidR="004B1B57" w:rsidRPr="004B1B57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PASARELA MODBUS TCP A SERVIDOR IEC 104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52024CA5" w14:textId="77777777" w:rsidR="004B1B57" w:rsidRPr="004B1B57" w:rsidRDefault="004B1B57" w:rsidP="004B1B57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333F4F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PROLINX</w:t>
            </w:r>
          </w:p>
          <w:p w14:paraId="14684F47" w14:textId="3D4337E0" w:rsidR="004B1B57" w:rsidRPr="004B1B57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PLX32-MBTCP-104</w:t>
            </w:r>
          </w:p>
        </w:tc>
        <w:tc>
          <w:tcPr>
            <w:tcW w:w="2354" w:type="dxa"/>
            <w:vAlign w:val="center"/>
          </w:tcPr>
          <w:p w14:paraId="00B60FE4" w14:textId="77777777" w:rsidR="004B1B57" w:rsidRPr="004C088B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  <w:lang w:val="en-GB"/>
              </w:rPr>
            </w:pPr>
          </w:p>
        </w:tc>
      </w:tr>
      <w:tr w:rsidR="004B1B57" w:rsidRPr="004B1B57" w14:paraId="6401C39D" w14:textId="77777777" w:rsidTr="00C27D6B">
        <w:trPr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39CF2443" w14:textId="56C34F5C" w:rsidR="004B1B57" w:rsidRPr="004B1B57" w:rsidRDefault="004B1B57" w:rsidP="004B1B57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b w:val="0"/>
                <w:bCs w:val="0"/>
                <w:color w:val="333F4F"/>
                <w:sz w:val="20"/>
                <w:szCs w:val="20"/>
              </w:rPr>
              <w:t>112312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5AAEE033" w14:textId="1DC86519" w:rsidR="004B1B57" w:rsidRPr="004B1B57" w:rsidRDefault="004B1B57" w:rsidP="004B1B5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CONVERTIDOR CC/AC 240 w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2BDB4068" w14:textId="77777777" w:rsidR="004B1B57" w:rsidRPr="004B1B57" w:rsidRDefault="004B1B57" w:rsidP="004B1B57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333F4F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PREMIUM</w:t>
            </w:r>
          </w:p>
          <w:p w14:paraId="01DBF7C5" w14:textId="1542A4D5" w:rsidR="004B1B57" w:rsidRPr="004B1B57" w:rsidRDefault="004B1B57" w:rsidP="004B1B5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CRS-240 6369D</w:t>
            </w:r>
          </w:p>
        </w:tc>
        <w:tc>
          <w:tcPr>
            <w:tcW w:w="2354" w:type="dxa"/>
            <w:vAlign w:val="center"/>
          </w:tcPr>
          <w:p w14:paraId="6EBD01FA" w14:textId="77777777" w:rsidR="004B1B57" w:rsidRPr="004C088B" w:rsidRDefault="004B1B57" w:rsidP="004B1B5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  <w:lang w:val="en-GB"/>
              </w:rPr>
            </w:pPr>
          </w:p>
        </w:tc>
      </w:tr>
      <w:tr w:rsidR="004B1B57" w:rsidRPr="004B1B57" w14:paraId="0EF1CD28" w14:textId="77777777" w:rsidTr="00C27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76DD87B2" w14:textId="38BA4B0F" w:rsidR="004B1B57" w:rsidRPr="004B1B57" w:rsidRDefault="004B1B57" w:rsidP="004B1B57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b w:val="0"/>
                <w:bCs w:val="0"/>
                <w:color w:val="333F4F"/>
                <w:sz w:val="20"/>
                <w:szCs w:val="20"/>
              </w:rPr>
              <w:t>112409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2BABBA31" w14:textId="5DDE4375" w:rsidR="004B1B57" w:rsidRPr="004B1B57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BASTIDOR MICE + CPU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32CEC482" w14:textId="77777777" w:rsidR="004B1B57" w:rsidRPr="004B1B57" w:rsidRDefault="004B1B57" w:rsidP="004B1B57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333F4F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HIRSCHMANN</w:t>
            </w:r>
          </w:p>
          <w:p w14:paraId="7612AD75" w14:textId="4155835F" w:rsidR="004B1B57" w:rsidRPr="004B1B57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MODELO: MS20-0800SAAEHH06.01</w:t>
            </w:r>
          </w:p>
        </w:tc>
        <w:tc>
          <w:tcPr>
            <w:tcW w:w="2354" w:type="dxa"/>
            <w:vAlign w:val="center"/>
          </w:tcPr>
          <w:p w14:paraId="45956288" w14:textId="77777777" w:rsidR="004B1B57" w:rsidRPr="004C088B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  <w:lang w:val="en-GB"/>
              </w:rPr>
            </w:pPr>
          </w:p>
        </w:tc>
      </w:tr>
      <w:tr w:rsidR="004B1B57" w:rsidRPr="004B1B57" w14:paraId="53869C27" w14:textId="77777777" w:rsidTr="00C27D6B">
        <w:trPr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1ECFB432" w14:textId="089DACAE" w:rsidR="004B1B57" w:rsidRPr="004B1B57" w:rsidRDefault="004B1B57" w:rsidP="004B1B57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b w:val="0"/>
                <w:bCs w:val="0"/>
                <w:color w:val="333F4F"/>
                <w:sz w:val="20"/>
                <w:szCs w:val="20"/>
              </w:rPr>
              <w:t>112410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2140B4D0" w14:textId="23F64888" w:rsidR="004B1B57" w:rsidRPr="004B1B57" w:rsidRDefault="004B1B57" w:rsidP="004B1B5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MODULO MICE 2X100BASE FX MM, 2X10/1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3A496186" w14:textId="77777777" w:rsidR="004B1B57" w:rsidRPr="004B1B57" w:rsidRDefault="004B1B57" w:rsidP="004B1B57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333F4F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HIRSCHMANN</w:t>
            </w:r>
          </w:p>
          <w:p w14:paraId="2C2F1C89" w14:textId="77777777" w:rsidR="004B1B57" w:rsidRPr="004B1B57" w:rsidRDefault="004B1B57" w:rsidP="004B1B57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333F4F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Modelo: MM3-2FXM2/2TX1</w:t>
            </w:r>
          </w:p>
          <w:p w14:paraId="4A655073" w14:textId="266678DB" w:rsidR="004B1B57" w:rsidRPr="004B1B57" w:rsidRDefault="004B1B57" w:rsidP="004B1B5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Referencia: 943761101</w:t>
            </w:r>
          </w:p>
        </w:tc>
        <w:tc>
          <w:tcPr>
            <w:tcW w:w="2354" w:type="dxa"/>
            <w:vAlign w:val="center"/>
          </w:tcPr>
          <w:p w14:paraId="2BCC3128" w14:textId="77777777" w:rsidR="004B1B57" w:rsidRPr="004B1B57" w:rsidRDefault="004B1B57" w:rsidP="004B1B5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  <w:tr w:rsidR="004B1B57" w:rsidRPr="004B1B57" w14:paraId="6DF0BDE5" w14:textId="77777777" w:rsidTr="00C27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2B71803F" w14:textId="44372F2B" w:rsidR="004B1B57" w:rsidRPr="004B1B57" w:rsidRDefault="004B1B57" w:rsidP="004B1B57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b w:val="0"/>
                <w:bCs w:val="0"/>
                <w:color w:val="333F4F"/>
                <w:sz w:val="20"/>
                <w:szCs w:val="20"/>
              </w:rPr>
              <w:t>112413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3C51ABEE" w14:textId="141954A6" w:rsidR="004B1B57" w:rsidRPr="004B1B57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  <w:lang w:val="en-GB"/>
              </w:rPr>
              <w:t xml:space="preserve">EAGLE MGUARD VNP TX/TX. </w:t>
            </w: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ROUTER/FIREWALL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2AD1177B" w14:textId="77777777" w:rsidR="004B1B57" w:rsidRPr="004B1B57" w:rsidRDefault="004B1B57" w:rsidP="004B1B57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333F4F"/>
                <w:sz w:val="20"/>
                <w:szCs w:val="20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HIRSCHMANN</w:t>
            </w:r>
          </w:p>
          <w:p w14:paraId="243DA866" w14:textId="327EA5D9" w:rsidR="004B1B57" w:rsidRPr="004B1B57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4B1B57">
              <w:rPr>
                <w:rFonts w:asciiTheme="minorHAnsi" w:hAnsiTheme="minorHAnsi" w:cstheme="minorHAnsi"/>
                <w:color w:val="333F4F"/>
                <w:sz w:val="20"/>
                <w:szCs w:val="20"/>
              </w:rPr>
              <w:t>0200T1T1SDDZ90000HHE</w:t>
            </w:r>
          </w:p>
        </w:tc>
        <w:tc>
          <w:tcPr>
            <w:tcW w:w="2354" w:type="dxa"/>
            <w:vAlign w:val="center"/>
          </w:tcPr>
          <w:p w14:paraId="6C7209D9" w14:textId="77777777" w:rsidR="004B1B57" w:rsidRPr="004C088B" w:rsidRDefault="004B1B57" w:rsidP="004B1B5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  <w:lang w:val="en-GB"/>
              </w:rPr>
            </w:pPr>
          </w:p>
        </w:tc>
      </w:tr>
    </w:tbl>
    <w:p w14:paraId="58058ADA" w14:textId="7CDDA9DC" w:rsidR="00EB7305" w:rsidRPr="004B1B57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69342C0A" w14:textId="78A93379" w:rsidR="00EB7305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639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suministro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ofertados </w:t>
      </w:r>
      <w:r w:rsidR="00682819" w:rsidRPr="00A810C9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no podrán ser superiores treinta y cinco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7B6486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cuatro semanas correspondientes al mes de agosto y la última semana del año.</w:t>
      </w:r>
    </w:p>
    <w:p w14:paraId="4522EDB0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79CF888C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CA4CC4">
        <w:rPr>
          <w:rFonts w:asciiTheme="minorHAnsi" w:hAnsiTheme="minorHAnsi" w:cstheme="minorHAnsi"/>
          <w:sz w:val="22"/>
          <w:szCs w:val="22"/>
        </w:rPr>
        <w:t>3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EB8FF" w14:textId="77777777" w:rsidR="0059639D" w:rsidRDefault="0059639D" w:rsidP="0059639D">
      <w:pPr>
        <w:spacing w:line="240" w:lineRule="auto"/>
      </w:pPr>
      <w:r>
        <w:separator/>
      </w:r>
    </w:p>
  </w:endnote>
  <w:endnote w:type="continuationSeparator" w:id="0">
    <w:p w14:paraId="5AA6AB12" w14:textId="77777777" w:rsidR="0059639D" w:rsidRDefault="0059639D" w:rsidP="005963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1AB8" w14:textId="77777777" w:rsidR="0059639D" w:rsidRDefault="0059639D" w:rsidP="0059639D">
      <w:pPr>
        <w:spacing w:line="240" w:lineRule="auto"/>
      </w:pPr>
      <w:r>
        <w:separator/>
      </w:r>
    </w:p>
  </w:footnote>
  <w:footnote w:type="continuationSeparator" w:id="0">
    <w:p w14:paraId="67D82154" w14:textId="77777777" w:rsidR="0059639D" w:rsidRDefault="0059639D" w:rsidP="005963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39BA"/>
    <w:rsid w:val="00014475"/>
    <w:rsid w:val="00084CA4"/>
    <w:rsid w:val="000928FA"/>
    <w:rsid w:val="0015252D"/>
    <w:rsid w:val="001B3DC3"/>
    <w:rsid w:val="001E121F"/>
    <w:rsid w:val="00215C25"/>
    <w:rsid w:val="00235FBE"/>
    <w:rsid w:val="002E04B6"/>
    <w:rsid w:val="002F3215"/>
    <w:rsid w:val="003003CC"/>
    <w:rsid w:val="00311512"/>
    <w:rsid w:val="00380EEC"/>
    <w:rsid w:val="003C788A"/>
    <w:rsid w:val="004A1281"/>
    <w:rsid w:val="004B1B57"/>
    <w:rsid w:val="004C088B"/>
    <w:rsid w:val="004E7943"/>
    <w:rsid w:val="004F70E3"/>
    <w:rsid w:val="00514FCF"/>
    <w:rsid w:val="00536EF0"/>
    <w:rsid w:val="00550E92"/>
    <w:rsid w:val="0056389D"/>
    <w:rsid w:val="0059639D"/>
    <w:rsid w:val="005E0FA5"/>
    <w:rsid w:val="005E3A3D"/>
    <w:rsid w:val="00674B07"/>
    <w:rsid w:val="00682819"/>
    <w:rsid w:val="006B7CD7"/>
    <w:rsid w:val="006F7E62"/>
    <w:rsid w:val="00726477"/>
    <w:rsid w:val="00764ACD"/>
    <w:rsid w:val="00771A21"/>
    <w:rsid w:val="007B6486"/>
    <w:rsid w:val="007D20B8"/>
    <w:rsid w:val="00824EC1"/>
    <w:rsid w:val="0083014D"/>
    <w:rsid w:val="00864FB1"/>
    <w:rsid w:val="008A0C10"/>
    <w:rsid w:val="00926ACB"/>
    <w:rsid w:val="009A1110"/>
    <w:rsid w:val="009C2E09"/>
    <w:rsid w:val="009C6407"/>
    <w:rsid w:val="009D4D09"/>
    <w:rsid w:val="00A15128"/>
    <w:rsid w:val="00A53811"/>
    <w:rsid w:val="00AD32EF"/>
    <w:rsid w:val="00AE35E6"/>
    <w:rsid w:val="00AF26B3"/>
    <w:rsid w:val="00AF4EB3"/>
    <w:rsid w:val="00B244E0"/>
    <w:rsid w:val="00B86132"/>
    <w:rsid w:val="00B944FC"/>
    <w:rsid w:val="00BA759A"/>
    <w:rsid w:val="00C14E63"/>
    <w:rsid w:val="00C17C89"/>
    <w:rsid w:val="00C27D6B"/>
    <w:rsid w:val="00C703B4"/>
    <w:rsid w:val="00CA4CC4"/>
    <w:rsid w:val="00CB3707"/>
    <w:rsid w:val="00CC27F1"/>
    <w:rsid w:val="00CC60CD"/>
    <w:rsid w:val="00CD70E4"/>
    <w:rsid w:val="00D216B2"/>
    <w:rsid w:val="00D523EB"/>
    <w:rsid w:val="00D83B15"/>
    <w:rsid w:val="00EB7305"/>
    <w:rsid w:val="00EC5522"/>
    <w:rsid w:val="00ED21CB"/>
    <w:rsid w:val="00FB3898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9639D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639D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9639D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39D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2023-10-02T09:28:00Z</dcterms:created>
  <dcterms:modified xsi:type="dcterms:W3CDTF">2023-10-02T09:28:00Z</dcterms:modified>
</cp:coreProperties>
</file>