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A144F" w14:textId="23624363"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bookmarkEnd w:id="0"/>
      <w:r w:rsidR="002A7453">
        <w:rPr>
          <w:rFonts w:asciiTheme="minorHAnsi" w:hAnsiTheme="minorHAnsi" w:cstheme="minorHAnsi"/>
          <w:i/>
          <w:sz w:val="24"/>
          <w:szCs w:val="24"/>
        </w:rPr>
        <w:t>I: PLAZOS DE SUMINISTRO Y REFERENCIAS OFERTADAS</w:t>
      </w:r>
    </w:p>
    <w:p w14:paraId="303ADA82" w14:textId="77777777" w:rsidR="00007C77" w:rsidRPr="00007C77" w:rsidRDefault="00007C77" w:rsidP="00007C77"/>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con NIF nº ….……………, en calidad de</w:t>
      </w:r>
    </w:p>
    <w:p w14:paraId="734A102A" w14:textId="53DE2BC8"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0FCE88AD"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w:t>
      </w:r>
      <w:r w:rsidR="00E1419C">
        <w:rPr>
          <w:rFonts w:asciiTheme="minorHAnsi" w:hAnsiTheme="minorHAnsi" w:cstheme="minorHAnsi"/>
          <w:sz w:val="22"/>
          <w:szCs w:val="22"/>
        </w:rPr>
        <w:t>ejecución</w:t>
      </w:r>
      <w:r w:rsidRPr="00250456">
        <w:rPr>
          <w:rFonts w:asciiTheme="minorHAnsi" w:hAnsiTheme="minorHAnsi" w:cstheme="minorHAnsi"/>
          <w:sz w:val="22"/>
          <w:szCs w:val="22"/>
        </w:rPr>
        <w:t xml:space="preserve"> del contrato se compromete al suministro de </w:t>
      </w:r>
      <w:r w:rsidR="00726432">
        <w:rPr>
          <w:rFonts w:asciiTheme="minorHAnsi" w:hAnsiTheme="minorHAnsi" w:cstheme="minorHAnsi"/>
          <w:sz w:val="22"/>
          <w:szCs w:val="22"/>
        </w:rPr>
        <w:t>las referencias</w:t>
      </w:r>
      <w:r w:rsidRPr="00250456">
        <w:rPr>
          <w:rFonts w:asciiTheme="minorHAnsi" w:hAnsiTheme="minorHAnsi" w:cstheme="minorHAnsi"/>
          <w:sz w:val="22"/>
          <w:szCs w:val="22"/>
        </w:rPr>
        <w:t xml:space="preserve"> actualmente homologados por Metro de Madrid, y según los requerimientos establecidos en el Pliego de Prescripciones Técnicas. </w:t>
      </w:r>
    </w:p>
    <w:p w14:paraId="610B8667" w14:textId="14D3401F"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 nuevos y originales</w:t>
      </w:r>
      <w:r w:rsidR="0088459D">
        <w:rPr>
          <w:rFonts w:asciiTheme="minorHAnsi" w:hAnsiTheme="minorHAnsi" w:cstheme="minorHAnsi"/>
          <w:sz w:val="22"/>
          <w:szCs w:val="22"/>
        </w:rPr>
        <w:t xml:space="preserve"> del fabricante homologado.</w:t>
      </w:r>
    </w:p>
    <w:p w14:paraId="421829FF" w14:textId="50B94270" w:rsidR="00654FE7" w:rsidRPr="004E1EE0" w:rsidRDefault="008D55D9" w:rsidP="00250456">
      <w:pPr>
        <w:pStyle w:val="Textosinformato"/>
        <w:numPr>
          <w:ilvl w:val="0"/>
          <w:numId w:val="8"/>
        </w:numPr>
        <w:spacing w:after="120" w:line="312" w:lineRule="auto"/>
        <w:jc w:val="both"/>
        <w:rPr>
          <w:rFonts w:asciiTheme="minorHAnsi" w:hAnsiTheme="minorHAnsi" w:cstheme="minorHAnsi"/>
          <w:sz w:val="22"/>
          <w:szCs w:val="22"/>
        </w:rPr>
      </w:pPr>
      <w:r w:rsidRPr="0074730D">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74916FAF" wp14:editId="51F49528">
                <wp:simplePos x="0" y="0"/>
                <wp:positionH relativeFrom="column">
                  <wp:posOffset>-76200</wp:posOffset>
                </wp:positionH>
                <wp:positionV relativeFrom="page">
                  <wp:posOffset>6316980</wp:posOffset>
                </wp:positionV>
                <wp:extent cx="5811520" cy="1638300"/>
                <wp:effectExtent l="0" t="0" r="1778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1520" cy="1638300"/>
                        </a:xfrm>
                        <a:prstGeom prst="rect">
                          <a:avLst/>
                        </a:prstGeom>
                        <a:solidFill>
                          <a:srgbClr val="FFFFFF"/>
                        </a:solidFill>
                        <a:ln w="9525">
                          <a:solidFill>
                            <a:srgbClr val="000000"/>
                          </a:solidFill>
                          <a:miter lim="800000"/>
                          <a:headEnd/>
                          <a:tailEnd/>
                        </a:ln>
                      </wps:spPr>
                      <wps:txbx>
                        <w:txbxContent>
                          <w:p w14:paraId="3A1F57A4" w14:textId="06846A75" w:rsidR="00BD1543" w:rsidRDefault="00BD1543" w:rsidP="00BD1543">
                            <w:pPr>
                              <w:autoSpaceDE w:val="0"/>
                              <w:autoSpaceDN w:val="0"/>
                              <w:adjustRightInd w:val="0"/>
                              <w:spacing w:line="240" w:lineRule="auto"/>
                              <w:jc w:val="both"/>
                              <w:rPr>
                                <w:rFonts w:asciiTheme="minorHAnsi" w:hAnsiTheme="minorHAnsi" w:cstheme="minorHAnsi"/>
                                <w:b/>
                                <w:i/>
                                <w:color w:val="FF0000"/>
                                <w:sz w:val="22"/>
                                <w:szCs w:val="22"/>
                                <w:u w:val="single"/>
                              </w:rPr>
                            </w:pPr>
                            <w:r w:rsidRPr="00F54DFA">
                              <w:rPr>
                                <w:rFonts w:asciiTheme="minorHAnsi" w:hAnsiTheme="minorHAnsi" w:cstheme="minorHAnsi"/>
                                <w:b/>
                                <w:i/>
                                <w:color w:val="FF0000"/>
                                <w:sz w:val="22"/>
                                <w:szCs w:val="22"/>
                                <w:u w:val="single"/>
                              </w:rPr>
                              <w:t>NOTAS A TENER EN CONSIDERACIÓN:</w:t>
                            </w:r>
                          </w:p>
                          <w:p w14:paraId="335F4FD5" w14:textId="77777777" w:rsidR="00BD1543" w:rsidRDefault="00BD1543" w:rsidP="008D55D9">
                            <w:pPr>
                              <w:pStyle w:val="Textosinformato"/>
                              <w:numPr>
                                <w:ilvl w:val="0"/>
                                <w:numId w:val="11"/>
                              </w:numPr>
                              <w:spacing w:after="120" w:line="312" w:lineRule="auto"/>
                              <w:ind w:left="567"/>
                              <w:jc w:val="both"/>
                              <w:rPr>
                                <w:rFonts w:asciiTheme="minorHAnsi" w:hAnsiTheme="minorHAnsi" w:cstheme="minorHAnsi"/>
                                <w:i/>
                                <w:sz w:val="18"/>
                                <w:szCs w:val="18"/>
                              </w:rPr>
                            </w:pPr>
                            <w:r w:rsidRPr="00390226">
                              <w:rPr>
                                <w:rFonts w:asciiTheme="minorHAnsi" w:hAnsiTheme="minorHAnsi" w:cstheme="minorHAnsi"/>
                                <w:i/>
                                <w:sz w:val="18"/>
                                <w:szCs w:val="18"/>
                              </w:rPr>
                              <w:t>Se deberán cumplimentar las columnas habilitadas</w:t>
                            </w:r>
                            <w:r>
                              <w:rPr>
                                <w:rFonts w:asciiTheme="minorHAnsi" w:hAnsiTheme="minorHAnsi" w:cstheme="minorHAnsi"/>
                                <w:i/>
                                <w:sz w:val="18"/>
                                <w:szCs w:val="18"/>
                              </w:rPr>
                              <w:t xml:space="preserve"> para tal efecto.</w:t>
                            </w:r>
                          </w:p>
                          <w:p w14:paraId="6A867CB6" w14:textId="77EF6030" w:rsidR="00BD1543" w:rsidRDefault="00BD1543" w:rsidP="008D55D9">
                            <w:pPr>
                              <w:pStyle w:val="Textosinformato"/>
                              <w:numPr>
                                <w:ilvl w:val="0"/>
                                <w:numId w:val="11"/>
                              </w:numPr>
                              <w:spacing w:after="120" w:line="312" w:lineRule="auto"/>
                              <w:ind w:left="567"/>
                              <w:jc w:val="both"/>
                              <w:rPr>
                                <w:rFonts w:asciiTheme="minorHAnsi" w:hAnsiTheme="minorHAnsi" w:cstheme="minorHAnsi"/>
                                <w:i/>
                                <w:sz w:val="18"/>
                                <w:szCs w:val="18"/>
                              </w:rPr>
                            </w:pPr>
                            <w:r w:rsidRPr="00390226">
                              <w:rPr>
                                <w:rFonts w:asciiTheme="minorHAnsi" w:hAnsiTheme="minorHAnsi" w:cstheme="minorHAnsi"/>
                                <w:i/>
                                <w:sz w:val="18"/>
                                <w:szCs w:val="18"/>
                              </w:rPr>
                              <w:t xml:space="preserve">(*) </w:t>
                            </w:r>
                            <w:r w:rsidR="00202421">
                              <w:rPr>
                                <w:rFonts w:asciiTheme="minorHAnsi" w:hAnsiTheme="minorHAnsi" w:cstheme="minorHAnsi"/>
                                <w:i/>
                                <w:sz w:val="18"/>
                                <w:szCs w:val="18"/>
                              </w:rPr>
                              <w:t>Se</w:t>
                            </w:r>
                            <w:r w:rsidRPr="00390226">
                              <w:rPr>
                                <w:rFonts w:asciiTheme="minorHAnsi" w:hAnsiTheme="minorHAnsi" w:cstheme="minorHAnsi"/>
                                <w:i/>
                                <w:sz w:val="18"/>
                                <w:szCs w:val="18"/>
                              </w:rPr>
                              <w:t xml:space="preserve"> deberá indicar 1 o 2 en función del modelo/fabricante que oferte</w:t>
                            </w:r>
                            <w:r w:rsidRPr="00007C77">
                              <w:rPr>
                                <w:rFonts w:asciiTheme="minorHAnsi" w:hAnsiTheme="minorHAnsi" w:cstheme="minorHAnsi"/>
                                <w:i/>
                                <w:sz w:val="18"/>
                                <w:szCs w:val="18"/>
                              </w:rPr>
                              <w:t xml:space="preserve">.   </w:t>
                            </w:r>
                          </w:p>
                          <w:p w14:paraId="62F616A8" w14:textId="1E10B3AB" w:rsidR="00BD1543" w:rsidRPr="00BD1543" w:rsidRDefault="00BD1543" w:rsidP="008D55D9">
                            <w:pPr>
                              <w:pStyle w:val="Prrafodelista"/>
                              <w:numPr>
                                <w:ilvl w:val="0"/>
                                <w:numId w:val="11"/>
                              </w:numPr>
                              <w:ind w:left="567"/>
                              <w:jc w:val="both"/>
                            </w:pPr>
                            <w:r w:rsidRPr="00BD1543">
                              <w:rPr>
                                <w:rFonts w:asciiTheme="minorHAnsi" w:hAnsiTheme="minorHAnsi" w:cstheme="minorHAnsi"/>
                                <w:i/>
                                <w:sz w:val="18"/>
                                <w:szCs w:val="18"/>
                              </w:rPr>
                              <w:t>(**) Se debe cumplimentar la columna habilitada para tal efecto. El plazo de suministro será contado desde la fecha de envío de la correspondiente orden de entrega por parte de Metro, hasta el suministro en el almacén central de Metro. Dentro del plazo de entrega no se considerará la primera semana del año, cuatro semanas del mes de agosto y la última semana del año. Según se recoge en el PPT.</w:t>
                            </w:r>
                            <w:r w:rsidRPr="00BD1543">
                              <w:rPr>
                                <w:rFonts w:asciiTheme="minorHAnsi" w:hAnsiTheme="minorHAnsi" w:cstheme="minorHAnsi"/>
                                <w:sz w:val="22"/>
                                <w:szCs w:val="22"/>
                              </w:rPr>
                              <w:tab/>
                            </w:r>
                          </w:p>
                          <w:p w14:paraId="01C971D4" w14:textId="77777777" w:rsidR="00BD1543" w:rsidRPr="00BD1543" w:rsidRDefault="00BD1543" w:rsidP="008D55D9">
                            <w:pPr>
                              <w:pStyle w:val="Prrafodelista"/>
                              <w:ind w:left="1440"/>
                              <w:jc w:val="both"/>
                            </w:pPr>
                          </w:p>
                          <w:p w14:paraId="73B4274B" w14:textId="77777777" w:rsidR="00BD1543" w:rsidRDefault="00BD1543" w:rsidP="008D55D9">
                            <w:pPr>
                              <w:jc w:val="both"/>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4916FAF" id="_x0000_t202" coordsize="21600,21600" o:spt="202" path="m,l,21600r21600,l21600,xe">
                <v:stroke joinstyle="miter"/>
                <v:path gradientshapeok="t" o:connecttype="rect"/>
              </v:shapetype>
              <v:shape id="Cuadro de texto 2" o:spid="_x0000_s1026" type="#_x0000_t202" style="position:absolute;left:0;text-align:left;margin-left:-6pt;margin-top:497.4pt;width:457.6pt;height:129pt;z-index:2516582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">
                <v:textbox>
                  <w:txbxContent>
                    <w:p w14:paraId="3A1F57A4" w14:textId="06846A75" w:rsidR="00BD1543" w:rsidRDefault="00BD1543" w:rsidP="00BD1543">
                      <w:pPr>
                        <w:autoSpaceDE w:val="0"/>
                        <w:autoSpaceDN w:val="0"/>
                        <w:adjustRightInd w:val="0"/>
                        <w:spacing w:line="240" w:lineRule="auto"/>
                        <w:jc w:val="both"/>
                        <w:rPr>
                          <w:rFonts w:asciiTheme="minorHAnsi" w:hAnsiTheme="minorHAnsi" w:cstheme="minorHAnsi"/>
                          <w:b/>
                          <w:i/>
                          <w:color w:val="FF0000"/>
                          <w:sz w:val="22"/>
                          <w:szCs w:val="22"/>
                          <w:u w:val="single"/>
                        </w:rPr>
                      </w:pPr>
                      <w:r w:rsidRPr="00F54DFA">
                        <w:rPr>
                          <w:rFonts w:asciiTheme="minorHAnsi" w:hAnsiTheme="minorHAnsi" w:cstheme="minorHAnsi"/>
                          <w:b/>
                          <w:i/>
                          <w:color w:val="FF0000"/>
                          <w:sz w:val="22"/>
                          <w:szCs w:val="22"/>
                          <w:u w:val="single"/>
                        </w:rPr>
                        <w:t>NOTAS A TENER EN CONSIDERACIÓN:</w:t>
                      </w:r>
                    </w:p>
                    <w:p w14:paraId="335F4FD5" w14:textId="77777777" w:rsidR="00BD1543" w:rsidRDefault="00BD1543" w:rsidP="008D55D9">
                      <w:pPr>
                        <w:pStyle w:val="Textosinformato"/>
                        <w:numPr>
                          <w:ilvl w:val="0"/>
                          <w:numId w:val="11"/>
                        </w:numPr>
                        <w:spacing w:after="120" w:line="312" w:lineRule="auto"/>
                        <w:ind w:left="567"/>
                        <w:jc w:val="both"/>
                        <w:rPr>
                          <w:rFonts w:asciiTheme="minorHAnsi" w:hAnsiTheme="minorHAnsi" w:cstheme="minorHAnsi"/>
                          <w:i/>
                          <w:sz w:val="18"/>
                          <w:szCs w:val="18"/>
                        </w:rPr>
                      </w:pPr>
                      <w:r w:rsidRPr="00390226">
                        <w:rPr>
                          <w:rFonts w:asciiTheme="minorHAnsi" w:hAnsiTheme="minorHAnsi" w:cstheme="minorHAnsi"/>
                          <w:i/>
                          <w:sz w:val="18"/>
                          <w:szCs w:val="18"/>
                        </w:rPr>
                        <w:t>Se deberán cumplimentar las columnas habilitadas</w:t>
                      </w:r>
                      <w:r>
                        <w:rPr>
                          <w:rFonts w:asciiTheme="minorHAnsi" w:hAnsiTheme="minorHAnsi" w:cstheme="minorHAnsi"/>
                          <w:i/>
                          <w:sz w:val="18"/>
                          <w:szCs w:val="18"/>
                        </w:rPr>
                        <w:t xml:space="preserve"> para tal efecto.</w:t>
                      </w:r>
                    </w:p>
                    <w:p w14:paraId="6A867CB6" w14:textId="77EF6030" w:rsidR="00BD1543" w:rsidRDefault="00BD1543" w:rsidP="008D55D9">
                      <w:pPr>
                        <w:pStyle w:val="Textosinformato"/>
                        <w:numPr>
                          <w:ilvl w:val="0"/>
                          <w:numId w:val="11"/>
                        </w:numPr>
                        <w:spacing w:after="120" w:line="312" w:lineRule="auto"/>
                        <w:ind w:left="567"/>
                        <w:jc w:val="both"/>
                        <w:rPr>
                          <w:rFonts w:asciiTheme="minorHAnsi" w:hAnsiTheme="minorHAnsi" w:cstheme="minorHAnsi"/>
                          <w:i/>
                          <w:sz w:val="18"/>
                          <w:szCs w:val="18"/>
                        </w:rPr>
                      </w:pPr>
                      <w:r w:rsidRPr="00390226">
                        <w:rPr>
                          <w:rFonts w:asciiTheme="minorHAnsi" w:hAnsiTheme="minorHAnsi" w:cstheme="minorHAnsi"/>
                          <w:i/>
                          <w:sz w:val="18"/>
                          <w:szCs w:val="18"/>
                        </w:rPr>
                        <w:t xml:space="preserve">(*) </w:t>
                      </w:r>
                      <w:r w:rsidR="00202421">
                        <w:rPr>
                          <w:rFonts w:asciiTheme="minorHAnsi" w:hAnsiTheme="minorHAnsi" w:cstheme="minorHAnsi"/>
                          <w:i/>
                          <w:sz w:val="18"/>
                          <w:szCs w:val="18"/>
                        </w:rPr>
                        <w:t>Se</w:t>
                      </w:r>
                      <w:r w:rsidRPr="00390226">
                        <w:rPr>
                          <w:rFonts w:asciiTheme="minorHAnsi" w:hAnsiTheme="minorHAnsi" w:cstheme="minorHAnsi"/>
                          <w:i/>
                          <w:sz w:val="18"/>
                          <w:szCs w:val="18"/>
                        </w:rPr>
                        <w:t xml:space="preserve"> deberá indicar 1 o 2 en función del modelo/fabricante que oferte</w:t>
                      </w:r>
                      <w:r w:rsidRPr="00007C77">
                        <w:rPr>
                          <w:rFonts w:asciiTheme="minorHAnsi" w:hAnsiTheme="minorHAnsi" w:cstheme="minorHAnsi"/>
                          <w:i/>
                          <w:sz w:val="18"/>
                          <w:szCs w:val="18"/>
                        </w:rPr>
                        <w:t xml:space="preserve">.   </w:t>
                      </w:r>
                    </w:p>
                    <w:p w14:paraId="62F616A8" w14:textId="1E10B3AB" w:rsidR="00BD1543" w:rsidRPr="00BD1543" w:rsidRDefault="00BD1543" w:rsidP="008D55D9">
                      <w:pPr>
                        <w:pStyle w:val="Prrafodelista"/>
                        <w:numPr>
                          <w:ilvl w:val="0"/>
                          <w:numId w:val="11"/>
                        </w:numPr>
                        <w:ind w:left="567"/>
                        <w:jc w:val="both"/>
                      </w:pPr>
                      <w:r w:rsidRPr="00BD1543">
                        <w:rPr>
                          <w:rFonts w:asciiTheme="minorHAnsi" w:hAnsiTheme="minorHAnsi" w:cstheme="minorHAnsi"/>
                          <w:i/>
                          <w:sz w:val="18"/>
                          <w:szCs w:val="18"/>
                        </w:rPr>
                        <w:t>(**) Se debe cumplimentar la columna habilitada para tal efecto. El plazo de suministro será contado desde la fecha de envío de la correspondiente orden de entrega por parte de Metro, hasta el suministro en el almacén central de Metro. Dentro del plazo de entrega no se considerará la primera semana del año, cuatro semanas del mes de agosto y la última semana del año. Según se recoge en el PPT.</w:t>
                      </w:r>
                      <w:r w:rsidRPr="00BD1543">
                        <w:rPr>
                          <w:rFonts w:asciiTheme="minorHAnsi" w:hAnsiTheme="minorHAnsi" w:cstheme="minorHAnsi"/>
                          <w:sz w:val="22"/>
                          <w:szCs w:val="22"/>
                        </w:rPr>
                        <w:tab/>
                      </w:r>
                    </w:p>
                    <w:p w14:paraId="01C971D4" w14:textId="77777777" w:rsidR="00BD1543" w:rsidRPr="00BD1543" w:rsidRDefault="00BD1543" w:rsidP="008D55D9">
                      <w:pPr>
                        <w:pStyle w:val="Prrafodelista"/>
                        <w:ind w:left="1440"/>
                        <w:jc w:val="both"/>
                      </w:pPr>
                    </w:p>
                    <w:p w14:paraId="73B4274B" w14:textId="77777777" w:rsidR="00BD1543" w:rsidRDefault="00BD1543" w:rsidP="008D55D9">
                      <w:pPr>
                        <w:jc w:val="both"/>
                      </w:pPr>
                    </w:p>
                  </w:txbxContent>
                </v:textbox>
                <w10:wrap type="square" anchory="page"/>
              </v:shape>
            </w:pict>
          </mc:Fallback>
        </mc:AlternateContent>
      </w:r>
      <w:r w:rsidR="00BD7AC9" w:rsidRPr="00250456">
        <w:rPr>
          <w:rFonts w:asciiTheme="minorHAnsi" w:hAnsiTheme="minorHAnsi" w:cstheme="minorHAnsi"/>
          <w:sz w:val="22"/>
          <w:szCs w:val="22"/>
        </w:rPr>
        <w:t xml:space="preserve">Los plazos de suministro no superarán </w:t>
      </w:r>
      <w:r w:rsidR="00BD7AC9" w:rsidRPr="00DA207F">
        <w:rPr>
          <w:rFonts w:asciiTheme="minorHAnsi" w:hAnsiTheme="minorHAnsi" w:cstheme="minorHAnsi"/>
          <w:sz w:val="22"/>
          <w:szCs w:val="22"/>
        </w:rPr>
        <w:t xml:space="preserve">las </w:t>
      </w:r>
      <w:r w:rsidR="002A7453" w:rsidRPr="00DA207F">
        <w:rPr>
          <w:rFonts w:asciiTheme="minorHAnsi" w:hAnsiTheme="minorHAnsi" w:cstheme="minorHAnsi"/>
          <w:sz w:val="22"/>
          <w:szCs w:val="22"/>
        </w:rPr>
        <w:t>40</w:t>
      </w:r>
      <w:r w:rsidR="00BD7AC9" w:rsidRPr="00DA207F">
        <w:rPr>
          <w:rFonts w:asciiTheme="minorHAnsi" w:hAnsiTheme="minorHAnsi" w:cstheme="minorHAnsi"/>
          <w:sz w:val="22"/>
          <w:szCs w:val="22"/>
        </w:rPr>
        <w:t xml:space="preserve"> semanas</w:t>
      </w:r>
      <w:r w:rsidR="00BD7AC9" w:rsidRPr="00250456">
        <w:rPr>
          <w:rFonts w:asciiTheme="minorHAnsi" w:hAnsiTheme="minorHAnsi" w:cstheme="minorHAnsi"/>
          <w:sz w:val="22"/>
          <w:szCs w:val="22"/>
        </w:rPr>
        <w:t xml:space="preserve"> establecidas y que durante la </w:t>
      </w:r>
      <w:r w:rsidR="00202421">
        <w:rPr>
          <w:rFonts w:asciiTheme="minorHAnsi" w:hAnsiTheme="minorHAnsi" w:cstheme="minorHAnsi"/>
          <w:sz w:val="22"/>
          <w:szCs w:val="22"/>
        </w:rPr>
        <w:t>ejecución</w:t>
      </w:r>
      <w:r w:rsidR="00BD7AC9" w:rsidRPr="00250456">
        <w:rPr>
          <w:rFonts w:asciiTheme="minorHAnsi" w:hAnsiTheme="minorHAnsi" w:cstheme="minorHAnsi"/>
          <w:sz w:val="22"/>
          <w:szCs w:val="22"/>
        </w:rPr>
        <w:t xml:space="preserve"> del contrato corresponderán a los que a continuación se indican: </w:t>
      </w:r>
    </w:p>
    <w:tbl>
      <w:tblPr>
        <w:tblW w:w="9215" w:type="dxa"/>
        <w:tblInd w:w="-152"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060"/>
        <w:gridCol w:w="3335"/>
        <w:gridCol w:w="1457"/>
        <w:gridCol w:w="1114"/>
        <w:gridCol w:w="1029"/>
        <w:gridCol w:w="1220"/>
      </w:tblGrid>
      <w:tr w:rsidR="008328A3" w:rsidRPr="008328A3" w14:paraId="305AC82B" w14:textId="77777777" w:rsidTr="00E76C2C">
        <w:trPr>
          <w:trHeight w:val="254"/>
        </w:trPr>
        <w:tc>
          <w:tcPr>
            <w:tcW w:w="1060" w:type="dxa"/>
            <w:vMerge w:val="restart"/>
            <w:shd w:val="clear" w:color="000000" w:fill="548DD4"/>
            <w:vAlign w:val="center"/>
            <w:hideMark/>
          </w:tcPr>
          <w:p w14:paraId="3F90A8BA" w14:textId="1A165455" w:rsidR="002C4CC5" w:rsidRPr="00405C7F" w:rsidRDefault="002C4CC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 xml:space="preserve">REFERENCIA </w:t>
            </w:r>
            <w:r w:rsidR="00305811" w:rsidRPr="00405C7F">
              <w:rPr>
                <w:rFonts w:eastAsia="Times New Roman" w:cs="Calibri"/>
                <w:b/>
                <w:bCs/>
                <w:color w:val="FFFFFF"/>
                <w:sz w:val="18"/>
                <w:szCs w:val="18"/>
              </w:rPr>
              <w:t>INTERNA METRO</w:t>
            </w:r>
          </w:p>
        </w:tc>
        <w:tc>
          <w:tcPr>
            <w:tcW w:w="3335" w:type="dxa"/>
            <w:vMerge w:val="restart"/>
            <w:shd w:val="clear" w:color="000000" w:fill="548DD4"/>
            <w:vAlign w:val="center"/>
            <w:hideMark/>
          </w:tcPr>
          <w:p w14:paraId="2BA5C78E" w14:textId="77777777" w:rsidR="002C4CC5" w:rsidRPr="00405C7F" w:rsidRDefault="002C4CC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DENOMINACIÓN</w:t>
            </w:r>
          </w:p>
        </w:tc>
        <w:tc>
          <w:tcPr>
            <w:tcW w:w="2571" w:type="dxa"/>
            <w:gridSpan w:val="2"/>
            <w:shd w:val="clear" w:color="000000" w:fill="548DD4"/>
            <w:vAlign w:val="center"/>
            <w:hideMark/>
          </w:tcPr>
          <w:p w14:paraId="1380BB48" w14:textId="77777777" w:rsidR="002C4CC5" w:rsidRPr="00405C7F" w:rsidRDefault="002C4CC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REFERENCIAS FABRICANTES HOMOLOGADOS</w:t>
            </w:r>
          </w:p>
        </w:tc>
        <w:tc>
          <w:tcPr>
            <w:tcW w:w="1029" w:type="dxa"/>
            <w:vMerge w:val="restart"/>
            <w:shd w:val="clear" w:color="000000" w:fill="548DD4"/>
            <w:vAlign w:val="center"/>
            <w:hideMark/>
          </w:tcPr>
          <w:p w14:paraId="4C9D70AD" w14:textId="4B106B69" w:rsidR="002C4CC5" w:rsidRPr="00405C7F" w:rsidRDefault="002C4CC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 xml:space="preserve">Referencia </w:t>
            </w:r>
            <w:proofErr w:type="gramStart"/>
            <w:r w:rsidRPr="00405C7F">
              <w:rPr>
                <w:rFonts w:eastAsia="Times New Roman" w:cs="Calibri"/>
                <w:b/>
                <w:bCs/>
                <w:color w:val="FFFFFF"/>
                <w:sz w:val="18"/>
                <w:szCs w:val="18"/>
              </w:rPr>
              <w:t>Ofertada(</w:t>
            </w:r>
            <w:proofErr w:type="gramEnd"/>
            <w:r w:rsidRPr="00405C7F">
              <w:rPr>
                <w:rFonts w:eastAsia="Times New Roman" w:cs="Calibri"/>
                <w:b/>
                <w:bCs/>
                <w:color w:val="FFFFFF"/>
                <w:sz w:val="18"/>
                <w:szCs w:val="18"/>
              </w:rPr>
              <w:t>*)</w:t>
            </w:r>
          </w:p>
        </w:tc>
        <w:tc>
          <w:tcPr>
            <w:tcW w:w="1220" w:type="dxa"/>
            <w:vMerge w:val="restart"/>
            <w:shd w:val="clear" w:color="000000" w:fill="548DD4"/>
            <w:vAlign w:val="center"/>
            <w:hideMark/>
          </w:tcPr>
          <w:p w14:paraId="4EF88D8A" w14:textId="7CB72814" w:rsidR="002C4CC5" w:rsidRPr="008328A3" w:rsidRDefault="002C4CC5" w:rsidP="000C226E">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Plazo de Suministro (</w:t>
            </w:r>
            <w:r w:rsidR="002A7453">
              <w:rPr>
                <w:rFonts w:eastAsia="Times New Roman" w:cs="Calibri"/>
                <w:b/>
                <w:bCs/>
                <w:color w:val="FFFFFF" w:themeColor="background1"/>
                <w:sz w:val="18"/>
                <w:szCs w:val="18"/>
              </w:rPr>
              <w:t>Semanas</w:t>
            </w:r>
            <w:proofErr w:type="gramStart"/>
            <w:r w:rsidRPr="008328A3">
              <w:rPr>
                <w:rFonts w:eastAsia="Times New Roman" w:cs="Calibri"/>
                <w:b/>
                <w:bCs/>
                <w:color w:val="FFFFFF" w:themeColor="background1"/>
                <w:sz w:val="18"/>
                <w:szCs w:val="18"/>
              </w:rPr>
              <w:t>)</w:t>
            </w:r>
            <w:r w:rsidR="00BB02F0">
              <w:rPr>
                <w:rFonts w:eastAsia="Times New Roman" w:cs="Calibri"/>
                <w:b/>
                <w:bCs/>
                <w:color w:val="FFFFFF" w:themeColor="background1"/>
                <w:sz w:val="18"/>
                <w:szCs w:val="18"/>
              </w:rPr>
              <w:t>(</w:t>
            </w:r>
            <w:proofErr w:type="gramEnd"/>
            <w:r w:rsidR="00BB02F0">
              <w:rPr>
                <w:rFonts w:eastAsia="Times New Roman" w:cs="Calibri"/>
                <w:b/>
                <w:bCs/>
                <w:color w:val="FFFFFF" w:themeColor="background1"/>
                <w:sz w:val="18"/>
                <w:szCs w:val="18"/>
              </w:rPr>
              <w:t>**)</w:t>
            </w:r>
          </w:p>
        </w:tc>
      </w:tr>
      <w:tr w:rsidR="008328A3" w:rsidRPr="008328A3" w14:paraId="1D222C8F" w14:textId="77777777" w:rsidTr="00E76C2C">
        <w:trPr>
          <w:trHeight w:val="242"/>
        </w:trPr>
        <w:tc>
          <w:tcPr>
            <w:tcW w:w="1060" w:type="dxa"/>
            <w:vMerge/>
            <w:vAlign w:val="center"/>
            <w:hideMark/>
          </w:tcPr>
          <w:p w14:paraId="7EBC9AE1" w14:textId="77777777" w:rsidR="002C4CC5" w:rsidRPr="00654FE7" w:rsidRDefault="002C4CC5" w:rsidP="00654FE7">
            <w:pPr>
              <w:spacing w:line="240" w:lineRule="auto"/>
              <w:rPr>
                <w:rFonts w:eastAsia="Times New Roman" w:cs="Calibri"/>
                <w:b/>
                <w:bCs/>
                <w:color w:val="FFFFFF"/>
                <w:sz w:val="18"/>
                <w:szCs w:val="18"/>
              </w:rPr>
            </w:pPr>
          </w:p>
        </w:tc>
        <w:tc>
          <w:tcPr>
            <w:tcW w:w="3335" w:type="dxa"/>
            <w:vMerge/>
            <w:vAlign w:val="center"/>
            <w:hideMark/>
          </w:tcPr>
          <w:p w14:paraId="248E9BEE" w14:textId="77777777" w:rsidR="002C4CC5" w:rsidRPr="00654FE7" w:rsidRDefault="002C4CC5" w:rsidP="00654FE7">
            <w:pPr>
              <w:spacing w:line="240" w:lineRule="auto"/>
              <w:rPr>
                <w:rFonts w:eastAsia="Times New Roman" w:cs="Calibri"/>
                <w:b/>
                <w:bCs/>
                <w:color w:val="FFFFFF"/>
                <w:sz w:val="18"/>
                <w:szCs w:val="18"/>
              </w:rPr>
            </w:pPr>
          </w:p>
        </w:tc>
        <w:tc>
          <w:tcPr>
            <w:tcW w:w="1457" w:type="dxa"/>
            <w:shd w:val="clear" w:color="000000" w:fill="548DD4"/>
            <w:vAlign w:val="center"/>
            <w:hideMark/>
          </w:tcPr>
          <w:p w14:paraId="769F3F63" w14:textId="7910748D" w:rsidR="002C4CC5" w:rsidRPr="00654FE7" w:rsidRDefault="002C4CC5" w:rsidP="00654FE7">
            <w:pPr>
              <w:spacing w:line="240" w:lineRule="auto"/>
              <w:jc w:val="center"/>
              <w:rPr>
                <w:rFonts w:eastAsia="Times New Roman" w:cs="Calibri"/>
                <w:b/>
                <w:bCs/>
                <w:color w:val="FFFFFF"/>
                <w:sz w:val="18"/>
                <w:szCs w:val="18"/>
              </w:rPr>
            </w:pPr>
            <w:r w:rsidRPr="00654FE7">
              <w:rPr>
                <w:rFonts w:eastAsia="Times New Roman" w:cs="Calibri"/>
                <w:b/>
                <w:bCs/>
                <w:color w:val="FFFFFF"/>
                <w:sz w:val="18"/>
                <w:szCs w:val="18"/>
              </w:rPr>
              <w:t xml:space="preserve"> Fabricante</w:t>
            </w:r>
            <w:r>
              <w:rPr>
                <w:rFonts w:eastAsia="Times New Roman" w:cs="Calibri"/>
                <w:b/>
                <w:bCs/>
                <w:color w:val="FFFFFF"/>
                <w:sz w:val="18"/>
                <w:szCs w:val="18"/>
              </w:rPr>
              <w:t xml:space="preserve"> 1</w:t>
            </w:r>
          </w:p>
        </w:tc>
        <w:tc>
          <w:tcPr>
            <w:tcW w:w="1114" w:type="dxa"/>
            <w:shd w:val="clear" w:color="000000" w:fill="548DD4"/>
            <w:vAlign w:val="center"/>
            <w:hideMark/>
          </w:tcPr>
          <w:p w14:paraId="564FB173" w14:textId="7719D92D" w:rsidR="002C4CC5" w:rsidRPr="00654FE7" w:rsidRDefault="002C4CC5" w:rsidP="00654FE7">
            <w:pPr>
              <w:spacing w:line="240" w:lineRule="auto"/>
              <w:jc w:val="center"/>
              <w:rPr>
                <w:rFonts w:eastAsia="Times New Roman" w:cs="Calibri"/>
                <w:b/>
                <w:bCs/>
                <w:color w:val="FFFFFF"/>
                <w:sz w:val="18"/>
                <w:szCs w:val="18"/>
              </w:rPr>
            </w:pPr>
            <w:r w:rsidRPr="00654FE7">
              <w:rPr>
                <w:rFonts w:eastAsia="Times New Roman" w:cs="Calibri"/>
                <w:b/>
                <w:bCs/>
                <w:color w:val="FFFFFF"/>
                <w:sz w:val="18"/>
                <w:szCs w:val="18"/>
              </w:rPr>
              <w:t>Fabricante</w:t>
            </w:r>
            <w:r>
              <w:rPr>
                <w:rFonts w:eastAsia="Times New Roman" w:cs="Calibri"/>
                <w:b/>
                <w:bCs/>
                <w:color w:val="FFFFFF"/>
                <w:sz w:val="18"/>
                <w:szCs w:val="18"/>
              </w:rPr>
              <w:t xml:space="preserve"> 2</w:t>
            </w:r>
          </w:p>
        </w:tc>
        <w:tc>
          <w:tcPr>
            <w:tcW w:w="1029" w:type="dxa"/>
            <w:vMerge/>
            <w:vAlign w:val="center"/>
            <w:hideMark/>
          </w:tcPr>
          <w:p w14:paraId="4A57659D" w14:textId="77777777" w:rsidR="002C4CC5" w:rsidRPr="00654FE7" w:rsidRDefault="002C4CC5" w:rsidP="00654FE7">
            <w:pPr>
              <w:spacing w:line="240" w:lineRule="auto"/>
              <w:rPr>
                <w:rFonts w:eastAsia="Times New Roman" w:cs="Calibri"/>
                <w:b/>
                <w:bCs/>
                <w:color w:val="FFFFFF"/>
                <w:sz w:val="18"/>
                <w:szCs w:val="18"/>
              </w:rPr>
            </w:pPr>
          </w:p>
        </w:tc>
        <w:tc>
          <w:tcPr>
            <w:tcW w:w="1220" w:type="dxa"/>
            <w:vMerge/>
            <w:shd w:val="clear" w:color="000000" w:fill="548DD4"/>
            <w:vAlign w:val="center"/>
            <w:hideMark/>
          </w:tcPr>
          <w:p w14:paraId="15E213E6" w14:textId="6E652552" w:rsidR="002C4CC5" w:rsidRPr="008328A3" w:rsidRDefault="002C4CC5" w:rsidP="00654FE7">
            <w:pPr>
              <w:spacing w:line="240" w:lineRule="auto"/>
              <w:rPr>
                <w:rFonts w:eastAsia="Times New Roman" w:cs="Calibri"/>
                <w:b/>
                <w:bCs/>
                <w:color w:val="FFFFFF" w:themeColor="background1"/>
                <w:sz w:val="18"/>
                <w:szCs w:val="18"/>
              </w:rPr>
            </w:pPr>
          </w:p>
        </w:tc>
      </w:tr>
      <w:tr w:rsidR="002C4CC5" w:rsidRPr="00654FE7" w14:paraId="40CCC3EC" w14:textId="77777777" w:rsidTr="00E76C2C">
        <w:trPr>
          <w:trHeight w:val="254"/>
        </w:trPr>
        <w:tc>
          <w:tcPr>
            <w:tcW w:w="1060" w:type="dxa"/>
            <w:vMerge/>
            <w:vAlign w:val="center"/>
            <w:hideMark/>
          </w:tcPr>
          <w:p w14:paraId="763B0A72" w14:textId="77777777" w:rsidR="002C4CC5" w:rsidRPr="00654FE7" w:rsidRDefault="002C4CC5" w:rsidP="00654FE7">
            <w:pPr>
              <w:spacing w:line="240" w:lineRule="auto"/>
              <w:rPr>
                <w:rFonts w:eastAsia="Times New Roman" w:cs="Calibri"/>
                <w:b/>
                <w:bCs/>
                <w:color w:val="FFFFFF"/>
                <w:sz w:val="18"/>
                <w:szCs w:val="18"/>
              </w:rPr>
            </w:pPr>
          </w:p>
        </w:tc>
        <w:tc>
          <w:tcPr>
            <w:tcW w:w="3335" w:type="dxa"/>
            <w:vMerge/>
            <w:vAlign w:val="center"/>
            <w:hideMark/>
          </w:tcPr>
          <w:p w14:paraId="520CBD89" w14:textId="77777777" w:rsidR="002C4CC5" w:rsidRPr="00654FE7" w:rsidRDefault="002C4CC5" w:rsidP="00654FE7">
            <w:pPr>
              <w:spacing w:line="240" w:lineRule="auto"/>
              <w:rPr>
                <w:rFonts w:eastAsia="Times New Roman" w:cs="Calibri"/>
                <w:b/>
                <w:bCs/>
                <w:color w:val="FFFFFF"/>
                <w:sz w:val="18"/>
                <w:szCs w:val="18"/>
              </w:rPr>
            </w:pPr>
          </w:p>
        </w:tc>
        <w:tc>
          <w:tcPr>
            <w:tcW w:w="1457" w:type="dxa"/>
            <w:shd w:val="clear" w:color="000000" w:fill="548DD4"/>
            <w:vAlign w:val="center"/>
          </w:tcPr>
          <w:p w14:paraId="0033D57D" w14:textId="74E0B7C3" w:rsidR="002C4CC5" w:rsidRPr="00654FE7" w:rsidRDefault="002A7453" w:rsidP="005A683A">
            <w:pPr>
              <w:spacing w:line="240" w:lineRule="auto"/>
              <w:jc w:val="center"/>
              <w:rPr>
                <w:rFonts w:eastAsia="Times New Roman" w:cs="Calibri"/>
                <w:b/>
                <w:bCs/>
                <w:color w:val="FFFFFF"/>
                <w:sz w:val="18"/>
                <w:szCs w:val="18"/>
              </w:rPr>
            </w:pPr>
            <w:r>
              <w:rPr>
                <w:rFonts w:eastAsia="Times New Roman" w:cs="Calibri"/>
                <w:b/>
                <w:bCs/>
                <w:color w:val="FFFFFF"/>
                <w:sz w:val="18"/>
                <w:szCs w:val="18"/>
              </w:rPr>
              <w:t>ALSTOM</w:t>
            </w:r>
          </w:p>
        </w:tc>
        <w:tc>
          <w:tcPr>
            <w:tcW w:w="1114" w:type="dxa"/>
            <w:shd w:val="clear" w:color="000000" w:fill="548DD4"/>
            <w:vAlign w:val="center"/>
          </w:tcPr>
          <w:p w14:paraId="5F91DF3F" w14:textId="4E7CBCD0" w:rsidR="002C4CC5" w:rsidRPr="00654FE7" w:rsidRDefault="002A7453" w:rsidP="005A683A">
            <w:pPr>
              <w:spacing w:line="240" w:lineRule="auto"/>
              <w:jc w:val="center"/>
              <w:rPr>
                <w:rFonts w:eastAsia="Times New Roman" w:cs="Calibri"/>
                <w:b/>
                <w:bCs/>
                <w:color w:val="FFFFFF"/>
                <w:sz w:val="18"/>
                <w:szCs w:val="18"/>
              </w:rPr>
            </w:pPr>
            <w:r>
              <w:rPr>
                <w:rFonts w:eastAsia="Times New Roman" w:cs="Calibri"/>
                <w:b/>
                <w:bCs/>
                <w:color w:val="FFFFFF"/>
                <w:sz w:val="18"/>
                <w:szCs w:val="18"/>
              </w:rPr>
              <w:t>STAUBLI</w:t>
            </w:r>
          </w:p>
        </w:tc>
        <w:tc>
          <w:tcPr>
            <w:tcW w:w="1029" w:type="dxa"/>
            <w:vMerge/>
            <w:vAlign w:val="center"/>
            <w:hideMark/>
          </w:tcPr>
          <w:p w14:paraId="7A2E4EA0" w14:textId="77777777" w:rsidR="002C4CC5" w:rsidRPr="00654FE7" w:rsidRDefault="002C4CC5" w:rsidP="00654FE7">
            <w:pPr>
              <w:spacing w:line="240" w:lineRule="auto"/>
              <w:rPr>
                <w:rFonts w:eastAsia="Times New Roman" w:cs="Calibri"/>
                <w:b/>
                <w:bCs/>
                <w:color w:val="FFFFFF"/>
                <w:sz w:val="18"/>
                <w:szCs w:val="18"/>
              </w:rPr>
            </w:pPr>
          </w:p>
        </w:tc>
        <w:tc>
          <w:tcPr>
            <w:tcW w:w="1220" w:type="dxa"/>
            <w:vMerge/>
            <w:shd w:val="clear" w:color="000000" w:fill="548DD4"/>
            <w:vAlign w:val="center"/>
            <w:hideMark/>
          </w:tcPr>
          <w:p w14:paraId="5D8B3713" w14:textId="5018FA2F" w:rsidR="002C4CC5" w:rsidRPr="00654FE7" w:rsidRDefault="002C4CC5" w:rsidP="00654FE7">
            <w:pPr>
              <w:spacing w:line="240" w:lineRule="auto"/>
              <w:rPr>
                <w:rFonts w:eastAsia="Times New Roman" w:cs="Calibri"/>
                <w:color w:val="000000"/>
                <w:sz w:val="22"/>
                <w:szCs w:val="22"/>
              </w:rPr>
            </w:pPr>
          </w:p>
        </w:tc>
      </w:tr>
      <w:tr w:rsidR="002A7453" w:rsidRPr="00654FE7" w14:paraId="56B7EBDC" w14:textId="77777777" w:rsidTr="0088459D">
        <w:trPr>
          <w:trHeight w:val="343"/>
        </w:trPr>
        <w:tc>
          <w:tcPr>
            <w:tcW w:w="1060" w:type="dxa"/>
            <w:shd w:val="clear" w:color="auto" w:fill="auto"/>
            <w:noWrap/>
            <w:vAlign w:val="center"/>
          </w:tcPr>
          <w:p w14:paraId="2AFAACB1" w14:textId="3C225367" w:rsidR="002A7453" w:rsidRPr="002C4CC5" w:rsidRDefault="002A7453" w:rsidP="002A7453">
            <w:pPr>
              <w:spacing w:line="240" w:lineRule="auto"/>
              <w:jc w:val="center"/>
              <w:rPr>
                <w:rFonts w:eastAsia="Times New Roman" w:cs="Calibri"/>
                <w:color w:val="000000"/>
                <w:sz w:val="18"/>
                <w:szCs w:val="18"/>
                <w:highlight w:val="yellow"/>
              </w:rPr>
            </w:pPr>
            <w:r w:rsidRPr="00925D70">
              <w:rPr>
                <w:rFonts w:asciiTheme="minorHAnsi" w:hAnsiTheme="minorHAnsi"/>
                <w:color w:val="000000"/>
                <w:sz w:val="18"/>
                <w:szCs w:val="18"/>
              </w:rPr>
              <w:t>401204</w:t>
            </w:r>
          </w:p>
        </w:tc>
        <w:tc>
          <w:tcPr>
            <w:tcW w:w="3335" w:type="dxa"/>
            <w:shd w:val="clear" w:color="auto" w:fill="auto"/>
            <w:noWrap/>
            <w:vAlign w:val="center"/>
          </w:tcPr>
          <w:p w14:paraId="6DBFCC54" w14:textId="0BE665D8" w:rsidR="002A7453" w:rsidRPr="002C4CC5" w:rsidRDefault="002A7453" w:rsidP="002A7453">
            <w:pPr>
              <w:spacing w:line="240" w:lineRule="auto"/>
              <w:rPr>
                <w:rFonts w:eastAsia="Times New Roman" w:cs="Calibri"/>
                <w:color w:val="000000"/>
                <w:sz w:val="18"/>
                <w:szCs w:val="18"/>
                <w:highlight w:val="yellow"/>
              </w:rPr>
            </w:pPr>
            <w:r w:rsidRPr="00925D70">
              <w:rPr>
                <w:rFonts w:asciiTheme="minorHAnsi" w:hAnsiTheme="minorHAnsi"/>
                <w:color w:val="000000"/>
                <w:sz w:val="18"/>
                <w:szCs w:val="18"/>
              </w:rPr>
              <w:t>TUBERIA FLEXIBLE GRUPO REFRIG.POS. 03</w:t>
            </w:r>
          </w:p>
        </w:tc>
        <w:tc>
          <w:tcPr>
            <w:tcW w:w="1457" w:type="dxa"/>
            <w:shd w:val="clear" w:color="auto" w:fill="auto"/>
            <w:vAlign w:val="center"/>
          </w:tcPr>
          <w:p w14:paraId="48B16D77" w14:textId="20DDD7A0" w:rsidR="002A7453" w:rsidRPr="002C4CC5" w:rsidRDefault="002A7453" w:rsidP="002A7453">
            <w:pPr>
              <w:spacing w:line="240" w:lineRule="auto"/>
              <w:jc w:val="center"/>
              <w:rPr>
                <w:rFonts w:eastAsia="Times New Roman" w:cs="Calibri"/>
                <w:color w:val="000000"/>
                <w:highlight w:val="yellow"/>
              </w:rPr>
            </w:pPr>
            <w:r w:rsidRPr="00925D70">
              <w:rPr>
                <w:rFonts w:asciiTheme="minorHAnsi" w:hAnsiTheme="minorHAnsi"/>
                <w:color w:val="000000"/>
                <w:sz w:val="18"/>
                <w:szCs w:val="18"/>
              </w:rPr>
              <w:t>DTR0000261998</w:t>
            </w:r>
          </w:p>
        </w:tc>
        <w:tc>
          <w:tcPr>
            <w:tcW w:w="1114" w:type="dxa"/>
            <w:shd w:val="clear" w:color="auto" w:fill="auto"/>
            <w:vAlign w:val="center"/>
          </w:tcPr>
          <w:p w14:paraId="59C14AFE" w14:textId="79A5EBE4" w:rsidR="002A7453" w:rsidRPr="002C4CC5" w:rsidRDefault="002A7453" w:rsidP="002A7453">
            <w:pPr>
              <w:spacing w:line="240" w:lineRule="auto"/>
              <w:jc w:val="center"/>
              <w:rPr>
                <w:rFonts w:eastAsia="Times New Roman" w:cs="Calibri"/>
                <w:color w:val="000000"/>
                <w:highlight w:val="yellow"/>
              </w:rPr>
            </w:pPr>
            <w:r w:rsidRPr="00925D70">
              <w:rPr>
                <w:rFonts w:asciiTheme="minorHAnsi" w:hAnsiTheme="minorHAnsi"/>
                <w:color w:val="000000"/>
                <w:sz w:val="18"/>
                <w:szCs w:val="18"/>
              </w:rPr>
              <w:t>N012 255 09</w:t>
            </w:r>
          </w:p>
        </w:tc>
        <w:tc>
          <w:tcPr>
            <w:tcW w:w="1029" w:type="dxa"/>
            <w:shd w:val="clear" w:color="000000" w:fill="EDEDED"/>
            <w:vAlign w:val="center"/>
            <w:hideMark/>
          </w:tcPr>
          <w:p w14:paraId="6766C72A" w14:textId="77777777" w:rsidR="002A7453" w:rsidRPr="00654FE7" w:rsidRDefault="002A7453" w:rsidP="002A7453">
            <w:pPr>
              <w:spacing w:line="240" w:lineRule="auto"/>
              <w:jc w:val="center"/>
              <w:rPr>
                <w:rFonts w:eastAsia="Times New Roman" w:cs="Calibri"/>
                <w:color w:val="000000"/>
              </w:rPr>
            </w:pPr>
            <w:r w:rsidRPr="00654FE7">
              <w:rPr>
                <w:rFonts w:eastAsia="Times New Roman" w:cs="Calibri"/>
                <w:color w:val="000000"/>
              </w:rPr>
              <w:t> </w:t>
            </w:r>
          </w:p>
        </w:tc>
        <w:tc>
          <w:tcPr>
            <w:tcW w:w="1220" w:type="dxa"/>
            <w:shd w:val="clear" w:color="000000" w:fill="EDEDED"/>
            <w:vAlign w:val="center"/>
            <w:hideMark/>
          </w:tcPr>
          <w:p w14:paraId="6CF38EBD" w14:textId="77777777" w:rsidR="002A7453" w:rsidRPr="00654FE7" w:rsidRDefault="002A7453" w:rsidP="002A7453">
            <w:pPr>
              <w:spacing w:line="240" w:lineRule="auto"/>
              <w:jc w:val="center"/>
              <w:rPr>
                <w:rFonts w:eastAsia="Times New Roman" w:cs="Calibri"/>
                <w:color w:val="000000"/>
              </w:rPr>
            </w:pPr>
            <w:r w:rsidRPr="00654FE7">
              <w:rPr>
                <w:rFonts w:eastAsia="Times New Roman" w:cs="Calibri"/>
                <w:color w:val="000000"/>
              </w:rPr>
              <w:t> </w:t>
            </w:r>
          </w:p>
        </w:tc>
      </w:tr>
      <w:tr w:rsidR="002A7453" w:rsidRPr="00654FE7" w14:paraId="418FC256" w14:textId="77777777" w:rsidTr="00E76C2C">
        <w:trPr>
          <w:trHeight w:val="343"/>
        </w:trPr>
        <w:tc>
          <w:tcPr>
            <w:tcW w:w="1060" w:type="dxa"/>
            <w:shd w:val="clear" w:color="auto" w:fill="auto"/>
            <w:noWrap/>
            <w:vAlign w:val="center"/>
          </w:tcPr>
          <w:p w14:paraId="1E570372" w14:textId="6D5770B4" w:rsidR="002A7453" w:rsidRPr="002C4CC5" w:rsidRDefault="002A7453" w:rsidP="002A7453">
            <w:pPr>
              <w:spacing w:line="240" w:lineRule="auto"/>
              <w:jc w:val="center"/>
              <w:rPr>
                <w:rFonts w:eastAsia="Times New Roman" w:cs="Calibri"/>
                <w:color w:val="000000"/>
                <w:sz w:val="18"/>
                <w:szCs w:val="18"/>
                <w:highlight w:val="yellow"/>
              </w:rPr>
            </w:pPr>
            <w:r w:rsidRPr="00925D70">
              <w:rPr>
                <w:rFonts w:asciiTheme="minorHAnsi" w:hAnsiTheme="minorHAnsi"/>
                <w:color w:val="000000"/>
                <w:sz w:val="18"/>
                <w:szCs w:val="18"/>
              </w:rPr>
              <w:t>401205</w:t>
            </w:r>
          </w:p>
        </w:tc>
        <w:tc>
          <w:tcPr>
            <w:tcW w:w="3335" w:type="dxa"/>
            <w:shd w:val="clear" w:color="auto" w:fill="auto"/>
            <w:noWrap/>
            <w:vAlign w:val="center"/>
          </w:tcPr>
          <w:p w14:paraId="0B2BE07E" w14:textId="4E8B925D" w:rsidR="002A7453" w:rsidRPr="002C4CC5" w:rsidRDefault="002A7453" w:rsidP="002A7453">
            <w:pPr>
              <w:spacing w:line="240" w:lineRule="auto"/>
              <w:rPr>
                <w:rFonts w:eastAsia="Times New Roman" w:cs="Calibri"/>
                <w:color w:val="000000"/>
                <w:sz w:val="18"/>
                <w:szCs w:val="18"/>
                <w:highlight w:val="yellow"/>
              </w:rPr>
            </w:pPr>
            <w:r w:rsidRPr="00925D70">
              <w:rPr>
                <w:rFonts w:asciiTheme="minorHAnsi" w:hAnsiTheme="minorHAnsi"/>
                <w:color w:val="000000"/>
                <w:sz w:val="18"/>
                <w:szCs w:val="18"/>
              </w:rPr>
              <w:t>TUBERIA FLEXIBLE GRUPO REFRIG.POS. 04</w:t>
            </w:r>
          </w:p>
        </w:tc>
        <w:tc>
          <w:tcPr>
            <w:tcW w:w="1457" w:type="dxa"/>
            <w:shd w:val="clear" w:color="auto" w:fill="auto"/>
            <w:vAlign w:val="center"/>
          </w:tcPr>
          <w:p w14:paraId="2D4FFE78" w14:textId="5B7AE60E" w:rsidR="002A7453" w:rsidRPr="002C4CC5" w:rsidRDefault="002A7453" w:rsidP="002A7453">
            <w:pPr>
              <w:spacing w:line="240" w:lineRule="auto"/>
              <w:jc w:val="center"/>
              <w:rPr>
                <w:rFonts w:eastAsia="Times New Roman" w:cs="Calibri"/>
                <w:color w:val="000000"/>
                <w:highlight w:val="yellow"/>
              </w:rPr>
            </w:pPr>
            <w:r w:rsidRPr="008A60EB">
              <w:rPr>
                <w:rFonts w:asciiTheme="minorHAnsi" w:hAnsiTheme="minorHAnsi"/>
                <w:color w:val="000000"/>
                <w:sz w:val="18"/>
                <w:szCs w:val="18"/>
              </w:rPr>
              <w:t>DTR0000242012</w:t>
            </w:r>
          </w:p>
        </w:tc>
        <w:tc>
          <w:tcPr>
            <w:tcW w:w="1114" w:type="dxa"/>
            <w:shd w:val="clear" w:color="auto" w:fill="auto"/>
            <w:vAlign w:val="center"/>
          </w:tcPr>
          <w:p w14:paraId="70E1FA03" w14:textId="14D892FC" w:rsidR="002A7453" w:rsidRPr="002C4CC5" w:rsidRDefault="002A7453" w:rsidP="002A7453">
            <w:pPr>
              <w:spacing w:line="240" w:lineRule="auto"/>
              <w:jc w:val="center"/>
              <w:rPr>
                <w:rFonts w:eastAsia="Times New Roman" w:cs="Calibri"/>
                <w:color w:val="000000"/>
                <w:highlight w:val="yellow"/>
              </w:rPr>
            </w:pPr>
            <w:r w:rsidRPr="008A60EB">
              <w:rPr>
                <w:rFonts w:asciiTheme="minorHAnsi" w:hAnsiTheme="minorHAnsi"/>
                <w:color w:val="000000"/>
                <w:sz w:val="18"/>
                <w:szCs w:val="18"/>
              </w:rPr>
              <w:t>N012 254 09</w:t>
            </w:r>
          </w:p>
        </w:tc>
        <w:tc>
          <w:tcPr>
            <w:tcW w:w="1029" w:type="dxa"/>
            <w:shd w:val="clear" w:color="000000" w:fill="EDEDED"/>
            <w:vAlign w:val="center"/>
          </w:tcPr>
          <w:p w14:paraId="28413CAD" w14:textId="77777777" w:rsidR="002A7453" w:rsidRPr="00654FE7" w:rsidRDefault="002A7453" w:rsidP="002A7453">
            <w:pPr>
              <w:spacing w:line="240" w:lineRule="auto"/>
              <w:jc w:val="center"/>
              <w:rPr>
                <w:rFonts w:eastAsia="Times New Roman" w:cs="Calibri"/>
                <w:color w:val="000000"/>
              </w:rPr>
            </w:pPr>
          </w:p>
        </w:tc>
        <w:tc>
          <w:tcPr>
            <w:tcW w:w="1220" w:type="dxa"/>
            <w:shd w:val="clear" w:color="000000" w:fill="EDEDED"/>
            <w:vAlign w:val="center"/>
          </w:tcPr>
          <w:p w14:paraId="69C18ECA" w14:textId="77777777" w:rsidR="002A7453" w:rsidRPr="00654FE7" w:rsidRDefault="002A7453" w:rsidP="002A7453">
            <w:pPr>
              <w:spacing w:line="240" w:lineRule="auto"/>
              <w:jc w:val="center"/>
              <w:rPr>
                <w:rFonts w:eastAsia="Times New Roman" w:cs="Calibri"/>
                <w:color w:val="000000"/>
              </w:rPr>
            </w:pPr>
          </w:p>
        </w:tc>
      </w:tr>
      <w:tr w:rsidR="002A7453" w:rsidRPr="00654FE7" w14:paraId="6E88F4C6" w14:textId="77777777" w:rsidTr="00E76C2C">
        <w:trPr>
          <w:trHeight w:val="343"/>
        </w:trPr>
        <w:tc>
          <w:tcPr>
            <w:tcW w:w="1060" w:type="dxa"/>
            <w:shd w:val="clear" w:color="auto" w:fill="auto"/>
            <w:noWrap/>
            <w:vAlign w:val="center"/>
          </w:tcPr>
          <w:p w14:paraId="6AA17371" w14:textId="538B969A" w:rsidR="002A7453" w:rsidRPr="002C4CC5" w:rsidRDefault="002A7453" w:rsidP="002A7453">
            <w:pPr>
              <w:spacing w:line="240" w:lineRule="auto"/>
              <w:jc w:val="center"/>
              <w:rPr>
                <w:rFonts w:eastAsia="Times New Roman" w:cs="Calibri"/>
                <w:color w:val="000000"/>
                <w:sz w:val="18"/>
                <w:szCs w:val="18"/>
                <w:highlight w:val="yellow"/>
              </w:rPr>
            </w:pPr>
            <w:r w:rsidRPr="00925D70">
              <w:rPr>
                <w:rFonts w:asciiTheme="minorHAnsi" w:hAnsiTheme="minorHAnsi"/>
                <w:color w:val="000000"/>
                <w:sz w:val="18"/>
                <w:szCs w:val="18"/>
              </w:rPr>
              <w:t>401868</w:t>
            </w:r>
          </w:p>
        </w:tc>
        <w:tc>
          <w:tcPr>
            <w:tcW w:w="3335" w:type="dxa"/>
            <w:shd w:val="clear" w:color="auto" w:fill="auto"/>
            <w:noWrap/>
            <w:vAlign w:val="center"/>
          </w:tcPr>
          <w:p w14:paraId="4ED69DC0" w14:textId="2D1D6F9B" w:rsidR="002A7453" w:rsidRPr="002C4CC5" w:rsidRDefault="002A7453" w:rsidP="002A7453">
            <w:pPr>
              <w:spacing w:line="240" w:lineRule="auto"/>
              <w:rPr>
                <w:rFonts w:eastAsia="Times New Roman" w:cs="Calibri"/>
                <w:color w:val="000000"/>
                <w:sz w:val="18"/>
                <w:szCs w:val="18"/>
                <w:highlight w:val="yellow"/>
              </w:rPr>
            </w:pPr>
            <w:r w:rsidRPr="00925D70">
              <w:rPr>
                <w:rFonts w:asciiTheme="minorHAnsi" w:hAnsiTheme="minorHAnsi"/>
                <w:color w:val="000000"/>
                <w:sz w:val="18"/>
                <w:szCs w:val="18"/>
              </w:rPr>
              <w:t>MANGUERA FLEXIBLE REFRIGERACION MOTORES</w:t>
            </w:r>
          </w:p>
        </w:tc>
        <w:tc>
          <w:tcPr>
            <w:tcW w:w="1457" w:type="dxa"/>
            <w:shd w:val="clear" w:color="auto" w:fill="auto"/>
            <w:vAlign w:val="center"/>
          </w:tcPr>
          <w:p w14:paraId="1A6EB794" w14:textId="5D4F6918" w:rsidR="002A7453" w:rsidRPr="002C4CC5" w:rsidRDefault="002A7453" w:rsidP="002A7453">
            <w:pPr>
              <w:spacing w:line="240" w:lineRule="auto"/>
              <w:jc w:val="center"/>
              <w:rPr>
                <w:rFonts w:eastAsia="Times New Roman" w:cs="Calibri"/>
                <w:color w:val="000000"/>
                <w:highlight w:val="yellow"/>
              </w:rPr>
            </w:pPr>
            <w:r w:rsidRPr="00D47795">
              <w:rPr>
                <w:rFonts w:asciiTheme="minorHAnsi" w:hAnsiTheme="minorHAnsi"/>
                <w:color w:val="000000"/>
                <w:sz w:val="18"/>
                <w:szCs w:val="18"/>
              </w:rPr>
              <w:t>TRASC 5023800</w:t>
            </w:r>
          </w:p>
        </w:tc>
        <w:tc>
          <w:tcPr>
            <w:tcW w:w="1114" w:type="dxa"/>
            <w:shd w:val="clear" w:color="auto" w:fill="auto"/>
            <w:vAlign w:val="center"/>
          </w:tcPr>
          <w:p w14:paraId="248560AA" w14:textId="4A7FAB1D" w:rsidR="002A7453" w:rsidRPr="002C4CC5" w:rsidRDefault="002A7453" w:rsidP="002A7453">
            <w:pPr>
              <w:spacing w:line="240" w:lineRule="auto"/>
              <w:jc w:val="center"/>
              <w:rPr>
                <w:rFonts w:eastAsia="Times New Roman" w:cs="Calibri"/>
                <w:color w:val="000000"/>
                <w:highlight w:val="yellow"/>
              </w:rPr>
            </w:pPr>
            <w:r w:rsidRPr="00D47795">
              <w:rPr>
                <w:rFonts w:asciiTheme="minorHAnsi" w:hAnsiTheme="minorHAnsi"/>
                <w:color w:val="000000"/>
                <w:sz w:val="18"/>
                <w:szCs w:val="18"/>
              </w:rPr>
              <w:t>N003 229 10</w:t>
            </w:r>
          </w:p>
        </w:tc>
        <w:tc>
          <w:tcPr>
            <w:tcW w:w="1029" w:type="dxa"/>
            <w:shd w:val="clear" w:color="000000" w:fill="EDEDED"/>
            <w:vAlign w:val="center"/>
          </w:tcPr>
          <w:p w14:paraId="2BDA2091" w14:textId="77777777" w:rsidR="002A7453" w:rsidRPr="00654FE7" w:rsidRDefault="002A7453" w:rsidP="002A7453">
            <w:pPr>
              <w:spacing w:line="240" w:lineRule="auto"/>
              <w:jc w:val="center"/>
              <w:rPr>
                <w:rFonts w:eastAsia="Times New Roman" w:cs="Calibri"/>
                <w:color w:val="000000"/>
              </w:rPr>
            </w:pPr>
          </w:p>
        </w:tc>
        <w:tc>
          <w:tcPr>
            <w:tcW w:w="1220" w:type="dxa"/>
            <w:shd w:val="clear" w:color="000000" w:fill="EDEDED"/>
            <w:vAlign w:val="center"/>
          </w:tcPr>
          <w:p w14:paraId="6A20271A" w14:textId="77777777" w:rsidR="002A7453" w:rsidRPr="00654FE7" w:rsidRDefault="002A7453" w:rsidP="002A7453">
            <w:pPr>
              <w:spacing w:line="240" w:lineRule="auto"/>
              <w:jc w:val="center"/>
              <w:rPr>
                <w:rFonts w:eastAsia="Times New Roman" w:cs="Calibri"/>
                <w:color w:val="000000"/>
              </w:rPr>
            </w:pPr>
          </w:p>
        </w:tc>
      </w:tr>
      <w:tr w:rsidR="002A7453" w:rsidRPr="00654FE7" w14:paraId="73F885D7" w14:textId="77777777" w:rsidTr="00E76C2C">
        <w:trPr>
          <w:trHeight w:val="343"/>
        </w:trPr>
        <w:tc>
          <w:tcPr>
            <w:tcW w:w="1060" w:type="dxa"/>
            <w:shd w:val="clear" w:color="auto" w:fill="auto"/>
            <w:noWrap/>
            <w:vAlign w:val="center"/>
          </w:tcPr>
          <w:p w14:paraId="158F2373" w14:textId="1ED458DF" w:rsidR="002A7453" w:rsidRPr="002C4CC5" w:rsidRDefault="002A7453" w:rsidP="002A7453">
            <w:pPr>
              <w:spacing w:line="240" w:lineRule="auto"/>
              <w:jc w:val="center"/>
              <w:rPr>
                <w:rFonts w:eastAsia="Times New Roman" w:cs="Calibri"/>
                <w:color w:val="000000"/>
                <w:sz w:val="18"/>
                <w:szCs w:val="18"/>
                <w:highlight w:val="yellow"/>
              </w:rPr>
            </w:pPr>
            <w:r w:rsidRPr="00925D70">
              <w:rPr>
                <w:rFonts w:asciiTheme="minorHAnsi" w:hAnsiTheme="minorHAnsi"/>
                <w:color w:val="000000"/>
                <w:sz w:val="18"/>
                <w:szCs w:val="18"/>
              </w:rPr>
              <w:t>401869</w:t>
            </w:r>
          </w:p>
        </w:tc>
        <w:tc>
          <w:tcPr>
            <w:tcW w:w="3335" w:type="dxa"/>
            <w:shd w:val="clear" w:color="auto" w:fill="auto"/>
            <w:noWrap/>
            <w:vAlign w:val="center"/>
          </w:tcPr>
          <w:p w14:paraId="2F4FC1C1" w14:textId="5362149D" w:rsidR="002A7453" w:rsidRPr="002C4CC5" w:rsidRDefault="002A7453" w:rsidP="002A7453">
            <w:pPr>
              <w:spacing w:line="240" w:lineRule="auto"/>
              <w:rPr>
                <w:rFonts w:eastAsia="Times New Roman" w:cs="Calibri"/>
                <w:color w:val="000000"/>
                <w:sz w:val="18"/>
                <w:szCs w:val="18"/>
                <w:highlight w:val="yellow"/>
              </w:rPr>
            </w:pPr>
            <w:r w:rsidRPr="00925D70">
              <w:rPr>
                <w:rFonts w:asciiTheme="minorHAnsi" w:hAnsiTheme="minorHAnsi"/>
                <w:color w:val="000000"/>
                <w:sz w:val="18"/>
                <w:szCs w:val="18"/>
              </w:rPr>
              <w:t>MANGUERA HIDRAULICA PINZA FRENO NP</w:t>
            </w:r>
          </w:p>
        </w:tc>
        <w:tc>
          <w:tcPr>
            <w:tcW w:w="1457" w:type="dxa"/>
            <w:shd w:val="clear" w:color="auto" w:fill="auto"/>
            <w:vAlign w:val="center"/>
          </w:tcPr>
          <w:p w14:paraId="21C8CDD3" w14:textId="74BDAE50" w:rsidR="002A7453" w:rsidRPr="002C4CC5" w:rsidRDefault="002A7453" w:rsidP="002A7453">
            <w:pPr>
              <w:spacing w:line="240" w:lineRule="auto"/>
              <w:jc w:val="center"/>
              <w:rPr>
                <w:rFonts w:eastAsia="Times New Roman" w:cs="Calibri"/>
                <w:color w:val="000000"/>
                <w:highlight w:val="yellow"/>
              </w:rPr>
            </w:pPr>
            <w:r w:rsidRPr="00A843CE">
              <w:rPr>
                <w:rFonts w:asciiTheme="minorHAnsi" w:hAnsiTheme="minorHAnsi"/>
                <w:color w:val="000000"/>
                <w:sz w:val="18"/>
                <w:szCs w:val="18"/>
              </w:rPr>
              <w:t>TRASC 51273000</w:t>
            </w:r>
          </w:p>
        </w:tc>
        <w:tc>
          <w:tcPr>
            <w:tcW w:w="1114" w:type="dxa"/>
            <w:shd w:val="clear" w:color="auto" w:fill="auto"/>
            <w:vAlign w:val="center"/>
          </w:tcPr>
          <w:p w14:paraId="2F8CE0C9" w14:textId="2BD526C1" w:rsidR="002A7453" w:rsidRPr="002C4CC5" w:rsidRDefault="002A7453" w:rsidP="002A7453">
            <w:pPr>
              <w:spacing w:line="240" w:lineRule="auto"/>
              <w:jc w:val="center"/>
              <w:rPr>
                <w:rFonts w:eastAsia="Times New Roman" w:cs="Calibri"/>
                <w:color w:val="000000"/>
                <w:highlight w:val="yellow"/>
              </w:rPr>
            </w:pPr>
            <w:r w:rsidRPr="00A843CE">
              <w:rPr>
                <w:rFonts w:asciiTheme="minorHAnsi" w:hAnsiTheme="minorHAnsi"/>
                <w:color w:val="000000"/>
                <w:sz w:val="18"/>
                <w:szCs w:val="18"/>
              </w:rPr>
              <w:t>N009 487 03</w:t>
            </w:r>
          </w:p>
        </w:tc>
        <w:tc>
          <w:tcPr>
            <w:tcW w:w="1029" w:type="dxa"/>
            <w:shd w:val="clear" w:color="000000" w:fill="EDEDED"/>
            <w:vAlign w:val="center"/>
          </w:tcPr>
          <w:p w14:paraId="4A983D49" w14:textId="77777777" w:rsidR="002A7453" w:rsidRPr="00654FE7" w:rsidRDefault="002A7453" w:rsidP="002A7453">
            <w:pPr>
              <w:spacing w:line="240" w:lineRule="auto"/>
              <w:jc w:val="center"/>
              <w:rPr>
                <w:rFonts w:eastAsia="Times New Roman" w:cs="Calibri"/>
                <w:color w:val="000000"/>
              </w:rPr>
            </w:pPr>
          </w:p>
        </w:tc>
        <w:tc>
          <w:tcPr>
            <w:tcW w:w="1220" w:type="dxa"/>
            <w:shd w:val="clear" w:color="000000" w:fill="EDEDED"/>
            <w:vAlign w:val="center"/>
          </w:tcPr>
          <w:p w14:paraId="4D73F12F" w14:textId="77777777" w:rsidR="002A7453" w:rsidRPr="00654FE7" w:rsidRDefault="002A7453" w:rsidP="002A7453">
            <w:pPr>
              <w:spacing w:line="240" w:lineRule="auto"/>
              <w:jc w:val="center"/>
              <w:rPr>
                <w:rFonts w:eastAsia="Times New Roman" w:cs="Calibri"/>
                <w:color w:val="000000"/>
              </w:rPr>
            </w:pPr>
          </w:p>
        </w:tc>
      </w:tr>
    </w:tbl>
    <w:p w14:paraId="76120ACE" w14:textId="0738081E" w:rsidR="00B01752" w:rsidRDefault="00B01752" w:rsidP="00BD1543">
      <w:pPr>
        <w:pStyle w:val="Textosinformato"/>
        <w:spacing w:after="120" w:line="312" w:lineRule="auto"/>
        <w:jc w:val="both"/>
        <w:rPr>
          <w:rFonts w:asciiTheme="minorHAnsi" w:hAnsiTheme="minorHAnsi" w:cstheme="minorHAnsi"/>
          <w:sz w:val="22"/>
          <w:szCs w:val="22"/>
        </w:rPr>
      </w:pPr>
    </w:p>
    <w:p w14:paraId="645356C5" w14:textId="2DBAF779"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C34BFB8" w14:textId="3BEDC011" w:rsidR="00CC056C" w:rsidRDefault="00CC056C" w:rsidP="00CC056C">
      <w:pPr>
        <w:autoSpaceDE w:val="0"/>
        <w:autoSpaceDN w:val="0"/>
        <w:adjustRightInd w:val="0"/>
        <w:spacing w:line="240" w:lineRule="auto"/>
        <w:rPr>
          <w:rFonts w:asciiTheme="minorHAnsi" w:hAnsiTheme="minorHAnsi" w:cstheme="minorHAnsi"/>
          <w:sz w:val="22"/>
          <w:szCs w:val="22"/>
        </w:rPr>
      </w:pPr>
    </w:p>
    <w:p w14:paraId="65EB5D74" w14:textId="50E891BB"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373AE7F9"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34237D29" w14:textId="0A5EDB87" w:rsidR="0026074A" w:rsidRDefault="0026074A"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72E392CB" w:rsidR="00007C77" w:rsidRDefault="003D61AB" w:rsidP="008328A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65A80EB2" w14:textId="5F4B6B48" w:rsidR="00007C77" w:rsidRDefault="00007C77" w:rsidP="00007C77">
      <w:pPr>
        <w:rPr>
          <w:rFonts w:asciiTheme="minorHAnsi" w:hAnsiTheme="minorHAnsi" w:cstheme="minorHAnsi"/>
          <w:sz w:val="22"/>
          <w:szCs w:val="22"/>
        </w:rPr>
      </w:pPr>
    </w:p>
    <w:sectPr w:rsidR="00007C77" w:rsidSect="009526C0">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64784" w14:textId="77777777" w:rsidR="00472392" w:rsidRDefault="00472392" w:rsidP="006026D8">
      <w:pPr>
        <w:spacing w:line="240" w:lineRule="auto"/>
      </w:pPr>
      <w:r>
        <w:separator/>
      </w:r>
    </w:p>
  </w:endnote>
  <w:endnote w:type="continuationSeparator" w:id="0">
    <w:p w14:paraId="3D3CA8F4" w14:textId="77777777" w:rsidR="00472392" w:rsidRDefault="00472392"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64811D71" w:rsidR="0035379F" w:rsidRPr="004451F0" w:rsidRDefault="0035379F" w:rsidP="00050318">
    <w:pPr>
      <w:spacing w:after="120" w:line="312" w:lineRule="auto"/>
      <w:jc w:val="center"/>
      <w:rPr>
        <w:b/>
        <w:bCs/>
      </w:rPr>
    </w:pPr>
    <w:r w:rsidRPr="00CA3B50">
      <w:rPr>
        <w:b/>
        <w:bCs/>
      </w:rPr>
      <w:t xml:space="preserve">PLIEGO DE PRESCRIPCIONES TÉCNICAS PARA LA CONTRATACIÓN </w:t>
    </w:r>
    <w:r w:rsidR="00050318" w:rsidRPr="00CA3B50">
      <w:rPr>
        <w:b/>
        <w:bCs/>
      </w:rPr>
      <w:t>DEL SUMINISTRO</w:t>
    </w:r>
    <w:r w:rsidR="00D67B81">
      <w:rPr>
        <w:b/>
        <w:bCs/>
      </w:rPr>
      <w:t xml:space="preserve"> MANGUERAS NEUMÁTICAS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F7D0" w14:textId="77777777" w:rsidR="00472392" w:rsidRDefault="00472392" w:rsidP="006026D8">
      <w:pPr>
        <w:spacing w:line="240" w:lineRule="auto"/>
      </w:pPr>
      <w:r>
        <w:separator/>
      </w:r>
    </w:p>
  </w:footnote>
  <w:footnote w:type="continuationSeparator" w:id="0">
    <w:p w14:paraId="3736370F" w14:textId="77777777" w:rsidR="00472392" w:rsidRDefault="00472392"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CB4301"/>
    <w:multiLevelType w:val="hybridMultilevel"/>
    <w:tmpl w:val="DE10C6AC"/>
    <w:lvl w:ilvl="0" w:tplc="F42A90F0">
      <w:start w:val="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7"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93005AE"/>
    <w:multiLevelType w:val="hybridMultilevel"/>
    <w:tmpl w:val="5BEC036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572A3159"/>
    <w:multiLevelType w:val="hybridMultilevel"/>
    <w:tmpl w:val="AF46B4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77777885">
    <w:abstractNumId w:val="7"/>
  </w:num>
  <w:num w:numId="2" w16cid:durableId="1915821365">
    <w:abstractNumId w:val="11"/>
  </w:num>
  <w:num w:numId="3" w16cid:durableId="1547448644">
    <w:abstractNumId w:val="4"/>
  </w:num>
  <w:num w:numId="4" w16cid:durableId="1027750666">
    <w:abstractNumId w:val="6"/>
  </w:num>
  <w:num w:numId="5" w16cid:durableId="1984384264">
    <w:abstractNumId w:val="6"/>
    <w:lvlOverride w:ilvl="0">
      <w:startOverride w:val="1"/>
    </w:lvlOverride>
    <w:lvlOverride w:ilvl="1"/>
    <w:lvlOverride w:ilvl="2"/>
    <w:lvlOverride w:ilvl="3"/>
    <w:lvlOverride w:ilvl="4"/>
    <w:lvlOverride w:ilvl="5"/>
    <w:lvlOverride w:ilvl="6"/>
    <w:lvlOverride w:ilvl="7"/>
    <w:lvlOverride w:ilvl="8"/>
  </w:num>
  <w:num w:numId="6" w16cid:durableId="263348430">
    <w:abstractNumId w:val="3"/>
  </w:num>
  <w:num w:numId="7" w16cid:durableId="1637955457">
    <w:abstractNumId w:val="10"/>
  </w:num>
  <w:num w:numId="8" w16cid:durableId="1352563376">
    <w:abstractNumId w:val="1"/>
  </w:num>
  <w:num w:numId="9" w16cid:durableId="1547525347">
    <w:abstractNumId w:val="2"/>
  </w:num>
  <w:num w:numId="10" w16cid:durableId="904141497">
    <w:abstractNumId w:val="1"/>
  </w:num>
  <w:num w:numId="11" w16cid:durableId="641424001">
    <w:abstractNumId w:val="8"/>
  </w:num>
  <w:num w:numId="12" w16cid:durableId="1106778918">
    <w:abstractNumId w:val="0"/>
  </w:num>
  <w:num w:numId="13" w16cid:durableId="584729984">
    <w:abstractNumId w:val="9"/>
  </w:num>
  <w:num w:numId="14" w16cid:durableId="173411090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C226E"/>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4CD4"/>
    <w:rsid w:val="001354F5"/>
    <w:rsid w:val="00137796"/>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2421"/>
    <w:rsid w:val="00204383"/>
    <w:rsid w:val="002048B3"/>
    <w:rsid w:val="00210F4F"/>
    <w:rsid w:val="00215C0F"/>
    <w:rsid w:val="00215CE6"/>
    <w:rsid w:val="00221775"/>
    <w:rsid w:val="002231F0"/>
    <w:rsid w:val="002302F7"/>
    <w:rsid w:val="002319D5"/>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074A"/>
    <w:rsid w:val="00265F57"/>
    <w:rsid w:val="002677C3"/>
    <w:rsid w:val="00271FB8"/>
    <w:rsid w:val="00282974"/>
    <w:rsid w:val="00283D51"/>
    <w:rsid w:val="00286057"/>
    <w:rsid w:val="00290D46"/>
    <w:rsid w:val="002912B7"/>
    <w:rsid w:val="0029664F"/>
    <w:rsid w:val="002A6D7F"/>
    <w:rsid w:val="002A6E7F"/>
    <w:rsid w:val="002A7453"/>
    <w:rsid w:val="002B02DC"/>
    <w:rsid w:val="002B1386"/>
    <w:rsid w:val="002C0455"/>
    <w:rsid w:val="002C2D55"/>
    <w:rsid w:val="002C33F4"/>
    <w:rsid w:val="002C4CC5"/>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05811"/>
    <w:rsid w:val="003168F0"/>
    <w:rsid w:val="00321058"/>
    <w:rsid w:val="00323C76"/>
    <w:rsid w:val="00325264"/>
    <w:rsid w:val="0032674A"/>
    <w:rsid w:val="00335041"/>
    <w:rsid w:val="00337785"/>
    <w:rsid w:val="00342CF5"/>
    <w:rsid w:val="00344ECD"/>
    <w:rsid w:val="00346FA2"/>
    <w:rsid w:val="003500EE"/>
    <w:rsid w:val="00350D5D"/>
    <w:rsid w:val="0035379F"/>
    <w:rsid w:val="00353B88"/>
    <w:rsid w:val="003679FE"/>
    <w:rsid w:val="00367CF2"/>
    <w:rsid w:val="00373B15"/>
    <w:rsid w:val="00374D1B"/>
    <w:rsid w:val="00375F6B"/>
    <w:rsid w:val="00377666"/>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3F6AA2"/>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392"/>
    <w:rsid w:val="00472ADF"/>
    <w:rsid w:val="00486274"/>
    <w:rsid w:val="00494A24"/>
    <w:rsid w:val="004A0FE1"/>
    <w:rsid w:val="004B2B6F"/>
    <w:rsid w:val="004B3334"/>
    <w:rsid w:val="004B35AD"/>
    <w:rsid w:val="004B4BA1"/>
    <w:rsid w:val="004B53DC"/>
    <w:rsid w:val="004D2AE7"/>
    <w:rsid w:val="004D536D"/>
    <w:rsid w:val="004D761D"/>
    <w:rsid w:val="004E1EE0"/>
    <w:rsid w:val="004E55D5"/>
    <w:rsid w:val="004F0ADF"/>
    <w:rsid w:val="004F1D48"/>
    <w:rsid w:val="004F2F5B"/>
    <w:rsid w:val="004F3A40"/>
    <w:rsid w:val="004F505B"/>
    <w:rsid w:val="004F6366"/>
    <w:rsid w:val="00501633"/>
    <w:rsid w:val="00507923"/>
    <w:rsid w:val="00510277"/>
    <w:rsid w:val="005120C4"/>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72F0"/>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2643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0568"/>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28A3"/>
    <w:rsid w:val="00834B0D"/>
    <w:rsid w:val="00835EF7"/>
    <w:rsid w:val="00836526"/>
    <w:rsid w:val="008403BF"/>
    <w:rsid w:val="00847CBA"/>
    <w:rsid w:val="008505A4"/>
    <w:rsid w:val="0085314F"/>
    <w:rsid w:val="008562E5"/>
    <w:rsid w:val="0086275F"/>
    <w:rsid w:val="00871400"/>
    <w:rsid w:val="008720B6"/>
    <w:rsid w:val="00872271"/>
    <w:rsid w:val="00877464"/>
    <w:rsid w:val="00881E0D"/>
    <w:rsid w:val="00882291"/>
    <w:rsid w:val="008823B6"/>
    <w:rsid w:val="00883D00"/>
    <w:rsid w:val="0088459D"/>
    <w:rsid w:val="00885554"/>
    <w:rsid w:val="00887E35"/>
    <w:rsid w:val="008932C6"/>
    <w:rsid w:val="0089790B"/>
    <w:rsid w:val="008A0C37"/>
    <w:rsid w:val="008B1197"/>
    <w:rsid w:val="008B5748"/>
    <w:rsid w:val="008B71E0"/>
    <w:rsid w:val="008C0896"/>
    <w:rsid w:val="008C53C5"/>
    <w:rsid w:val="008D55D9"/>
    <w:rsid w:val="008E5FAB"/>
    <w:rsid w:val="008E6A1D"/>
    <w:rsid w:val="008F115B"/>
    <w:rsid w:val="009003C8"/>
    <w:rsid w:val="00900A93"/>
    <w:rsid w:val="0090540E"/>
    <w:rsid w:val="00905A9A"/>
    <w:rsid w:val="00910686"/>
    <w:rsid w:val="00912429"/>
    <w:rsid w:val="00913560"/>
    <w:rsid w:val="00913D05"/>
    <w:rsid w:val="00921E2B"/>
    <w:rsid w:val="00924D6A"/>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3DA7"/>
    <w:rsid w:val="009F4BE0"/>
    <w:rsid w:val="009F63A9"/>
    <w:rsid w:val="009F7233"/>
    <w:rsid w:val="00A143D0"/>
    <w:rsid w:val="00A153D1"/>
    <w:rsid w:val="00A27A4C"/>
    <w:rsid w:val="00A301A4"/>
    <w:rsid w:val="00A34D21"/>
    <w:rsid w:val="00A40058"/>
    <w:rsid w:val="00A409AF"/>
    <w:rsid w:val="00A532A1"/>
    <w:rsid w:val="00A534E6"/>
    <w:rsid w:val="00A55AB5"/>
    <w:rsid w:val="00A600D8"/>
    <w:rsid w:val="00A60339"/>
    <w:rsid w:val="00A7089E"/>
    <w:rsid w:val="00A7248E"/>
    <w:rsid w:val="00A733F2"/>
    <w:rsid w:val="00A7625F"/>
    <w:rsid w:val="00A80FF6"/>
    <w:rsid w:val="00A8305C"/>
    <w:rsid w:val="00A87D18"/>
    <w:rsid w:val="00A94594"/>
    <w:rsid w:val="00A95F30"/>
    <w:rsid w:val="00AB0B94"/>
    <w:rsid w:val="00AB5734"/>
    <w:rsid w:val="00AC4752"/>
    <w:rsid w:val="00AD03E4"/>
    <w:rsid w:val="00AD2A09"/>
    <w:rsid w:val="00AD7083"/>
    <w:rsid w:val="00AE0314"/>
    <w:rsid w:val="00AE1A34"/>
    <w:rsid w:val="00AE1A3E"/>
    <w:rsid w:val="00AE1E1F"/>
    <w:rsid w:val="00AE1F8C"/>
    <w:rsid w:val="00AE70E1"/>
    <w:rsid w:val="00AF4C0D"/>
    <w:rsid w:val="00AF7562"/>
    <w:rsid w:val="00B01752"/>
    <w:rsid w:val="00B017F5"/>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505F"/>
    <w:rsid w:val="00B962AD"/>
    <w:rsid w:val="00B96CFC"/>
    <w:rsid w:val="00BA44DD"/>
    <w:rsid w:val="00BA6A89"/>
    <w:rsid w:val="00BA7968"/>
    <w:rsid w:val="00BA7BDE"/>
    <w:rsid w:val="00BB02F0"/>
    <w:rsid w:val="00BB0404"/>
    <w:rsid w:val="00BB51A6"/>
    <w:rsid w:val="00BC0CB5"/>
    <w:rsid w:val="00BC56E2"/>
    <w:rsid w:val="00BC5F9C"/>
    <w:rsid w:val="00BC7ABE"/>
    <w:rsid w:val="00BD0FBC"/>
    <w:rsid w:val="00BD1543"/>
    <w:rsid w:val="00BD3C3F"/>
    <w:rsid w:val="00BD70F2"/>
    <w:rsid w:val="00BD7AC9"/>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67B81"/>
    <w:rsid w:val="00D7340D"/>
    <w:rsid w:val="00D82217"/>
    <w:rsid w:val="00D8542C"/>
    <w:rsid w:val="00D85A1F"/>
    <w:rsid w:val="00D92F67"/>
    <w:rsid w:val="00D9307C"/>
    <w:rsid w:val="00D96CA3"/>
    <w:rsid w:val="00DA207F"/>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419C"/>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C2C"/>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aliases w:val="Lista 123,Number List 1"/>
    <w:basedOn w:val="Normal"/>
    <w:link w:val="PrrafodelistaCar"/>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 w:type="character" w:customStyle="1" w:styleId="PrrafodelistaCar">
    <w:name w:val="Párrafo de lista Car"/>
    <w:aliases w:val="Lista 123 Car,Number List 1 Car"/>
    <w:basedOn w:val="Fuentedeprrafopredeter"/>
    <w:link w:val="Prrafodelista"/>
    <w:uiPriority w:val="34"/>
    <w:locked/>
    <w:rsid w:val="003F6AA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B338-C666-4208-B740-47104BA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1188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1356</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2024-01-02T11:53:00Z</dcterms:created>
  <dcterms:modified xsi:type="dcterms:W3CDTF">2024-01-02T11:53:00Z</dcterms:modified>
</cp:coreProperties>
</file>