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815" w:rsidRDefault="007F49D8">
      <w:r>
        <w:rPr>
          <w:rFonts w:ascii="ArialMT" w:hAnsi="ArialMT" w:cs="ArialMT"/>
          <w:color w:val="404040"/>
          <w:sz w:val="21"/>
          <w:szCs w:val="21"/>
        </w:rPr>
        <w:t>https://www.comunidad.madrid/uploads/proyecto-censura.pdf</w:t>
      </w:r>
      <w:bookmarkStart w:id="0" w:name="_GoBack"/>
      <w:bookmarkEnd w:id="0"/>
    </w:p>
    <w:sectPr w:rsidR="00C438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9D8"/>
    <w:rsid w:val="007F49D8"/>
    <w:rsid w:val="00C4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360ED-5433-42B0-84D5-7DDF09A0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GONZALEZ, MONICA</dc:creator>
  <cp:keywords/>
  <dc:description/>
  <cp:lastModifiedBy>GONZALEZ GONZALEZ, MONICA</cp:lastModifiedBy>
  <cp:revision>1</cp:revision>
  <dcterms:created xsi:type="dcterms:W3CDTF">2024-07-19T09:02:00Z</dcterms:created>
  <dcterms:modified xsi:type="dcterms:W3CDTF">2024-07-19T09:03:00Z</dcterms:modified>
</cp:coreProperties>
</file>