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34A" w:rsidRPr="00101E3D" w:rsidRDefault="00101E3D" w:rsidP="00101E3D">
      <w:pPr>
        <w:pStyle w:val="Ttulo1"/>
        <w:rPr>
          <w:u w:val="single"/>
          <w:lang w:val="es-ES_tradnl"/>
        </w:rPr>
      </w:pPr>
      <w:bookmarkStart w:id="0" w:name="_GoBack"/>
      <w:bookmarkEnd w:id="0"/>
      <w:r w:rsidRPr="00101E3D">
        <w:rPr>
          <w:u w:val="single"/>
          <w:lang w:val="es-ES_tradnl"/>
        </w:rPr>
        <w:t xml:space="preserve">Requisitos de </w:t>
      </w:r>
      <w:r w:rsidR="003F134A" w:rsidRPr="00101E3D">
        <w:rPr>
          <w:u w:val="single"/>
          <w:lang w:val="es-ES_tradnl"/>
        </w:rPr>
        <w:t>Red</w:t>
      </w:r>
    </w:p>
    <w:p w:rsidR="003F134A" w:rsidRPr="00E55575" w:rsidRDefault="003F134A" w:rsidP="004A69C0">
      <w:pPr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</w:p>
    <w:p w:rsidR="005E3E33" w:rsidRDefault="005E3E33" w:rsidP="00300713">
      <w:pPr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E55575">
        <w:rPr>
          <w:rFonts w:ascii="Arial" w:hAnsi="Arial" w:cs="Arial"/>
          <w:sz w:val="24"/>
          <w:szCs w:val="24"/>
        </w:rPr>
        <w:t>Todo sistema, aplicació</w:t>
      </w:r>
      <w:r>
        <w:rPr>
          <w:rFonts w:ascii="Arial" w:hAnsi="Arial" w:cs="Arial"/>
          <w:sz w:val="24"/>
          <w:szCs w:val="24"/>
        </w:rPr>
        <w:t>n o aparato que adquiera el Hospital</w:t>
      </w:r>
      <w:r w:rsidRPr="00E55575">
        <w:rPr>
          <w:rFonts w:ascii="Arial" w:hAnsi="Arial" w:cs="Arial"/>
          <w:sz w:val="24"/>
          <w:szCs w:val="24"/>
        </w:rPr>
        <w:t xml:space="preserve"> no podrá contar con elementos de restricción de comunicaciones interno, tipo Firewall, router o proxy. La red interna está protegida y por </w:t>
      </w:r>
      <w:r w:rsidR="009C4BA6">
        <w:rPr>
          <w:rFonts w:ascii="Arial" w:hAnsi="Arial" w:cs="Arial"/>
          <w:sz w:val="24"/>
          <w:szCs w:val="24"/>
        </w:rPr>
        <w:t xml:space="preserve">lo </w:t>
      </w:r>
      <w:r w:rsidRPr="00E55575">
        <w:rPr>
          <w:rFonts w:ascii="Arial" w:hAnsi="Arial" w:cs="Arial"/>
          <w:sz w:val="24"/>
          <w:szCs w:val="24"/>
        </w:rPr>
        <w:t>tanto la instalación de estos el</w:t>
      </w:r>
      <w:r w:rsidR="009C4BA6">
        <w:rPr>
          <w:rFonts w:ascii="Arial" w:hAnsi="Arial" w:cs="Arial"/>
          <w:sz w:val="24"/>
          <w:szCs w:val="24"/>
        </w:rPr>
        <w:t>ementos constituiría un punto</w:t>
      </w:r>
      <w:r w:rsidRPr="00E55575">
        <w:rPr>
          <w:rFonts w:ascii="Arial" w:hAnsi="Arial" w:cs="Arial"/>
          <w:sz w:val="24"/>
          <w:szCs w:val="24"/>
        </w:rPr>
        <w:t xml:space="preserve"> de distorsión que podría poner en peligro la estabil</w:t>
      </w:r>
      <w:r>
        <w:rPr>
          <w:rFonts w:ascii="Arial" w:hAnsi="Arial" w:cs="Arial"/>
          <w:sz w:val="24"/>
          <w:szCs w:val="24"/>
        </w:rPr>
        <w:t>idad de la red interna del Hospital.</w:t>
      </w:r>
    </w:p>
    <w:p w:rsidR="009C4BA6" w:rsidRDefault="00300713" w:rsidP="009C4BA6">
      <w:pPr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E55575">
        <w:rPr>
          <w:rFonts w:ascii="Arial" w:hAnsi="Arial" w:cs="Arial"/>
          <w:sz w:val="24"/>
          <w:szCs w:val="24"/>
        </w:rPr>
        <w:t xml:space="preserve">Todos los accesos </w:t>
      </w:r>
      <w:r>
        <w:rPr>
          <w:rFonts w:ascii="Arial" w:hAnsi="Arial" w:cs="Arial"/>
          <w:sz w:val="24"/>
          <w:szCs w:val="24"/>
        </w:rPr>
        <w:t>externos a los sistemas del Hospital</w:t>
      </w:r>
      <w:r w:rsidRPr="00E55575">
        <w:rPr>
          <w:rFonts w:ascii="Arial" w:hAnsi="Arial" w:cs="Arial"/>
          <w:sz w:val="24"/>
          <w:szCs w:val="24"/>
        </w:rPr>
        <w:t xml:space="preserve"> deberán hacer</w:t>
      </w:r>
      <w:r w:rsidR="009C4BA6">
        <w:rPr>
          <w:rFonts w:ascii="Arial" w:hAnsi="Arial" w:cs="Arial"/>
          <w:sz w:val="24"/>
          <w:szCs w:val="24"/>
        </w:rPr>
        <w:t>se</w:t>
      </w:r>
      <w:r w:rsidRPr="00E55575">
        <w:rPr>
          <w:rFonts w:ascii="Arial" w:hAnsi="Arial" w:cs="Arial"/>
          <w:sz w:val="24"/>
          <w:szCs w:val="24"/>
        </w:rPr>
        <w:t xml:space="preserve"> por túnel VPN estático, autenticado por certificados y controlados por Madrid Digital, especificando IPS y puertos TCP internos a los que acceder.</w:t>
      </w:r>
    </w:p>
    <w:p w:rsidR="009C4BA6" w:rsidRDefault="009C4BA6" w:rsidP="009C4BA6">
      <w:pPr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No está permitido </w:t>
      </w:r>
      <w:r w:rsidRPr="00BC7EDB">
        <w:rPr>
          <w:rFonts w:ascii="Arial" w:hAnsi="Arial" w:cs="Arial"/>
          <w:color w:val="000000"/>
          <w:sz w:val="24"/>
          <w:szCs w:val="24"/>
        </w:rPr>
        <w:t>el uso de Teamviewer, LogMeIn o cualquier herramienta similar como plataforma de monitorización y soporte de cualquier aplicación o si</w:t>
      </w:r>
      <w:r>
        <w:rPr>
          <w:rFonts w:ascii="Arial" w:hAnsi="Arial" w:cs="Arial"/>
          <w:color w:val="000000"/>
          <w:sz w:val="24"/>
          <w:szCs w:val="24"/>
        </w:rPr>
        <w:t>stema que se use dentro del Hospital</w:t>
      </w:r>
      <w:r w:rsidRPr="00BC7EDB">
        <w:rPr>
          <w:rFonts w:ascii="Arial" w:hAnsi="Arial" w:cs="Arial"/>
          <w:color w:val="000000"/>
          <w:sz w:val="24"/>
          <w:szCs w:val="24"/>
        </w:rPr>
        <w:t xml:space="preserve"> y centros asociados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BC7EDB" w:rsidRPr="00F274EC" w:rsidRDefault="00BC7EDB" w:rsidP="009C4BA6">
      <w:pPr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BC7EDB">
        <w:rPr>
          <w:rFonts w:ascii="Arial" w:hAnsi="Arial" w:cs="Arial"/>
          <w:color w:val="000000"/>
          <w:sz w:val="24"/>
          <w:szCs w:val="24"/>
        </w:rPr>
        <w:t xml:space="preserve">En </w:t>
      </w:r>
      <w:r w:rsidRPr="009C4BA6">
        <w:rPr>
          <w:rFonts w:ascii="Arial" w:hAnsi="Arial" w:cs="Arial"/>
          <w:color w:val="000000"/>
          <w:sz w:val="24"/>
          <w:szCs w:val="24"/>
        </w:rPr>
        <w:t xml:space="preserve">caso de utilizar tecnología WIFI </w:t>
      </w:r>
      <w:r w:rsidR="009C4BA6" w:rsidRPr="009C4BA6">
        <w:rPr>
          <w:rFonts w:ascii="Arial" w:hAnsi="Arial" w:cs="Arial"/>
          <w:color w:val="000000"/>
          <w:sz w:val="24"/>
          <w:szCs w:val="24"/>
        </w:rPr>
        <w:t xml:space="preserve">para </w:t>
      </w:r>
      <w:r w:rsidRPr="009C4BA6">
        <w:rPr>
          <w:rFonts w:ascii="Arial" w:hAnsi="Arial" w:cs="Arial"/>
          <w:color w:val="000000"/>
          <w:sz w:val="24"/>
          <w:szCs w:val="24"/>
        </w:rPr>
        <w:t>conectarse</w:t>
      </w:r>
      <w:r w:rsidRPr="00BC7EDB">
        <w:rPr>
          <w:rFonts w:ascii="Arial" w:hAnsi="Arial" w:cs="Arial"/>
          <w:color w:val="000000"/>
          <w:sz w:val="24"/>
          <w:szCs w:val="24"/>
        </w:rPr>
        <w:t xml:space="preserve"> la red corporativa</w:t>
      </w:r>
      <w:r w:rsidR="009C4BA6" w:rsidRPr="009C4BA6">
        <w:rPr>
          <w:rFonts w:ascii="Arial" w:hAnsi="Arial" w:cs="Arial"/>
          <w:color w:val="000000"/>
          <w:sz w:val="24"/>
          <w:szCs w:val="24"/>
        </w:rPr>
        <w:t xml:space="preserve"> del Hospital, </w:t>
      </w:r>
      <w:r w:rsidRPr="009C4BA6">
        <w:rPr>
          <w:rFonts w:ascii="Arial" w:hAnsi="Arial" w:cs="Arial"/>
          <w:color w:val="000000"/>
          <w:sz w:val="24"/>
          <w:szCs w:val="24"/>
        </w:rPr>
        <w:t>los</w:t>
      </w:r>
      <w:r w:rsidRPr="00BC7EDB">
        <w:rPr>
          <w:rFonts w:ascii="Arial" w:hAnsi="Arial" w:cs="Arial"/>
          <w:color w:val="000000"/>
          <w:sz w:val="24"/>
          <w:szCs w:val="24"/>
        </w:rPr>
        <w:t xml:space="preserve"> dispositivo</w:t>
      </w:r>
      <w:r w:rsidRPr="009C4BA6">
        <w:rPr>
          <w:rFonts w:ascii="Arial" w:hAnsi="Arial" w:cs="Arial"/>
          <w:color w:val="000000"/>
          <w:sz w:val="24"/>
          <w:szCs w:val="24"/>
        </w:rPr>
        <w:t>s deberá</w:t>
      </w:r>
      <w:r w:rsidRPr="00BC7EDB">
        <w:rPr>
          <w:rFonts w:ascii="Arial" w:hAnsi="Arial" w:cs="Arial"/>
          <w:color w:val="000000"/>
          <w:sz w:val="24"/>
          <w:szCs w:val="24"/>
        </w:rPr>
        <w:t xml:space="preserve">n soportar autenticación por equipo </w:t>
      </w:r>
      <w:r w:rsidRPr="009C4BA6">
        <w:rPr>
          <w:rFonts w:ascii="Arial" w:hAnsi="Arial" w:cs="Arial"/>
          <w:color w:val="000000"/>
          <w:sz w:val="24"/>
          <w:szCs w:val="24"/>
        </w:rPr>
        <w:t>o autenticación por WPA2 (</w:t>
      </w:r>
      <w:r w:rsidR="009C4BA6" w:rsidRPr="009C4BA6">
        <w:rPr>
          <w:rFonts w:ascii="Arial" w:hAnsi="Arial" w:cs="Arial"/>
          <w:color w:val="000000"/>
          <w:sz w:val="24"/>
          <w:szCs w:val="24"/>
        </w:rPr>
        <w:t>usuario y contraseña</w:t>
      </w:r>
      <w:r w:rsidRPr="00BC7EDB">
        <w:rPr>
          <w:rFonts w:ascii="Arial" w:hAnsi="Arial" w:cs="Arial"/>
          <w:color w:val="000000"/>
          <w:sz w:val="24"/>
          <w:szCs w:val="24"/>
        </w:rPr>
        <w:t>)</w:t>
      </w:r>
      <w:r w:rsidR="009C4BA6" w:rsidRPr="009C4BA6">
        <w:rPr>
          <w:rFonts w:ascii="Arial" w:hAnsi="Arial" w:cs="Arial"/>
          <w:color w:val="000000"/>
          <w:sz w:val="24"/>
          <w:szCs w:val="24"/>
        </w:rPr>
        <w:t>.</w:t>
      </w:r>
      <w:r w:rsidRPr="00BC7ED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274EC" w:rsidRPr="009C4BA6" w:rsidRDefault="00F274EC" w:rsidP="00F274EC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sistema ha de suministrase con todos los componentes que sean necesario para su conexión a la WIFI, bien se trate de hardware o software.</w:t>
      </w:r>
    </w:p>
    <w:p w:rsidR="00C4298F" w:rsidRPr="00C4298F" w:rsidRDefault="009C4BA6" w:rsidP="00C4298F">
      <w:pPr>
        <w:numPr>
          <w:ilvl w:val="0"/>
          <w:numId w:val="33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BC7EDB">
        <w:rPr>
          <w:rFonts w:ascii="Arial" w:hAnsi="Arial" w:cs="Arial"/>
          <w:color w:val="000000"/>
          <w:sz w:val="24"/>
          <w:szCs w:val="24"/>
        </w:rPr>
        <w:t xml:space="preserve">Cualquier ampliación de electrónica de red necesaria para la implantación del sistema deberá correr a cargo del proveedor, </w:t>
      </w:r>
      <w:r w:rsidR="00C4298F" w:rsidRPr="00C4298F">
        <w:rPr>
          <w:rFonts w:ascii="Arial" w:hAnsi="Arial" w:cs="Arial"/>
          <w:color w:val="000000"/>
          <w:sz w:val="24"/>
          <w:szCs w:val="24"/>
        </w:rPr>
        <w:t>siguiendo las indicaciones del S</w:t>
      </w:r>
      <w:r w:rsidRPr="00BC7EDB">
        <w:rPr>
          <w:rFonts w:ascii="Arial" w:hAnsi="Arial" w:cs="Arial"/>
          <w:color w:val="000000"/>
          <w:sz w:val="24"/>
          <w:szCs w:val="24"/>
        </w:rPr>
        <w:t>ervicio de Informática sobre el tipo y modelo a proveer para conservar la homogeneidad de la red.</w:t>
      </w:r>
      <w:r w:rsidR="00C4298F" w:rsidRPr="00C4298F">
        <w:rPr>
          <w:rFonts w:ascii="Arial" w:hAnsi="Arial" w:cs="Arial"/>
          <w:color w:val="000000"/>
          <w:sz w:val="24"/>
          <w:szCs w:val="24"/>
        </w:rPr>
        <w:t xml:space="preserve"> La electrónica debe ser homogénea en modelo y marca con lo establecido por el Hospital en el momento de la adjudicación del pliego.</w:t>
      </w:r>
    </w:p>
    <w:p w:rsidR="00C4298F" w:rsidRPr="00C4298F" w:rsidRDefault="00C4298F" w:rsidP="00C4298F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</w:t>
      </w:r>
      <w:r w:rsidRPr="00C4298F">
        <w:rPr>
          <w:rFonts w:ascii="Arial" w:hAnsi="Arial" w:cs="Arial"/>
          <w:color w:val="000000"/>
          <w:sz w:val="24"/>
          <w:szCs w:val="24"/>
        </w:rPr>
        <w:t xml:space="preserve">aracterísticas </w:t>
      </w:r>
      <w:r>
        <w:rPr>
          <w:rFonts w:ascii="Arial" w:hAnsi="Arial" w:cs="Arial"/>
          <w:color w:val="000000"/>
          <w:sz w:val="24"/>
          <w:szCs w:val="24"/>
        </w:rPr>
        <w:t>exigidas de los equipos</w:t>
      </w:r>
      <w:r w:rsidRPr="00C4298F">
        <w:rPr>
          <w:rFonts w:ascii="Arial" w:hAnsi="Arial" w:cs="Arial"/>
          <w:color w:val="000000"/>
          <w:sz w:val="24"/>
          <w:szCs w:val="24"/>
        </w:rPr>
        <w:t>: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1) Switching capa 2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2) Routing IP4 capa 3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3) Stackables por modulo independiente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4) Modulos SFP F.O hasta 10 Gb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5) 48 Puertos Cobre 10/100/1000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6) Administración vía WEB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7) POE+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8) Doble fuente de alimentación</w:t>
      </w:r>
    </w:p>
    <w:p w:rsidR="003F134A" w:rsidRPr="00101E3D" w:rsidRDefault="00101E3D" w:rsidP="00101E3D">
      <w:pPr>
        <w:pStyle w:val="Ttulo1"/>
        <w:rPr>
          <w:u w:val="single"/>
          <w:lang w:val="es-ES_tradnl"/>
        </w:rPr>
      </w:pPr>
      <w:r w:rsidRPr="00101E3D">
        <w:rPr>
          <w:u w:val="single"/>
          <w:lang w:val="es-ES_tradnl"/>
        </w:rPr>
        <w:lastRenderedPageBreak/>
        <w:t xml:space="preserve">Requisitos de </w:t>
      </w:r>
      <w:r w:rsidR="003F134A" w:rsidRPr="00101E3D">
        <w:rPr>
          <w:u w:val="single"/>
          <w:lang w:val="es-ES_tradnl"/>
        </w:rPr>
        <w:t>Servidores</w:t>
      </w:r>
    </w:p>
    <w:p w:rsidR="00300713" w:rsidRDefault="00300713" w:rsidP="004A69C0">
      <w:pPr>
        <w:jc w:val="both"/>
        <w:rPr>
          <w:rFonts w:ascii="Arial" w:hAnsi="Arial" w:cs="Arial"/>
          <w:b/>
          <w:sz w:val="24"/>
          <w:szCs w:val="24"/>
          <w:u w:val="single"/>
          <w:lang w:val="es-ES_tradnl"/>
        </w:rPr>
      </w:pPr>
    </w:p>
    <w:p w:rsidR="00872417" w:rsidRDefault="00872417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En cuanto a la inf</w:t>
      </w:r>
      <w:r w:rsidR="004A3C79">
        <w:rPr>
          <w:rFonts w:ascii="Arial" w:hAnsi="Arial" w:cs="Arial"/>
          <w:sz w:val="24"/>
          <w:szCs w:val="24"/>
          <w:lang w:val="es-ES_tradnl"/>
        </w:rPr>
        <w:t>raestructura de servidores se podrá</w:t>
      </w:r>
      <w:r>
        <w:rPr>
          <w:rFonts w:ascii="Arial" w:hAnsi="Arial" w:cs="Arial"/>
          <w:sz w:val="24"/>
          <w:szCs w:val="24"/>
          <w:lang w:val="es-ES_tradnl"/>
        </w:rPr>
        <w:t xml:space="preserve"> optar </w:t>
      </w:r>
      <w:r w:rsidR="004A3C79">
        <w:rPr>
          <w:rFonts w:ascii="Arial" w:hAnsi="Arial" w:cs="Arial"/>
          <w:sz w:val="24"/>
          <w:szCs w:val="24"/>
          <w:lang w:val="es-ES_tradnl"/>
        </w:rPr>
        <w:t xml:space="preserve">por </w:t>
      </w:r>
      <w:r>
        <w:rPr>
          <w:rFonts w:ascii="Arial" w:hAnsi="Arial" w:cs="Arial"/>
          <w:sz w:val="24"/>
          <w:szCs w:val="24"/>
          <w:lang w:val="es-ES_tradnl"/>
        </w:rPr>
        <w:t>dos opciones</w:t>
      </w:r>
      <w:r w:rsidR="004A3C79">
        <w:rPr>
          <w:rFonts w:ascii="Arial" w:hAnsi="Arial" w:cs="Arial"/>
          <w:sz w:val="24"/>
          <w:szCs w:val="24"/>
          <w:lang w:val="es-ES_tradnl"/>
        </w:rPr>
        <w:t xml:space="preserve"> en función de la disponibilidad de recursos </w:t>
      </w:r>
      <w:r w:rsidR="00C01F7B">
        <w:rPr>
          <w:rFonts w:ascii="Arial" w:hAnsi="Arial" w:cs="Arial"/>
          <w:sz w:val="24"/>
          <w:szCs w:val="24"/>
          <w:lang w:val="es-ES_tradnl"/>
        </w:rPr>
        <w:t xml:space="preserve">por parte </w:t>
      </w:r>
      <w:r w:rsidR="004A3C79">
        <w:rPr>
          <w:rFonts w:ascii="Arial" w:hAnsi="Arial" w:cs="Arial"/>
          <w:sz w:val="24"/>
          <w:szCs w:val="24"/>
          <w:lang w:val="es-ES_tradnl"/>
        </w:rPr>
        <w:t>del Hospital en el momento de la licitación</w:t>
      </w:r>
      <w:r>
        <w:rPr>
          <w:rFonts w:ascii="Arial" w:hAnsi="Arial" w:cs="Arial"/>
          <w:sz w:val="24"/>
          <w:szCs w:val="24"/>
          <w:lang w:val="es-ES_tradnl"/>
        </w:rPr>
        <w:t>:</w:t>
      </w:r>
    </w:p>
    <w:p w:rsidR="00872417" w:rsidRDefault="00872417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872417" w:rsidRDefault="00872417" w:rsidP="004A3C79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Incluir en la oferta la dotación de servidores y almacenamiento requerido para el correcto funcionamiento del sistema.</w:t>
      </w:r>
    </w:p>
    <w:p w:rsidR="00872417" w:rsidRDefault="00872417" w:rsidP="004A3C79">
      <w:pPr>
        <w:ind w:left="708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En este caso se ha de cumplir los siguientes requisitos:</w:t>
      </w:r>
    </w:p>
    <w:p w:rsidR="00872417" w:rsidRDefault="00872417" w:rsidP="004A3C79">
      <w:pPr>
        <w:numPr>
          <w:ilvl w:val="1"/>
          <w:numId w:val="41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Servidores enracables</w:t>
      </w:r>
    </w:p>
    <w:p w:rsidR="00872417" w:rsidRDefault="00872417" w:rsidP="004A3C79">
      <w:pPr>
        <w:numPr>
          <w:ilvl w:val="1"/>
          <w:numId w:val="41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Mantenimiento de los servidores incluido</w:t>
      </w:r>
    </w:p>
    <w:p w:rsidR="00C01F7B" w:rsidRDefault="00C01F7B" w:rsidP="004A3C79">
      <w:pPr>
        <w:numPr>
          <w:ilvl w:val="1"/>
          <w:numId w:val="41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Incluir en la dotación la infraestructura necesaria para el backup.</w:t>
      </w:r>
      <w:r w:rsidR="00C16B8A">
        <w:rPr>
          <w:rFonts w:ascii="Arial" w:hAnsi="Arial" w:cs="Arial"/>
          <w:sz w:val="24"/>
          <w:szCs w:val="24"/>
          <w:lang w:val="es-ES_tradnl"/>
        </w:rPr>
        <w:t xml:space="preserve"> Lógicamente deberán ser equipos distintos.</w:t>
      </w:r>
    </w:p>
    <w:p w:rsidR="00872417" w:rsidRDefault="00872417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4A3C79" w:rsidRDefault="00C01F7B" w:rsidP="004A3C79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Utilizar la plataforma de servidores y almacenamiento disponible en el Hospital, se trata de una plataforma virtualizada.</w:t>
      </w:r>
    </w:p>
    <w:p w:rsidR="004A3C79" w:rsidRDefault="004A3C79" w:rsidP="004A3C79">
      <w:pPr>
        <w:ind w:left="708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En este caso se ha de cumplir los siguientes requisitos:</w:t>
      </w:r>
    </w:p>
    <w:p w:rsidR="00C01F7B" w:rsidRDefault="00C01F7B" w:rsidP="00C01F7B">
      <w:pPr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El sistema ha de ser compatible con la plataforma virtualizada Vmware.</w:t>
      </w:r>
    </w:p>
    <w:p w:rsidR="003F134A" w:rsidRDefault="003F134A" w:rsidP="00300713">
      <w:pPr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Inclusión de requerimientos de procesamiento y almacenamiento.</w:t>
      </w:r>
      <w:r w:rsidR="00C01F7B">
        <w:rPr>
          <w:rFonts w:ascii="Arial" w:hAnsi="Arial" w:cs="Arial"/>
          <w:sz w:val="24"/>
          <w:szCs w:val="24"/>
          <w:lang w:val="es-ES_tradnl"/>
        </w:rPr>
        <w:t xml:space="preserve"> (Podría ser un concepto a evaluar en la oferta).</w:t>
      </w:r>
    </w:p>
    <w:p w:rsidR="003F134A" w:rsidRDefault="003F134A" w:rsidP="00300713">
      <w:pPr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Inclusión de requerimientos </w:t>
      </w:r>
      <w:r w:rsidR="00C01F7B">
        <w:rPr>
          <w:rFonts w:ascii="Arial" w:hAnsi="Arial" w:cs="Arial"/>
          <w:sz w:val="24"/>
          <w:szCs w:val="24"/>
          <w:lang w:val="es-ES_tradnl"/>
        </w:rPr>
        <w:t xml:space="preserve">necesarios </w:t>
      </w:r>
      <w:r>
        <w:rPr>
          <w:rFonts w:ascii="Arial" w:hAnsi="Arial" w:cs="Arial"/>
          <w:sz w:val="24"/>
          <w:szCs w:val="24"/>
          <w:lang w:val="es-ES_tradnl"/>
        </w:rPr>
        <w:t xml:space="preserve">para </w:t>
      </w:r>
      <w:r w:rsidR="00C01F7B">
        <w:rPr>
          <w:rFonts w:ascii="Arial" w:hAnsi="Arial" w:cs="Arial"/>
          <w:sz w:val="24"/>
          <w:szCs w:val="24"/>
          <w:lang w:val="es-ES_tradnl"/>
        </w:rPr>
        <w:t xml:space="preserve">realizar </w:t>
      </w:r>
      <w:r>
        <w:rPr>
          <w:rFonts w:ascii="Arial" w:hAnsi="Arial" w:cs="Arial"/>
          <w:sz w:val="24"/>
          <w:szCs w:val="24"/>
          <w:lang w:val="es-ES_tradnl"/>
        </w:rPr>
        <w:t>copia</w:t>
      </w:r>
      <w:r w:rsidR="00C01F7B">
        <w:rPr>
          <w:rFonts w:ascii="Arial" w:hAnsi="Arial" w:cs="Arial"/>
          <w:sz w:val="24"/>
          <w:szCs w:val="24"/>
          <w:lang w:val="es-ES_tradnl"/>
        </w:rPr>
        <w:t>s</w:t>
      </w:r>
      <w:r>
        <w:rPr>
          <w:rFonts w:ascii="Arial" w:hAnsi="Arial" w:cs="Arial"/>
          <w:sz w:val="24"/>
          <w:szCs w:val="24"/>
          <w:lang w:val="es-ES_tradnl"/>
        </w:rPr>
        <w:t xml:space="preserve"> de seguridad.  </w:t>
      </w:r>
      <w:r w:rsidR="00C01F7B">
        <w:rPr>
          <w:rFonts w:ascii="Arial" w:hAnsi="Arial" w:cs="Arial"/>
          <w:sz w:val="24"/>
          <w:szCs w:val="24"/>
          <w:lang w:val="es-ES_tradnl"/>
        </w:rPr>
        <w:t>(Podría ser un concepto a evaluar en la oferta).</w:t>
      </w:r>
    </w:p>
    <w:p w:rsidR="00954084" w:rsidRDefault="00954084" w:rsidP="00C01F7B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C01F7B" w:rsidRPr="0000492D" w:rsidRDefault="00954084" w:rsidP="00C01F7B">
      <w:pPr>
        <w:jc w:val="both"/>
        <w:rPr>
          <w:rFonts w:ascii="Arial" w:hAnsi="Arial" w:cs="Arial"/>
          <w:sz w:val="24"/>
          <w:szCs w:val="24"/>
          <w:u w:val="single"/>
          <w:lang w:val="es-ES_tradnl"/>
        </w:rPr>
      </w:pPr>
      <w:r w:rsidRPr="0000492D">
        <w:rPr>
          <w:rFonts w:ascii="Arial" w:hAnsi="Arial" w:cs="Arial"/>
          <w:sz w:val="24"/>
          <w:szCs w:val="24"/>
          <w:u w:val="single"/>
          <w:lang w:val="es-ES_tradnl"/>
        </w:rPr>
        <w:t>Será necesario que con anterioridad a la presentación de la oferta se concierte una reunión con el Servicio de Informática con el objetivo de establecer la disponibilidad o no de la infraestructura necesaria.</w:t>
      </w:r>
    </w:p>
    <w:p w:rsidR="00706E3E" w:rsidRDefault="00706E3E" w:rsidP="00C01F7B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C01F7B" w:rsidRDefault="00C01F7B" w:rsidP="00C01F7B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En cualquiera de los dos casos se debe incluir en la oferta:</w:t>
      </w:r>
    </w:p>
    <w:p w:rsidR="003F134A" w:rsidRDefault="00C01F7B" w:rsidP="00706E3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A</w:t>
      </w:r>
      <w:r w:rsidR="003F134A">
        <w:rPr>
          <w:rFonts w:ascii="Arial" w:hAnsi="Arial" w:cs="Arial"/>
          <w:sz w:val="24"/>
          <w:szCs w:val="24"/>
          <w:lang w:val="es-ES_tradnl"/>
        </w:rPr>
        <w:t>utomatización de las copias de seguridad.</w:t>
      </w:r>
    </w:p>
    <w:p w:rsidR="00706E3E" w:rsidRDefault="00706E3E" w:rsidP="00706E3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Compromiso de migración de datos a una nueva plataforma si fuera necesario.</w:t>
      </w:r>
    </w:p>
    <w:p w:rsidR="00706E3E" w:rsidRDefault="00706E3E" w:rsidP="00706E3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Monitorización del sistema.</w:t>
      </w:r>
    </w:p>
    <w:p w:rsidR="00262A56" w:rsidRDefault="00262A56" w:rsidP="00706E3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Monitorización de la buena ejecución de las copias de seguridad.</w:t>
      </w:r>
    </w:p>
    <w:p w:rsidR="00262A56" w:rsidRPr="00262A56" w:rsidRDefault="00262A56" w:rsidP="00706E3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</w:rPr>
        <w:t>V</w:t>
      </w:r>
      <w:r w:rsidRPr="00D72089">
        <w:rPr>
          <w:rFonts w:ascii="Arial" w:hAnsi="Arial" w:cs="Arial"/>
          <w:sz w:val="24"/>
          <w:szCs w:val="24"/>
        </w:rPr>
        <w:t xml:space="preserve">erificación </w:t>
      </w:r>
      <w:r w:rsidR="00700D0F">
        <w:rPr>
          <w:rFonts w:ascii="Arial" w:hAnsi="Arial" w:cs="Arial"/>
          <w:sz w:val="24"/>
          <w:szCs w:val="24"/>
        </w:rPr>
        <w:t xml:space="preserve">periódica </w:t>
      </w:r>
      <w:r w:rsidR="00700D0F" w:rsidRPr="00D72089">
        <w:rPr>
          <w:rFonts w:ascii="Arial" w:hAnsi="Arial" w:cs="Arial"/>
          <w:sz w:val="24"/>
          <w:szCs w:val="24"/>
        </w:rPr>
        <w:t>del</w:t>
      </w:r>
      <w:r w:rsidRPr="00D72089">
        <w:rPr>
          <w:rFonts w:ascii="Arial" w:hAnsi="Arial" w:cs="Arial"/>
          <w:sz w:val="24"/>
          <w:szCs w:val="24"/>
        </w:rPr>
        <w:t xml:space="preserve"> correcto funcionamiento </w:t>
      </w:r>
      <w:r>
        <w:rPr>
          <w:rFonts w:ascii="Arial" w:hAnsi="Arial" w:cs="Arial"/>
          <w:sz w:val="24"/>
          <w:szCs w:val="24"/>
        </w:rPr>
        <w:t>de las copias de seguridad.</w:t>
      </w:r>
    </w:p>
    <w:p w:rsidR="00706E3E" w:rsidRDefault="00706E3E" w:rsidP="00706E3E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F0714C" w:rsidRDefault="00F0714C" w:rsidP="00F0714C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700D0F" w:rsidRDefault="00F0714C" w:rsidP="00700D0F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La oferta ha de incluir las licencias del software base y de gestión de bases de datos que necesite para su funcionamiento, salvo que el Hospital disponga de esas licencias en el momento de la licitación. </w:t>
      </w:r>
    </w:p>
    <w:p w:rsidR="00700D0F" w:rsidRDefault="00700D0F" w:rsidP="00700D0F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700D0F" w:rsidRDefault="00F0714C" w:rsidP="00700D0F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Actualmente el s</w:t>
      </w:r>
      <w:r w:rsidR="003F134A">
        <w:rPr>
          <w:rFonts w:ascii="Arial" w:hAnsi="Arial" w:cs="Arial"/>
          <w:sz w:val="24"/>
          <w:szCs w:val="24"/>
          <w:lang w:val="es-ES_tradnl"/>
        </w:rPr>
        <w:t>oftware base disponible en el Hospital</w:t>
      </w:r>
      <w:r>
        <w:rPr>
          <w:rFonts w:ascii="Arial" w:hAnsi="Arial" w:cs="Arial"/>
          <w:sz w:val="24"/>
          <w:szCs w:val="24"/>
          <w:lang w:val="es-ES_tradnl"/>
        </w:rPr>
        <w:t xml:space="preserve"> es el siguiente</w:t>
      </w:r>
      <w:r w:rsidR="003F134A">
        <w:rPr>
          <w:rFonts w:ascii="Arial" w:hAnsi="Arial" w:cs="Arial"/>
          <w:sz w:val="24"/>
          <w:szCs w:val="24"/>
          <w:lang w:val="es-ES_tradnl"/>
        </w:rPr>
        <w:t>:</w:t>
      </w:r>
    </w:p>
    <w:p w:rsidR="00700D0F" w:rsidRDefault="00700D0F" w:rsidP="00700D0F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700D0F" w:rsidRDefault="00700D0F" w:rsidP="00700D0F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700D0F">
        <w:rPr>
          <w:rFonts w:ascii="Arial" w:hAnsi="Arial" w:cs="Arial"/>
          <w:sz w:val="24"/>
          <w:szCs w:val="24"/>
        </w:rPr>
        <w:t>Windows Server, 2008, 2012, 2016 y 2019.</w:t>
      </w:r>
    </w:p>
    <w:p w:rsidR="00700D0F" w:rsidRPr="00700D0F" w:rsidRDefault="00700D0F" w:rsidP="00700D0F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700D0F">
        <w:rPr>
          <w:rFonts w:ascii="Arial" w:hAnsi="Arial" w:cs="Arial"/>
          <w:sz w:val="24"/>
          <w:szCs w:val="24"/>
        </w:rPr>
        <w:t>SQL Server 2008 y 2016</w:t>
      </w:r>
    </w:p>
    <w:p w:rsidR="00300713" w:rsidRDefault="00700D0F" w:rsidP="009D07E9">
      <w:pPr>
        <w:spacing w:before="100" w:beforeAutospacing="1" w:after="100" w:afterAutospacing="1"/>
        <w:rPr>
          <w:rFonts w:ascii="Arial" w:hAnsi="Arial" w:cs="Arial"/>
          <w:sz w:val="24"/>
          <w:szCs w:val="24"/>
          <w:lang w:val="es-ES_tradnl"/>
        </w:rPr>
      </w:pPr>
      <w:r w:rsidRPr="00700D0F">
        <w:rPr>
          <w:rFonts w:ascii="Calibri" w:hAnsi="Calibri" w:cs="Calibri"/>
          <w:sz w:val="22"/>
          <w:szCs w:val="22"/>
        </w:rPr>
        <w:lastRenderedPageBreak/>
        <w:t> </w:t>
      </w:r>
    </w:p>
    <w:p w:rsidR="003F134A" w:rsidRPr="00101E3D" w:rsidRDefault="00101E3D" w:rsidP="00101E3D">
      <w:pPr>
        <w:pStyle w:val="Ttulo1"/>
        <w:rPr>
          <w:u w:val="single"/>
          <w:lang w:val="es-ES_tradnl"/>
        </w:rPr>
      </w:pPr>
      <w:r w:rsidRPr="00101E3D">
        <w:rPr>
          <w:u w:val="single"/>
          <w:lang w:val="es-ES_tradnl"/>
        </w:rPr>
        <w:t xml:space="preserve">Requisitos de </w:t>
      </w:r>
      <w:r w:rsidR="003F134A" w:rsidRPr="00101E3D">
        <w:rPr>
          <w:u w:val="single"/>
          <w:lang w:val="es-ES_tradnl"/>
        </w:rPr>
        <w:t>Integraciones</w:t>
      </w:r>
    </w:p>
    <w:p w:rsidR="005532D8" w:rsidRPr="005E3E33" w:rsidRDefault="005532D8" w:rsidP="004A69C0">
      <w:pPr>
        <w:jc w:val="both"/>
        <w:rPr>
          <w:rFonts w:ascii="Arial" w:hAnsi="Arial" w:cs="Arial"/>
          <w:b/>
          <w:sz w:val="24"/>
          <w:szCs w:val="24"/>
          <w:u w:val="single"/>
          <w:lang w:val="es-ES_tradnl"/>
        </w:rPr>
      </w:pPr>
    </w:p>
    <w:p w:rsidR="00EF2639" w:rsidRDefault="009D0C94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En funci</w:t>
      </w:r>
      <w:r w:rsidR="00B3482A">
        <w:rPr>
          <w:rFonts w:ascii="Arial" w:hAnsi="Arial" w:cs="Arial"/>
          <w:sz w:val="24"/>
          <w:szCs w:val="24"/>
          <w:lang w:val="es-ES_tradnl"/>
        </w:rPr>
        <w:t>ón del sistema a adquirir</w:t>
      </w:r>
      <w:r w:rsidR="00EF2639">
        <w:rPr>
          <w:rFonts w:ascii="Arial" w:hAnsi="Arial" w:cs="Arial"/>
          <w:sz w:val="24"/>
          <w:szCs w:val="24"/>
          <w:lang w:val="es-ES_tradnl"/>
        </w:rPr>
        <w:t xml:space="preserve"> y de los circuitos operativos del Hospital, se requiere </w:t>
      </w:r>
      <w:r w:rsidR="00B3482A">
        <w:rPr>
          <w:rFonts w:ascii="Arial" w:hAnsi="Arial" w:cs="Arial"/>
          <w:sz w:val="24"/>
          <w:szCs w:val="24"/>
          <w:lang w:val="es-ES_tradnl"/>
        </w:rPr>
        <w:t xml:space="preserve">que se incluya </w:t>
      </w:r>
      <w:r w:rsidR="00EF2639">
        <w:rPr>
          <w:rFonts w:ascii="Arial" w:hAnsi="Arial" w:cs="Arial"/>
          <w:sz w:val="24"/>
          <w:szCs w:val="24"/>
          <w:lang w:val="es-ES_tradnl"/>
        </w:rPr>
        <w:t>el desarrollo de la i</w:t>
      </w:r>
      <w:r w:rsidR="00D62C6D">
        <w:rPr>
          <w:rFonts w:ascii="Arial" w:hAnsi="Arial" w:cs="Arial"/>
          <w:sz w:val="24"/>
          <w:szCs w:val="24"/>
          <w:lang w:val="es-ES_tradnl"/>
        </w:rPr>
        <w:t xml:space="preserve">ntegración bidireccional </w:t>
      </w:r>
      <w:r w:rsidR="003F134A">
        <w:rPr>
          <w:rFonts w:ascii="Arial" w:hAnsi="Arial" w:cs="Arial"/>
          <w:sz w:val="24"/>
          <w:szCs w:val="24"/>
          <w:lang w:val="es-ES_tradnl"/>
        </w:rPr>
        <w:t>con los sistemas de información disponibles en el Hospital</w:t>
      </w:r>
      <w:r w:rsidR="00EF2639">
        <w:rPr>
          <w:rFonts w:ascii="Arial" w:hAnsi="Arial" w:cs="Arial"/>
          <w:sz w:val="24"/>
          <w:szCs w:val="24"/>
          <w:lang w:val="es-ES_tradnl"/>
        </w:rPr>
        <w:t>. El protocolo de integración será</w:t>
      </w:r>
      <w:r w:rsidR="003F134A">
        <w:rPr>
          <w:rFonts w:ascii="Arial" w:hAnsi="Arial" w:cs="Arial"/>
          <w:sz w:val="24"/>
          <w:szCs w:val="24"/>
          <w:lang w:val="es-ES_tradnl"/>
        </w:rPr>
        <w:t xml:space="preserve"> HL7</w:t>
      </w:r>
      <w:r w:rsidR="00EF2639">
        <w:rPr>
          <w:rFonts w:ascii="Arial" w:hAnsi="Arial" w:cs="Arial"/>
          <w:sz w:val="24"/>
          <w:szCs w:val="24"/>
          <w:lang w:val="es-ES_tradnl"/>
        </w:rPr>
        <w:t>.</w:t>
      </w:r>
    </w:p>
    <w:p w:rsidR="00EF2639" w:rsidRDefault="00EF2639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3F134A" w:rsidRDefault="00EF2639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Para la integración </w:t>
      </w:r>
      <w:r w:rsidR="00D62C6D">
        <w:rPr>
          <w:rFonts w:ascii="Arial" w:hAnsi="Arial" w:cs="Arial"/>
          <w:sz w:val="24"/>
          <w:szCs w:val="24"/>
          <w:lang w:val="es-ES_tradnl"/>
        </w:rPr>
        <w:t>con el HCIS</w:t>
      </w:r>
      <w:r>
        <w:rPr>
          <w:rFonts w:ascii="Arial" w:hAnsi="Arial" w:cs="Arial"/>
          <w:sz w:val="24"/>
          <w:szCs w:val="24"/>
          <w:lang w:val="es-ES_tradnl"/>
        </w:rPr>
        <w:t xml:space="preserve"> se ha de utilizar la guía de integración de la Consejería de Sanidad.</w:t>
      </w:r>
    </w:p>
    <w:p w:rsidR="00EF2639" w:rsidRDefault="00EF2639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3F134A" w:rsidRPr="0086237E" w:rsidRDefault="00D62C6D" w:rsidP="0086237E">
      <w:pPr>
        <w:spacing w:before="100" w:beforeAutospacing="1" w:after="100" w:afterAutospacing="1"/>
        <w:jc w:val="both"/>
        <w:outlineLvl w:val="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Si el sistema </w:t>
      </w:r>
      <w:r w:rsidR="00897B10">
        <w:rPr>
          <w:rFonts w:ascii="Arial" w:hAnsi="Arial" w:cs="Arial"/>
          <w:sz w:val="24"/>
          <w:szCs w:val="24"/>
          <w:lang w:val="es-ES_tradnl"/>
        </w:rPr>
        <w:t xml:space="preserve">a adquirir </w:t>
      </w:r>
      <w:r>
        <w:rPr>
          <w:rFonts w:ascii="Arial" w:hAnsi="Arial" w:cs="Arial"/>
          <w:sz w:val="24"/>
          <w:szCs w:val="24"/>
          <w:lang w:val="es-ES_tradnl"/>
        </w:rPr>
        <w:t xml:space="preserve">gestiona imágenes médicas debe suministrarse con </w:t>
      </w:r>
      <w:r w:rsidR="003F134A">
        <w:rPr>
          <w:rFonts w:ascii="Arial" w:hAnsi="Arial" w:cs="Arial"/>
          <w:sz w:val="24"/>
          <w:szCs w:val="24"/>
          <w:lang w:val="es-ES_tradnl"/>
        </w:rPr>
        <w:t>licencia DICOM</w:t>
      </w:r>
      <w:r w:rsidR="0086237E">
        <w:rPr>
          <w:rFonts w:ascii="Arial" w:hAnsi="Arial" w:cs="Arial"/>
          <w:sz w:val="24"/>
          <w:szCs w:val="24"/>
          <w:lang w:val="es-ES_tradnl"/>
        </w:rPr>
        <w:t xml:space="preserve"> (</w:t>
      </w:r>
      <w:r w:rsidR="0086237E" w:rsidRPr="0086237E">
        <w:rPr>
          <w:rFonts w:ascii="Arial" w:hAnsi="Arial" w:cs="Arial"/>
          <w:bCs/>
          <w:sz w:val="24"/>
          <w:szCs w:val="24"/>
        </w:rPr>
        <w:t>Store, Storage Commitment, Query/Retrieve, Worklist, Modality Performed Procedure Step, DicomPrint, Ficheros DICOM</w:t>
      </w:r>
      <w:r w:rsidR="0086237E">
        <w:rPr>
          <w:rFonts w:ascii="Arial" w:hAnsi="Arial" w:cs="Arial"/>
          <w:b/>
          <w:bCs/>
          <w:sz w:val="24"/>
          <w:szCs w:val="24"/>
        </w:rPr>
        <w:t xml:space="preserve">) </w:t>
      </w:r>
      <w:r w:rsidR="003F134A">
        <w:rPr>
          <w:rFonts w:ascii="Arial" w:hAnsi="Arial" w:cs="Arial"/>
          <w:sz w:val="24"/>
          <w:szCs w:val="24"/>
          <w:lang w:val="es-ES_tradnl"/>
        </w:rPr>
        <w:t xml:space="preserve">y ha de poder integrarse de forma </w:t>
      </w:r>
      <w:r w:rsidRPr="00313364">
        <w:rPr>
          <w:rFonts w:ascii="Arial" w:hAnsi="Arial" w:cs="Arial"/>
          <w:b/>
          <w:sz w:val="24"/>
          <w:szCs w:val="24"/>
          <w:lang w:val="es-ES_tradnl"/>
        </w:rPr>
        <w:t>bidireccional</w:t>
      </w:r>
      <w:r>
        <w:rPr>
          <w:rFonts w:ascii="Arial" w:hAnsi="Arial" w:cs="Arial"/>
          <w:sz w:val="24"/>
          <w:szCs w:val="24"/>
          <w:lang w:val="es-ES_tradnl"/>
        </w:rPr>
        <w:t xml:space="preserve"> con el </w:t>
      </w:r>
      <w:r w:rsidR="00B3482A">
        <w:rPr>
          <w:rFonts w:ascii="Arial" w:hAnsi="Arial" w:cs="Arial"/>
          <w:sz w:val="24"/>
          <w:szCs w:val="24"/>
          <w:lang w:val="es-ES_tradnl"/>
        </w:rPr>
        <w:t>RIS/</w:t>
      </w:r>
      <w:r>
        <w:rPr>
          <w:rFonts w:ascii="Arial" w:hAnsi="Arial" w:cs="Arial"/>
          <w:sz w:val="24"/>
          <w:szCs w:val="24"/>
          <w:lang w:val="es-ES_tradnl"/>
        </w:rPr>
        <w:t>PACS</w:t>
      </w:r>
      <w:r w:rsidR="003F134A">
        <w:rPr>
          <w:rFonts w:ascii="Arial" w:hAnsi="Arial" w:cs="Arial"/>
          <w:sz w:val="24"/>
          <w:szCs w:val="24"/>
          <w:lang w:val="es-ES_tradnl"/>
        </w:rPr>
        <w:t xml:space="preserve"> del </w:t>
      </w:r>
      <w:r>
        <w:rPr>
          <w:rFonts w:ascii="Arial" w:hAnsi="Arial" w:cs="Arial"/>
          <w:sz w:val="24"/>
          <w:szCs w:val="24"/>
          <w:lang w:val="es-ES_tradnl"/>
        </w:rPr>
        <w:t>H</w:t>
      </w:r>
      <w:r w:rsidR="003F134A">
        <w:rPr>
          <w:rFonts w:ascii="Arial" w:hAnsi="Arial" w:cs="Arial"/>
          <w:sz w:val="24"/>
          <w:szCs w:val="24"/>
          <w:lang w:val="es-ES_tradnl"/>
        </w:rPr>
        <w:t>ospital</w:t>
      </w:r>
      <w:r w:rsidR="00897B10">
        <w:rPr>
          <w:rFonts w:ascii="Arial" w:hAnsi="Arial" w:cs="Arial"/>
          <w:sz w:val="24"/>
          <w:szCs w:val="24"/>
          <w:lang w:val="es-ES_tradnl"/>
        </w:rPr>
        <w:t>, actualmente Entreprise</w:t>
      </w:r>
      <w:r>
        <w:rPr>
          <w:rFonts w:ascii="Arial" w:hAnsi="Arial" w:cs="Arial"/>
          <w:sz w:val="24"/>
          <w:szCs w:val="24"/>
          <w:lang w:val="es-ES_tradnl"/>
        </w:rPr>
        <w:t xml:space="preserve"> Imaging de Agfa</w:t>
      </w:r>
      <w:r w:rsidR="003F134A">
        <w:rPr>
          <w:rFonts w:ascii="Arial" w:hAnsi="Arial" w:cs="Arial"/>
          <w:sz w:val="24"/>
          <w:szCs w:val="24"/>
          <w:lang w:val="es-ES_tradnl"/>
        </w:rPr>
        <w:t>.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5532D8">
        <w:rPr>
          <w:rFonts w:ascii="Arial" w:hAnsi="Arial" w:cs="Arial"/>
          <w:sz w:val="24"/>
          <w:szCs w:val="24"/>
          <w:lang w:val="es-ES_tradnl"/>
        </w:rPr>
        <w:t>Todas las imágenes médicas</w:t>
      </w:r>
      <w:r>
        <w:rPr>
          <w:rFonts w:ascii="Arial" w:hAnsi="Arial" w:cs="Arial"/>
          <w:sz w:val="24"/>
          <w:szCs w:val="24"/>
          <w:lang w:val="es-ES_tradnl"/>
        </w:rPr>
        <w:t xml:space="preserve"> deben </w:t>
      </w:r>
      <w:r w:rsidR="005E3E33">
        <w:rPr>
          <w:rFonts w:ascii="Arial" w:hAnsi="Arial" w:cs="Arial"/>
          <w:sz w:val="24"/>
          <w:szCs w:val="24"/>
          <w:lang w:val="es-ES_tradnl"/>
        </w:rPr>
        <w:t>almacenarse</w:t>
      </w:r>
      <w:r>
        <w:rPr>
          <w:rFonts w:ascii="Arial" w:hAnsi="Arial" w:cs="Arial"/>
          <w:sz w:val="24"/>
          <w:szCs w:val="24"/>
          <w:lang w:val="es-ES_tradnl"/>
        </w:rPr>
        <w:t xml:space="preserve"> y </w:t>
      </w:r>
      <w:r w:rsidR="005E3E33">
        <w:rPr>
          <w:rFonts w:ascii="Arial" w:hAnsi="Arial" w:cs="Arial"/>
          <w:sz w:val="24"/>
          <w:szCs w:val="24"/>
          <w:lang w:val="es-ES_tradnl"/>
        </w:rPr>
        <w:t>recuperarse</w:t>
      </w:r>
      <w:r>
        <w:rPr>
          <w:rFonts w:ascii="Arial" w:hAnsi="Arial" w:cs="Arial"/>
          <w:sz w:val="24"/>
          <w:szCs w:val="24"/>
          <w:lang w:val="es-ES_tradnl"/>
        </w:rPr>
        <w:t xml:space="preserve"> del </w:t>
      </w:r>
      <w:r w:rsidR="005E3E33">
        <w:rPr>
          <w:rFonts w:ascii="Arial" w:hAnsi="Arial" w:cs="Arial"/>
          <w:sz w:val="24"/>
          <w:szCs w:val="24"/>
          <w:lang w:val="es-ES_tradnl"/>
        </w:rPr>
        <w:t>EI de AGFA.</w:t>
      </w:r>
    </w:p>
    <w:p w:rsidR="005532D8" w:rsidRDefault="005532D8" w:rsidP="005532D8">
      <w:pPr>
        <w:jc w:val="both"/>
        <w:rPr>
          <w:rFonts w:ascii="Arial" w:hAnsi="Arial" w:cs="Arial"/>
          <w:sz w:val="24"/>
          <w:szCs w:val="24"/>
        </w:rPr>
      </w:pPr>
    </w:p>
    <w:p w:rsidR="00B3482A" w:rsidRDefault="005532D8" w:rsidP="005532D8">
      <w:pPr>
        <w:jc w:val="both"/>
        <w:rPr>
          <w:rFonts w:ascii="Arial" w:hAnsi="Arial" w:cs="Arial"/>
          <w:sz w:val="24"/>
          <w:szCs w:val="24"/>
        </w:rPr>
      </w:pPr>
      <w:r w:rsidRPr="00E55575">
        <w:rPr>
          <w:rFonts w:ascii="Arial" w:hAnsi="Arial" w:cs="Arial"/>
          <w:sz w:val="24"/>
          <w:szCs w:val="24"/>
        </w:rPr>
        <w:t>Todos los sistemas o aplicaciones informá</w:t>
      </w:r>
      <w:r>
        <w:rPr>
          <w:rFonts w:ascii="Arial" w:hAnsi="Arial" w:cs="Arial"/>
          <w:sz w:val="24"/>
          <w:szCs w:val="24"/>
        </w:rPr>
        <w:t>ticas que se instalen en el Hospital tienen que</w:t>
      </w:r>
      <w:r w:rsidR="00B3482A">
        <w:rPr>
          <w:rFonts w:ascii="Arial" w:hAnsi="Arial" w:cs="Arial"/>
          <w:sz w:val="24"/>
          <w:szCs w:val="24"/>
        </w:rPr>
        <w:t xml:space="preserve"> permitir su integración con</w:t>
      </w:r>
      <w:r w:rsidR="00897B10">
        <w:rPr>
          <w:rFonts w:ascii="Arial" w:hAnsi="Arial" w:cs="Arial"/>
          <w:sz w:val="24"/>
          <w:szCs w:val="24"/>
        </w:rPr>
        <w:t xml:space="preserve"> el Directorio Activo</w:t>
      </w:r>
      <w:r w:rsidR="00B3482A">
        <w:rPr>
          <w:rFonts w:ascii="Arial" w:hAnsi="Arial" w:cs="Arial"/>
          <w:sz w:val="24"/>
          <w:szCs w:val="24"/>
        </w:rPr>
        <w:t xml:space="preserve"> salud.madrid.org.</w:t>
      </w:r>
    </w:p>
    <w:p w:rsidR="00B3482A" w:rsidRDefault="00B3482A" w:rsidP="005532D8">
      <w:pPr>
        <w:jc w:val="both"/>
        <w:rPr>
          <w:rFonts w:ascii="Arial" w:hAnsi="Arial" w:cs="Arial"/>
          <w:sz w:val="24"/>
          <w:szCs w:val="24"/>
        </w:rPr>
      </w:pPr>
    </w:p>
    <w:p w:rsidR="005532D8" w:rsidRPr="00E55575" w:rsidRDefault="00B3482A" w:rsidP="005532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costes repercutidos por los proveedores de los equipos o sistemas de información ya implantados en el Hospital para el desarrollo de las </w:t>
      </w:r>
      <w:r w:rsidR="00C16B8A">
        <w:rPr>
          <w:rFonts w:ascii="Arial" w:hAnsi="Arial" w:cs="Arial"/>
          <w:sz w:val="24"/>
          <w:szCs w:val="24"/>
        </w:rPr>
        <w:t xml:space="preserve">nuevas </w:t>
      </w:r>
      <w:r>
        <w:rPr>
          <w:rFonts w:ascii="Arial" w:hAnsi="Arial" w:cs="Arial"/>
          <w:sz w:val="24"/>
          <w:szCs w:val="24"/>
        </w:rPr>
        <w:t xml:space="preserve">integraciones necesarias, serán a cargo del </w:t>
      </w:r>
      <w:r w:rsidR="003466F7">
        <w:rPr>
          <w:rFonts w:ascii="Arial" w:hAnsi="Arial" w:cs="Arial"/>
          <w:sz w:val="24"/>
          <w:szCs w:val="24"/>
        </w:rPr>
        <w:t xml:space="preserve">nuevo adjudicatario, </w:t>
      </w:r>
      <w:r w:rsidR="00C16B8A">
        <w:rPr>
          <w:rFonts w:ascii="Arial" w:hAnsi="Arial" w:cs="Arial"/>
          <w:sz w:val="24"/>
          <w:szCs w:val="24"/>
        </w:rPr>
        <w:t>esto es, cuando</w:t>
      </w:r>
      <w:r>
        <w:rPr>
          <w:rFonts w:ascii="Arial" w:hAnsi="Arial" w:cs="Arial"/>
          <w:sz w:val="24"/>
          <w:szCs w:val="24"/>
        </w:rPr>
        <w:t xml:space="preserve"> el desarrollo de las integraciones entre equipos o sistemas </w:t>
      </w:r>
      <w:r w:rsidR="003466F7">
        <w:rPr>
          <w:rFonts w:ascii="Arial" w:hAnsi="Arial" w:cs="Arial"/>
          <w:sz w:val="24"/>
          <w:szCs w:val="24"/>
        </w:rPr>
        <w:t>con el nuevo sistema a adquirir, objeto del contrato, conlleve coste por parte de terceros, será el adjudicatario del nuevo contrato el que ha de asumir los gastos.</w:t>
      </w:r>
      <w:r>
        <w:rPr>
          <w:rFonts w:ascii="Arial" w:hAnsi="Arial" w:cs="Arial"/>
          <w:sz w:val="24"/>
          <w:szCs w:val="24"/>
        </w:rPr>
        <w:t xml:space="preserve"> </w:t>
      </w:r>
    </w:p>
    <w:p w:rsidR="003F134A" w:rsidRDefault="003F134A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3F134A" w:rsidRDefault="003F134A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3F134A" w:rsidRDefault="003F134A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3F134A" w:rsidRPr="00101E3D" w:rsidRDefault="003F134A" w:rsidP="00101E3D">
      <w:pPr>
        <w:pStyle w:val="Ttulo1"/>
        <w:rPr>
          <w:u w:val="single"/>
          <w:lang w:val="es-ES_tradnl"/>
        </w:rPr>
      </w:pPr>
      <w:r w:rsidRPr="00101E3D">
        <w:rPr>
          <w:u w:val="single"/>
          <w:lang w:val="es-ES_tradnl"/>
        </w:rPr>
        <w:t>Sistema de licenciamiento</w:t>
      </w:r>
    </w:p>
    <w:p w:rsidR="00C63436" w:rsidRPr="004A69C0" w:rsidRDefault="00C63436" w:rsidP="004A69C0">
      <w:pPr>
        <w:jc w:val="both"/>
        <w:rPr>
          <w:rFonts w:ascii="Arial" w:hAnsi="Arial" w:cs="Arial"/>
          <w:b/>
          <w:sz w:val="24"/>
          <w:szCs w:val="24"/>
          <w:u w:val="single"/>
          <w:lang w:val="es-ES_tradnl"/>
        </w:rPr>
      </w:pPr>
    </w:p>
    <w:p w:rsidR="003F134A" w:rsidRDefault="003F134A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En fu</w:t>
      </w:r>
      <w:r w:rsidR="00E55575">
        <w:rPr>
          <w:rFonts w:ascii="Arial" w:hAnsi="Arial" w:cs="Arial"/>
          <w:sz w:val="24"/>
          <w:szCs w:val="24"/>
          <w:lang w:val="es-ES_tradnl"/>
        </w:rPr>
        <w:t>n</w:t>
      </w:r>
      <w:r>
        <w:rPr>
          <w:rFonts w:ascii="Arial" w:hAnsi="Arial" w:cs="Arial"/>
          <w:sz w:val="24"/>
          <w:szCs w:val="24"/>
          <w:lang w:val="es-ES_tradnl"/>
        </w:rPr>
        <w:t>c</w:t>
      </w:r>
      <w:r w:rsidR="00E55575">
        <w:rPr>
          <w:rFonts w:ascii="Arial" w:hAnsi="Arial" w:cs="Arial"/>
          <w:sz w:val="24"/>
          <w:szCs w:val="24"/>
          <w:lang w:val="es-ES_tradnl"/>
        </w:rPr>
        <w:t>i</w:t>
      </w:r>
      <w:r>
        <w:rPr>
          <w:rFonts w:ascii="Arial" w:hAnsi="Arial" w:cs="Arial"/>
          <w:sz w:val="24"/>
          <w:szCs w:val="24"/>
          <w:lang w:val="es-ES_tradnl"/>
        </w:rPr>
        <w:t xml:space="preserve">ón del </w:t>
      </w:r>
      <w:r w:rsidR="00E55575">
        <w:rPr>
          <w:rFonts w:ascii="Arial" w:hAnsi="Arial" w:cs="Arial"/>
          <w:sz w:val="24"/>
          <w:szCs w:val="24"/>
          <w:lang w:val="es-ES_tradnl"/>
        </w:rPr>
        <w:t>ámbito</w:t>
      </w:r>
      <w:r>
        <w:rPr>
          <w:rFonts w:ascii="Arial" w:hAnsi="Arial" w:cs="Arial"/>
          <w:sz w:val="24"/>
          <w:szCs w:val="24"/>
          <w:lang w:val="es-ES_tradnl"/>
        </w:rPr>
        <w:t xml:space="preserve"> de aplicación el sistema de licenciamiento debe</w:t>
      </w:r>
      <w:r w:rsidR="00954084">
        <w:rPr>
          <w:rFonts w:ascii="Arial" w:hAnsi="Arial" w:cs="Arial"/>
          <w:sz w:val="24"/>
          <w:szCs w:val="24"/>
          <w:lang w:val="es-ES_tradnl"/>
        </w:rPr>
        <w:t>rá</w:t>
      </w:r>
      <w:r>
        <w:rPr>
          <w:rFonts w:ascii="Arial" w:hAnsi="Arial" w:cs="Arial"/>
          <w:sz w:val="24"/>
          <w:szCs w:val="24"/>
          <w:lang w:val="es-ES_tradnl"/>
        </w:rPr>
        <w:t xml:space="preserve"> ser corporativo, esto es ilimitado.</w:t>
      </w:r>
    </w:p>
    <w:p w:rsidR="00E55575" w:rsidRDefault="00E55575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En el caso de que por el ámbito de aplicación no sea necesario una licencia corporativa, el número de licencias </w:t>
      </w:r>
      <w:r w:rsidR="00A76D89">
        <w:rPr>
          <w:rFonts w:ascii="Arial" w:hAnsi="Arial" w:cs="Arial"/>
          <w:sz w:val="24"/>
          <w:szCs w:val="24"/>
          <w:lang w:val="es-ES_tradnl"/>
        </w:rPr>
        <w:t xml:space="preserve">ofertadas </w:t>
      </w:r>
      <w:r>
        <w:rPr>
          <w:rFonts w:ascii="Arial" w:hAnsi="Arial" w:cs="Arial"/>
          <w:sz w:val="24"/>
          <w:szCs w:val="24"/>
          <w:lang w:val="es-ES_tradnl"/>
        </w:rPr>
        <w:t xml:space="preserve">debe ser por usuarios concurrentes y en </w:t>
      </w:r>
      <w:r w:rsidR="004A69C0">
        <w:rPr>
          <w:rFonts w:ascii="Arial" w:hAnsi="Arial" w:cs="Arial"/>
          <w:sz w:val="24"/>
          <w:szCs w:val="24"/>
          <w:lang w:val="es-ES_tradnl"/>
        </w:rPr>
        <w:t>número</w:t>
      </w:r>
      <w:r>
        <w:rPr>
          <w:rFonts w:ascii="Arial" w:hAnsi="Arial" w:cs="Arial"/>
          <w:sz w:val="24"/>
          <w:szCs w:val="24"/>
          <w:lang w:val="es-ES_tradnl"/>
        </w:rPr>
        <w:t xml:space="preserve"> suficiente para el volumen de actividad del Hospital.</w:t>
      </w:r>
    </w:p>
    <w:p w:rsidR="00DD76AC" w:rsidRPr="00A76D89" w:rsidRDefault="00DD76AC" w:rsidP="00A76D89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A76D89">
        <w:rPr>
          <w:rFonts w:ascii="Arial" w:hAnsi="Arial" w:cs="Arial"/>
          <w:color w:val="000000"/>
          <w:sz w:val="24"/>
          <w:szCs w:val="24"/>
        </w:rPr>
        <w:t>Cualquier licenc</w:t>
      </w:r>
      <w:r w:rsidR="00A76D89">
        <w:rPr>
          <w:rFonts w:ascii="Arial" w:hAnsi="Arial" w:cs="Arial"/>
          <w:color w:val="000000"/>
          <w:sz w:val="24"/>
          <w:szCs w:val="24"/>
        </w:rPr>
        <w:t>ia de software que se necesite </w:t>
      </w:r>
      <w:r w:rsidRPr="00A76D89">
        <w:rPr>
          <w:rFonts w:ascii="Arial" w:hAnsi="Arial" w:cs="Arial"/>
          <w:color w:val="000000"/>
          <w:sz w:val="24"/>
          <w:szCs w:val="24"/>
        </w:rPr>
        <w:t>para la implan</w:t>
      </w:r>
      <w:r w:rsidR="00A76D89">
        <w:rPr>
          <w:rFonts w:ascii="Arial" w:hAnsi="Arial" w:cs="Arial"/>
          <w:color w:val="000000"/>
          <w:sz w:val="24"/>
          <w:szCs w:val="24"/>
        </w:rPr>
        <w:t>tación del sistema y que el Hospital</w:t>
      </w:r>
      <w:r w:rsidRPr="00A76D89">
        <w:rPr>
          <w:rFonts w:ascii="Arial" w:hAnsi="Arial" w:cs="Arial"/>
          <w:color w:val="000000"/>
          <w:sz w:val="24"/>
          <w:szCs w:val="24"/>
        </w:rPr>
        <w:t xml:space="preserve"> no disponga de ella, debe</w:t>
      </w:r>
      <w:r w:rsidR="00A76D89">
        <w:rPr>
          <w:rFonts w:ascii="Arial" w:hAnsi="Arial" w:cs="Arial"/>
          <w:color w:val="000000"/>
          <w:sz w:val="24"/>
          <w:szCs w:val="24"/>
        </w:rPr>
        <w:t xml:space="preserve"> correr a cargo del proveedor (</w:t>
      </w:r>
      <w:r w:rsidRPr="00A76D89">
        <w:rPr>
          <w:rFonts w:ascii="Arial" w:hAnsi="Arial" w:cs="Arial"/>
          <w:color w:val="000000"/>
          <w:sz w:val="24"/>
          <w:szCs w:val="24"/>
        </w:rPr>
        <w:t xml:space="preserve">SQL SERVER, </w:t>
      </w:r>
      <w:r w:rsidR="00A76D89">
        <w:rPr>
          <w:rFonts w:ascii="Arial" w:hAnsi="Arial" w:cs="Arial"/>
          <w:color w:val="000000"/>
          <w:sz w:val="24"/>
          <w:szCs w:val="24"/>
        </w:rPr>
        <w:t xml:space="preserve">ORACLE, Windows Server, Linux, </w:t>
      </w:r>
      <w:r w:rsidRPr="00A76D89">
        <w:rPr>
          <w:rFonts w:ascii="Arial" w:hAnsi="Arial" w:cs="Arial"/>
          <w:color w:val="000000"/>
          <w:sz w:val="24"/>
          <w:szCs w:val="24"/>
        </w:rPr>
        <w:t>etc.)</w:t>
      </w:r>
    </w:p>
    <w:p w:rsidR="00DD76AC" w:rsidRPr="00BC7EDB" w:rsidRDefault="00DD76AC" w:rsidP="00DD76AC">
      <w:p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z w:val="24"/>
          <w:szCs w:val="24"/>
        </w:rPr>
      </w:pPr>
    </w:p>
    <w:p w:rsidR="00E55575" w:rsidRDefault="00E55575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3F134A" w:rsidRPr="00101E3D" w:rsidRDefault="00101E3D" w:rsidP="00101E3D">
      <w:pPr>
        <w:pStyle w:val="Ttulo1"/>
        <w:rPr>
          <w:u w:val="single"/>
          <w:lang w:val="es-ES_tradnl"/>
        </w:rPr>
      </w:pPr>
      <w:r w:rsidRPr="00101E3D">
        <w:rPr>
          <w:u w:val="single"/>
          <w:lang w:val="es-ES_tradnl"/>
        </w:rPr>
        <w:lastRenderedPageBreak/>
        <w:t xml:space="preserve">Requisitos de </w:t>
      </w:r>
      <w:r w:rsidR="00E55575" w:rsidRPr="00101E3D">
        <w:rPr>
          <w:u w:val="single"/>
          <w:lang w:val="es-ES_tradnl"/>
        </w:rPr>
        <w:t>Comunicaciones</w:t>
      </w:r>
    </w:p>
    <w:p w:rsidR="00E55575" w:rsidRDefault="00E55575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5532D8" w:rsidRDefault="00E55575" w:rsidP="00BB6973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5532D8">
        <w:rPr>
          <w:rFonts w:ascii="Arial" w:hAnsi="Arial" w:cs="Arial"/>
          <w:sz w:val="24"/>
          <w:szCs w:val="24"/>
        </w:rPr>
        <w:t xml:space="preserve">Si la aplicación o </w:t>
      </w:r>
      <w:r w:rsidR="004A69C0" w:rsidRPr="005532D8">
        <w:rPr>
          <w:rFonts w:ascii="Arial" w:hAnsi="Arial" w:cs="Arial"/>
          <w:sz w:val="24"/>
          <w:szCs w:val="24"/>
        </w:rPr>
        <w:t>sistema vuelca</w:t>
      </w:r>
      <w:r w:rsidRPr="005532D8">
        <w:rPr>
          <w:rFonts w:ascii="Arial" w:hAnsi="Arial" w:cs="Arial"/>
          <w:sz w:val="24"/>
          <w:szCs w:val="24"/>
        </w:rPr>
        <w:t xml:space="preserve"> datos de pacientes en </w:t>
      </w:r>
      <w:r w:rsidR="00954084">
        <w:rPr>
          <w:rFonts w:ascii="Arial" w:hAnsi="Arial" w:cs="Arial"/>
          <w:sz w:val="24"/>
          <w:szCs w:val="24"/>
        </w:rPr>
        <w:t>un repositorio externo al H</w:t>
      </w:r>
      <w:r w:rsidRPr="005532D8">
        <w:rPr>
          <w:rFonts w:ascii="Arial" w:hAnsi="Arial" w:cs="Arial"/>
          <w:sz w:val="24"/>
          <w:szCs w:val="24"/>
        </w:rPr>
        <w:t xml:space="preserve">ospital, el acceso a estos datos </w:t>
      </w:r>
      <w:r w:rsidR="00954084">
        <w:rPr>
          <w:rFonts w:ascii="Arial" w:hAnsi="Arial" w:cs="Arial"/>
          <w:sz w:val="24"/>
          <w:szCs w:val="24"/>
        </w:rPr>
        <w:t xml:space="preserve">desde el Hospital </w:t>
      </w:r>
      <w:r w:rsidRPr="005532D8">
        <w:rPr>
          <w:rFonts w:ascii="Arial" w:hAnsi="Arial" w:cs="Arial"/>
          <w:sz w:val="24"/>
          <w:szCs w:val="24"/>
        </w:rPr>
        <w:t xml:space="preserve">solo podrá hacerse a través del proxy de Sanidad, bien </w:t>
      </w:r>
      <w:r w:rsidR="004A69C0" w:rsidRPr="005532D8">
        <w:rPr>
          <w:rFonts w:ascii="Arial" w:hAnsi="Arial" w:cs="Arial"/>
          <w:sz w:val="24"/>
          <w:szCs w:val="24"/>
        </w:rPr>
        <w:t>por autenticación</w:t>
      </w:r>
      <w:r w:rsidR="00870112">
        <w:rPr>
          <w:rFonts w:ascii="Arial" w:hAnsi="Arial" w:cs="Arial"/>
          <w:sz w:val="24"/>
          <w:szCs w:val="24"/>
        </w:rPr>
        <w:t xml:space="preserve"> con usuario del directorio activo</w:t>
      </w:r>
      <w:r w:rsidRPr="005532D8">
        <w:rPr>
          <w:rFonts w:ascii="Arial" w:hAnsi="Arial" w:cs="Arial"/>
          <w:sz w:val="24"/>
          <w:szCs w:val="24"/>
        </w:rPr>
        <w:t xml:space="preserve"> o bien a través de un proxyservicios anonimizado. </w:t>
      </w:r>
    </w:p>
    <w:p w:rsidR="005532D8" w:rsidRDefault="00E55575" w:rsidP="00B401B9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870112">
        <w:rPr>
          <w:rFonts w:ascii="Arial" w:hAnsi="Arial" w:cs="Arial"/>
          <w:sz w:val="24"/>
          <w:szCs w:val="24"/>
        </w:rPr>
        <w:t>Si l</w:t>
      </w:r>
      <w:r w:rsidR="00954084">
        <w:rPr>
          <w:rFonts w:ascii="Arial" w:hAnsi="Arial" w:cs="Arial"/>
          <w:sz w:val="24"/>
          <w:szCs w:val="24"/>
        </w:rPr>
        <w:t>a aplicación o sistema instalado</w:t>
      </w:r>
      <w:r w:rsidRPr="00870112">
        <w:rPr>
          <w:rFonts w:ascii="Arial" w:hAnsi="Arial" w:cs="Arial"/>
          <w:sz w:val="24"/>
          <w:szCs w:val="24"/>
        </w:rPr>
        <w:t xml:space="preserve"> necesita acceso externo a cualquier URL, sea para envío de </w:t>
      </w:r>
      <w:r w:rsidR="005E3E33" w:rsidRPr="00870112">
        <w:rPr>
          <w:rFonts w:ascii="Arial" w:hAnsi="Arial" w:cs="Arial"/>
          <w:sz w:val="24"/>
          <w:szCs w:val="24"/>
        </w:rPr>
        <w:t>datos, sistema</w:t>
      </w:r>
      <w:r w:rsidRPr="00870112">
        <w:rPr>
          <w:rFonts w:ascii="Arial" w:hAnsi="Arial" w:cs="Arial"/>
          <w:sz w:val="24"/>
          <w:szCs w:val="24"/>
        </w:rPr>
        <w:t xml:space="preserve"> de video online, etc. dicho </w:t>
      </w:r>
      <w:r w:rsidR="00300713" w:rsidRPr="00870112">
        <w:rPr>
          <w:rFonts w:ascii="Arial" w:hAnsi="Arial" w:cs="Arial"/>
          <w:sz w:val="24"/>
          <w:szCs w:val="24"/>
        </w:rPr>
        <w:t>acceso solo</w:t>
      </w:r>
      <w:r w:rsidRPr="00870112">
        <w:rPr>
          <w:rFonts w:ascii="Arial" w:hAnsi="Arial" w:cs="Arial"/>
          <w:sz w:val="24"/>
          <w:szCs w:val="24"/>
        </w:rPr>
        <w:t xml:space="preserve"> podrá hacerse a través del proxy de Sanidad, bien </w:t>
      </w:r>
      <w:r w:rsidR="00300713" w:rsidRPr="00870112">
        <w:rPr>
          <w:rFonts w:ascii="Arial" w:hAnsi="Arial" w:cs="Arial"/>
          <w:sz w:val="24"/>
          <w:szCs w:val="24"/>
        </w:rPr>
        <w:t>por autenticación</w:t>
      </w:r>
      <w:r w:rsidR="00870112" w:rsidRPr="00870112">
        <w:rPr>
          <w:rFonts w:ascii="Arial" w:hAnsi="Arial" w:cs="Arial"/>
          <w:sz w:val="24"/>
          <w:szCs w:val="24"/>
        </w:rPr>
        <w:t xml:space="preserve"> con usuario de directorio activo</w:t>
      </w:r>
      <w:r w:rsidRPr="00870112">
        <w:rPr>
          <w:rFonts w:ascii="Arial" w:hAnsi="Arial" w:cs="Arial"/>
          <w:sz w:val="24"/>
          <w:szCs w:val="24"/>
        </w:rPr>
        <w:t xml:space="preserve"> </w:t>
      </w:r>
      <w:r w:rsidR="00954084">
        <w:rPr>
          <w:rFonts w:ascii="Arial" w:hAnsi="Arial" w:cs="Arial"/>
          <w:sz w:val="24"/>
          <w:szCs w:val="24"/>
        </w:rPr>
        <w:t xml:space="preserve">o </w:t>
      </w:r>
      <w:r w:rsidRPr="00870112">
        <w:rPr>
          <w:rFonts w:ascii="Arial" w:hAnsi="Arial" w:cs="Arial"/>
          <w:sz w:val="24"/>
          <w:szCs w:val="24"/>
        </w:rPr>
        <w:t xml:space="preserve">bien a través de un proxyservicios anonimizado. </w:t>
      </w:r>
    </w:p>
    <w:p w:rsidR="00870112" w:rsidRDefault="00870112" w:rsidP="00870112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Hospital dispone de plataforma Zoom corporativa que podría integrarse con el nuevo sistema en el caso de necesitarse realizar videoconferencias.</w:t>
      </w:r>
    </w:p>
    <w:p w:rsidR="00870112" w:rsidRPr="00870112" w:rsidRDefault="00870112" w:rsidP="00870112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E55575" w:rsidRDefault="00E55575" w:rsidP="002E2999">
      <w:pPr>
        <w:jc w:val="both"/>
        <w:rPr>
          <w:rFonts w:ascii="Arial" w:hAnsi="Arial" w:cs="Arial"/>
          <w:sz w:val="24"/>
          <w:szCs w:val="24"/>
        </w:rPr>
      </w:pPr>
      <w:r w:rsidRPr="005532D8">
        <w:rPr>
          <w:rFonts w:ascii="Arial" w:hAnsi="Arial" w:cs="Arial"/>
          <w:sz w:val="24"/>
          <w:szCs w:val="24"/>
        </w:rPr>
        <w:t xml:space="preserve">En </w:t>
      </w:r>
      <w:r w:rsidR="005532D8">
        <w:rPr>
          <w:rFonts w:ascii="Arial" w:hAnsi="Arial" w:cs="Arial"/>
          <w:sz w:val="24"/>
          <w:szCs w:val="24"/>
        </w:rPr>
        <w:t>todos los</w:t>
      </w:r>
      <w:r w:rsidRPr="005532D8">
        <w:rPr>
          <w:rFonts w:ascii="Arial" w:hAnsi="Arial" w:cs="Arial"/>
          <w:sz w:val="24"/>
          <w:szCs w:val="24"/>
        </w:rPr>
        <w:t xml:space="preserve"> casos es imprescindible que el software que </w:t>
      </w:r>
      <w:r w:rsidR="005E3E33" w:rsidRPr="005532D8">
        <w:rPr>
          <w:rFonts w:ascii="Arial" w:hAnsi="Arial" w:cs="Arial"/>
          <w:sz w:val="24"/>
          <w:szCs w:val="24"/>
        </w:rPr>
        <w:t>se despliegue</w:t>
      </w:r>
      <w:r w:rsidR="00954084">
        <w:rPr>
          <w:rFonts w:ascii="Arial" w:hAnsi="Arial" w:cs="Arial"/>
          <w:sz w:val="24"/>
          <w:szCs w:val="24"/>
        </w:rPr>
        <w:t xml:space="preserve"> </w:t>
      </w:r>
      <w:r w:rsidRPr="005532D8">
        <w:rPr>
          <w:rFonts w:ascii="Arial" w:hAnsi="Arial" w:cs="Arial"/>
          <w:sz w:val="24"/>
          <w:szCs w:val="24"/>
        </w:rPr>
        <w:t>para acceder a dichos servicios externos realice ese acceso a través de proxy y que el acceso se haga a través de p</w:t>
      </w:r>
      <w:r w:rsidR="005E3E33" w:rsidRPr="005532D8">
        <w:rPr>
          <w:rFonts w:ascii="Arial" w:hAnsi="Arial" w:cs="Arial"/>
          <w:sz w:val="24"/>
          <w:szCs w:val="24"/>
        </w:rPr>
        <w:t>uertos TCP, NUNCA puertos UDP (explícitamente</w:t>
      </w:r>
      <w:r w:rsidR="00954084">
        <w:rPr>
          <w:rFonts w:ascii="Arial" w:hAnsi="Arial" w:cs="Arial"/>
          <w:sz w:val="24"/>
          <w:szCs w:val="24"/>
        </w:rPr>
        <w:t xml:space="preserve"> prohibida</w:t>
      </w:r>
      <w:r w:rsidRPr="005532D8">
        <w:rPr>
          <w:rFonts w:ascii="Arial" w:hAnsi="Arial" w:cs="Arial"/>
          <w:sz w:val="24"/>
          <w:szCs w:val="24"/>
        </w:rPr>
        <w:t xml:space="preserve"> su apertura por Madrid Digital)</w:t>
      </w:r>
    </w:p>
    <w:p w:rsidR="005532D8" w:rsidRPr="005532D8" w:rsidRDefault="005532D8" w:rsidP="005532D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3F134A" w:rsidRPr="00E55575" w:rsidRDefault="003F134A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E46742" w:rsidRPr="00E55575" w:rsidRDefault="00E46742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EF5200" w:rsidRPr="00101E3D" w:rsidRDefault="00EF5200" w:rsidP="00101E3D">
      <w:pPr>
        <w:pStyle w:val="Ttulo1"/>
        <w:rPr>
          <w:u w:val="single"/>
          <w:lang w:val="es-ES_tradnl"/>
        </w:rPr>
      </w:pPr>
      <w:r w:rsidRPr="00101E3D">
        <w:rPr>
          <w:u w:val="single"/>
          <w:lang w:val="es-ES_tradnl"/>
        </w:rPr>
        <w:t>Otros requisitos</w:t>
      </w:r>
    </w:p>
    <w:p w:rsidR="00902DDE" w:rsidRPr="00E55575" w:rsidRDefault="00902DDE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EE3689" w:rsidRDefault="00EF5200" w:rsidP="00EF52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sistema debe ser compatible con el </w:t>
      </w:r>
      <w:r w:rsidRPr="00E55575">
        <w:rPr>
          <w:rFonts w:ascii="Arial" w:hAnsi="Arial" w:cs="Arial"/>
          <w:sz w:val="24"/>
          <w:szCs w:val="24"/>
        </w:rPr>
        <w:t>antivirus corporativo</w:t>
      </w:r>
      <w:r>
        <w:rPr>
          <w:rFonts w:ascii="Arial" w:hAnsi="Arial" w:cs="Arial"/>
          <w:sz w:val="24"/>
          <w:szCs w:val="24"/>
        </w:rPr>
        <w:t>, actualmente PANDA</w:t>
      </w:r>
      <w:r w:rsidRPr="00E5557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 la oferta debe figurar por escrito dicha compatibilidad.</w:t>
      </w:r>
      <w:r w:rsidR="00EE3689">
        <w:rPr>
          <w:rFonts w:ascii="Arial" w:hAnsi="Arial" w:cs="Arial"/>
          <w:sz w:val="24"/>
          <w:szCs w:val="24"/>
        </w:rPr>
        <w:t xml:space="preserve"> </w:t>
      </w:r>
    </w:p>
    <w:p w:rsidR="00EF5200" w:rsidRDefault="00EE3689" w:rsidP="00EF52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para el buen funcionamiento del nuevo sistema hubiera que incluir en las excepciones de análisis del antivirus algún tipo de fichero, el licitador ha de informar de tal hecho. </w:t>
      </w:r>
    </w:p>
    <w:p w:rsidR="00EE3689" w:rsidRDefault="00EE3689" w:rsidP="00EF5200">
      <w:pPr>
        <w:jc w:val="both"/>
        <w:rPr>
          <w:rFonts w:ascii="Arial" w:hAnsi="Arial" w:cs="Arial"/>
          <w:sz w:val="24"/>
          <w:szCs w:val="24"/>
        </w:rPr>
      </w:pPr>
    </w:p>
    <w:p w:rsidR="00262A56" w:rsidRDefault="00EE3689" w:rsidP="00262A56">
      <w:pPr>
        <w:jc w:val="both"/>
        <w:rPr>
          <w:rFonts w:ascii="Arial" w:hAnsi="Arial" w:cs="Arial"/>
          <w:sz w:val="24"/>
          <w:szCs w:val="24"/>
        </w:rPr>
      </w:pPr>
      <w:r w:rsidRPr="00EE3689">
        <w:rPr>
          <w:rFonts w:ascii="Arial" w:hAnsi="Arial" w:cs="Arial"/>
          <w:sz w:val="24"/>
          <w:szCs w:val="24"/>
        </w:rPr>
        <w:t xml:space="preserve">El adjudicatario ha de mantener e informar al Servicio de Informática del inventario </w:t>
      </w:r>
      <w:r w:rsidR="00D72089">
        <w:rPr>
          <w:rFonts w:ascii="Arial" w:hAnsi="Arial" w:cs="Arial"/>
          <w:sz w:val="24"/>
          <w:szCs w:val="24"/>
        </w:rPr>
        <w:t>de los equipos en los que tiene instalado su sistema</w:t>
      </w:r>
      <w:r w:rsidR="00B95B53" w:rsidRPr="00EE3689">
        <w:rPr>
          <w:rFonts w:ascii="Arial" w:hAnsi="Arial" w:cs="Arial"/>
          <w:sz w:val="24"/>
          <w:szCs w:val="24"/>
        </w:rPr>
        <w:t xml:space="preserve">, con todas sus características de red y </w:t>
      </w:r>
      <w:r w:rsidRPr="00EE3689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ardware, así como su ubicación, d</w:t>
      </w:r>
      <w:r w:rsidR="00B95B53" w:rsidRPr="00EE3689">
        <w:rPr>
          <w:rFonts w:ascii="Arial" w:hAnsi="Arial" w:cs="Arial"/>
          <w:sz w:val="24"/>
          <w:szCs w:val="24"/>
        </w:rPr>
        <w:t>ireccion</w:t>
      </w:r>
      <w:r>
        <w:rPr>
          <w:rFonts w:ascii="Arial" w:hAnsi="Arial" w:cs="Arial"/>
          <w:sz w:val="24"/>
          <w:szCs w:val="24"/>
        </w:rPr>
        <w:t>es</w:t>
      </w:r>
      <w:r w:rsidR="00B95B53" w:rsidRPr="00EE3689">
        <w:rPr>
          <w:rFonts w:ascii="Arial" w:hAnsi="Arial" w:cs="Arial"/>
          <w:sz w:val="24"/>
          <w:szCs w:val="24"/>
        </w:rPr>
        <w:t xml:space="preserve"> IP, Sistema Operativo, Usuario </w:t>
      </w:r>
      <w:r w:rsidRPr="00EE3689">
        <w:rPr>
          <w:rFonts w:ascii="Arial" w:hAnsi="Arial" w:cs="Arial"/>
          <w:sz w:val="24"/>
          <w:szCs w:val="24"/>
        </w:rPr>
        <w:t>Administrador,</w:t>
      </w:r>
      <w:r w:rsidR="00B95B53" w:rsidRPr="00EE3689">
        <w:rPr>
          <w:rFonts w:ascii="Arial" w:hAnsi="Arial" w:cs="Arial"/>
          <w:sz w:val="24"/>
          <w:szCs w:val="24"/>
        </w:rPr>
        <w:t xml:space="preserve"> así como su contraseña por si </w:t>
      </w:r>
      <w:r w:rsidRPr="00EE3689">
        <w:rPr>
          <w:rFonts w:ascii="Arial" w:hAnsi="Arial" w:cs="Arial"/>
          <w:sz w:val="24"/>
          <w:szCs w:val="24"/>
        </w:rPr>
        <w:t>se tuviera que actuar de</w:t>
      </w:r>
      <w:r w:rsidR="00B95B53" w:rsidRPr="00EE3689">
        <w:rPr>
          <w:rFonts w:ascii="Arial" w:hAnsi="Arial" w:cs="Arial"/>
          <w:sz w:val="24"/>
          <w:szCs w:val="24"/>
        </w:rPr>
        <w:t xml:space="preserve"> forma urgente.</w:t>
      </w:r>
    </w:p>
    <w:p w:rsidR="00262A56" w:rsidRDefault="00262A56" w:rsidP="00262A56">
      <w:pPr>
        <w:jc w:val="both"/>
        <w:rPr>
          <w:rFonts w:ascii="Arial" w:hAnsi="Arial" w:cs="Arial"/>
          <w:sz w:val="24"/>
          <w:szCs w:val="24"/>
        </w:rPr>
      </w:pPr>
    </w:p>
    <w:p w:rsidR="00F96DE4" w:rsidRDefault="00D72089" w:rsidP="00F96DE4">
      <w:pPr>
        <w:jc w:val="both"/>
        <w:rPr>
          <w:rFonts w:ascii="Arial" w:hAnsi="Arial" w:cs="Arial"/>
          <w:sz w:val="24"/>
          <w:szCs w:val="24"/>
        </w:rPr>
      </w:pPr>
      <w:r w:rsidRPr="00D72089">
        <w:rPr>
          <w:rFonts w:ascii="Arial" w:hAnsi="Arial" w:cs="Arial"/>
          <w:sz w:val="24"/>
          <w:szCs w:val="24"/>
        </w:rPr>
        <w:t>Las migraciones/actualizaciones del sistema debe</w:t>
      </w:r>
      <w:r>
        <w:rPr>
          <w:rFonts w:ascii="Arial" w:hAnsi="Arial" w:cs="Arial"/>
          <w:sz w:val="24"/>
          <w:szCs w:val="24"/>
        </w:rPr>
        <w:t>rán</w:t>
      </w:r>
      <w:r w:rsidRPr="00D72089">
        <w:rPr>
          <w:rFonts w:ascii="Arial" w:hAnsi="Arial" w:cs="Arial"/>
          <w:sz w:val="24"/>
          <w:szCs w:val="24"/>
        </w:rPr>
        <w:t xml:space="preserve"> realizarla</w:t>
      </w:r>
      <w:r>
        <w:rPr>
          <w:rFonts w:ascii="Arial" w:hAnsi="Arial" w:cs="Arial"/>
          <w:sz w:val="24"/>
          <w:szCs w:val="24"/>
        </w:rPr>
        <w:t>s</w:t>
      </w:r>
      <w:r w:rsidRPr="00D72089">
        <w:rPr>
          <w:rFonts w:ascii="Arial" w:hAnsi="Arial" w:cs="Arial"/>
          <w:sz w:val="24"/>
          <w:szCs w:val="24"/>
        </w:rPr>
        <w:t xml:space="preserve"> el proveedor,</w:t>
      </w:r>
      <w:r>
        <w:rPr>
          <w:rFonts w:ascii="Arial" w:hAnsi="Arial" w:cs="Arial"/>
          <w:sz w:val="24"/>
          <w:szCs w:val="24"/>
        </w:rPr>
        <w:t xml:space="preserve"> no pudiendo</w:t>
      </w:r>
      <w:r w:rsidRPr="00D72089">
        <w:rPr>
          <w:rFonts w:ascii="Arial" w:hAnsi="Arial" w:cs="Arial"/>
          <w:sz w:val="24"/>
          <w:szCs w:val="24"/>
        </w:rPr>
        <w:t xml:space="preserve"> delegar esta tarea en personal del Hospital.</w:t>
      </w:r>
    </w:p>
    <w:p w:rsidR="003940F0" w:rsidRDefault="003940F0" w:rsidP="00F96DE4">
      <w:pPr>
        <w:jc w:val="both"/>
        <w:rPr>
          <w:rFonts w:ascii="Arial" w:hAnsi="Arial" w:cs="Arial"/>
          <w:sz w:val="24"/>
          <w:szCs w:val="24"/>
        </w:rPr>
      </w:pPr>
    </w:p>
    <w:p w:rsidR="003940F0" w:rsidRDefault="003940F0" w:rsidP="00F96D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oferta ha de incluir el servicio de mantenimiento y soporte del sistema objeto del contrato, se ha de incluir las condiciones ofertadas para este servicio, así como los tiempos de respuesta y tiempos de resolución de incidencias</w:t>
      </w:r>
      <w:r w:rsidR="00AB12A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horario de cobertura</w:t>
      </w:r>
      <w:r w:rsidR="00AB12A4">
        <w:rPr>
          <w:rFonts w:ascii="Arial" w:hAnsi="Arial" w:cs="Arial"/>
          <w:sz w:val="24"/>
          <w:szCs w:val="24"/>
        </w:rPr>
        <w:t>, tipo de soporte</w:t>
      </w:r>
      <w:r w:rsidR="003C69A6">
        <w:rPr>
          <w:rFonts w:ascii="Arial" w:hAnsi="Arial" w:cs="Arial"/>
          <w:sz w:val="24"/>
          <w:szCs w:val="24"/>
        </w:rPr>
        <w:t xml:space="preserve"> (presencial, remoto, monitorización, preventivo, correctivo, etc.)</w:t>
      </w:r>
      <w:r w:rsidR="00AB12A4">
        <w:rPr>
          <w:rFonts w:ascii="Arial" w:hAnsi="Arial" w:cs="Arial"/>
          <w:sz w:val="24"/>
          <w:szCs w:val="24"/>
        </w:rPr>
        <w:t>, etc</w:t>
      </w:r>
      <w:r>
        <w:rPr>
          <w:rFonts w:ascii="Arial" w:hAnsi="Arial" w:cs="Arial"/>
          <w:sz w:val="24"/>
          <w:szCs w:val="24"/>
        </w:rPr>
        <w:t xml:space="preserve">. En la oferta se indicará de forma diferenciada el importe correspondiente a este servicio. </w:t>
      </w:r>
      <w:r w:rsidR="001E2781">
        <w:rPr>
          <w:rFonts w:ascii="Arial" w:hAnsi="Arial" w:cs="Arial"/>
          <w:sz w:val="24"/>
          <w:szCs w:val="24"/>
        </w:rPr>
        <w:t xml:space="preserve">El Hospital decidirá si finalmente incluye este servicio en el contrato final. </w:t>
      </w:r>
      <w:r>
        <w:rPr>
          <w:rFonts w:ascii="Arial" w:hAnsi="Arial" w:cs="Arial"/>
          <w:sz w:val="24"/>
          <w:szCs w:val="24"/>
        </w:rPr>
        <w:t>(Esto puede ser un criterio de valoración, las condiciones y el importe).</w:t>
      </w:r>
    </w:p>
    <w:p w:rsidR="00F96DE4" w:rsidRDefault="00F96DE4" w:rsidP="00F96DE4">
      <w:pPr>
        <w:jc w:val="both"/>
        <w:rPr>
          <w:rFonts w:ascii="Arial" w:hAnsi="Arial" w:cs="Arial"/>
          <w:sz w:val="24"/>
          <w:szCs w:val="24"/>
        </w:rPr>
      </w:pPr>
    </w:p>
    <w:p w:rsidR="00D72089" w:rsidRPr="00F96DE4" w:rsidRDefault="00F96DE4" w:rsidP="00F96D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Entrega de </w:t>
      </w:r>
      <w:r w:rsidR="00D72089" w:rsidRPr="00D72089">
        <w:rPr>
          <w:rFonts w:ascii="Arial" w:hAnsi="Arial" w:cs="Arial"/>
          <w:sz w:val="24"/>
          <w:szCs w:val="24"/>
        </w:rPr>
        <w:t xml:space="preserve">manuales de instalación, protocolos, </w:t>
      </w:r>
      <w:r w:rsidRPr="00F96DE4">
        <w:rPr>
          <w:rFonts w:ascii="Arial" w:hAnsi="Arial" w:cs="Arial"/>
          <w:sz w:val="24"/>
          <w:szCs w:val="24"/>
        </w:rPr>
        <w:t>arquitectura</w:t>
      </w:r>
      <w:r>
        <w:rPr>
          <w:rFonts w:ascii="Arial" w:hAnsi="Arial" w:cs="Arial"/>
          <w:sz w:val="24"/>
          <w:szCs w:val="24"/>
        </w:rPr>
        <w:t xml:space="preserve"> del sistema</w:t>
      </w:r>
      <w:r w:rsidRPr="00F96DE4">
        <w:rPr>
          <w:rFonts w:ascii="Arial" w:hAnsi="Arial" w:cs="Arial"/>
          <w:sz w:val="24"/>
          <w:szCs w:val="24"/>
        </w:rPr>
        <w:t xml:space="preserve">, esquema de integraciones, </w:t>
      </w:r>
      <w:r w:rsidR="00D72089" w:rsidRPr="00D72089">
        <w:rPr>
          <w:rFonts w:ascii="Arial" w:hAnsi="Arial" w:cs="Arial"/>
          <w:sz w:val="24"/>
          <w:szCs w:val="24"/>
        </w:rPr>
        <w:t>guía de errores</w:t>
      </w:r>
      <w:r w:rsidRPr="00F96DE4">
        <w:rPr>
          <w:rFonts w:ascii="Arial" w:hAnsi="Arial" w:cs="Arial"/>
          <w:sz w:val="24"/>
          <w:szCs w:val="24"/>
        </w:rPr>
        <w:t>, etc.</w:t>
      </w:r>
      <w:r w:rsidR="00D72089" w:rsidRPr="00D72089">
        <w:rPr>
          <w:rFonts w:ascii="Arial" w:hAnsi="Arial" w:cs="Arial"/>
          <w:sz w:val="24"/>
          <w:szCs w:val="24"/>
        </w:rPr>
        <w:t xml:space="preserve">, </w:t>
      </w:r>
      <w:r w:rsidRPr="00F96DE4">
        <w:rPr>
          <w:rFonts w:ascii="Arial" w:hAnsi="Arial" w:cs="Arial"/>
          <w:sz w:val="24"/>
          <w:szCs w:val="24"/>
        </w:rPr>
        <w:t>en castellano.</w:t>
      </w:r>
    </w:p>
    <w:p w:rsidR="000D2F1D" w:rsidRDefault="000D2F1D" w:rsidP="00D72089">
      <w:pPr>
        <w:spacing w:before="100" w:beforeAutospacing="1" w:after="200" w:line="276" w:lineRule="auto"/>
        <w:rPr>
          <w:rFonts w:ascii="Arial" w:hAnsi="Arial" w:cs="Arial"/>
          <w:sz w:val="24"/>
          <w:szCs w:val="24"/>
        </w:rPr>
      </w:pPr>
    </w:p>
    <w:p w:rsidR="00F96DE4" w:rsidRDefault="000D2F1D" w:rsidP="000D2F1D">
      <w:pPr>
        <w:spacing w:before="100" w:beforeAutospacing="1" w:after="200" w:line="276" w:lineRule="auto"/>
        <w:jc w:val="both"/>
        <w:rPr>
          <w:rFonts w:ascii="Arial" w:hAnsi="Arial" w:cs="Arial"/>
          <w:sz w:val="24"/>
          <w:szCs w:val="24"/>
        </w:rPr>
      </w:pPr>
      <w:r w:rsidRPr="000D2F1D">
        <w:rPr>
          <w:rFonts w:ascii="Arial" w:hAnsi="Arial" w:cs="Arial"/>
          <w:sz w:val="24"/>
          <w:szCs w:val="24"/>
        </w:rPr>
        <w:t xml:space="preserve">En el caso de sistemas de información </w:t>
      </w:r>
      <w:r>
        <w:rPr>
          <w:rFonts w:ascii="Arial" w:hAnsi="Arial" w:cs="Arial"/>
          <w:sz w:val="24"/>
          <w:szCs w:val="24"/>
        </w:rPr>
        <w:t>será requisito obligatorio incluir, sin coste adicional para el Hospital, todas las descargas de datos que necesite y demande el Hospital, bien podrán facilitarse de forma automática a través de la aplicación, o bien mediante descargas de ficheros por parte de adjudicatario, pero como se ha indicado sin coste para el Hospital, o bien facilitando el acceso modo lectura a los técnicos informáticos del Hospital, en cuyo caso deberá facilitarse documentación sobre el modelo de datos del sistema.</w:t>
      </w:r>
    </w:p>
    <w:p w:rsidR="000D2F1D" w:rsidRPr="000D2F1D" w:rsidRDefault="000D2F1D" w:rsidP="000D2F1D">
      <w:pPr>
        <w:spacing w:before="100" w:beforeAutospacing="1" w:after="200" w:line="276" w:lineRule="auto"/>
        <w:jc w:val="both"/>
        <w:rPr>
          <w:rFonts w:ascii="Arial" w:hAnsi="Arial" w:cs="Arial"/>
          <w:sz w:val="24"/>
          <w:szCs w:val="24"/>
        </w:rPr>
      </w:pPr>
    </w:p>
    <w:p w:rsidR="00B3482A" w:rsidRDefault="00B3482A" w:rsidP="00BC7EDB">
      <w:p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z w:val="24"/>
          <w:szCs w:val="24"/>
        </w:rPr>
      </w:pPr>
    </w:p>
    <w:p w:rsidR="00B3482A" w:rsidRDefault="00B3482A" w:rsidP="00BC7EDB">
      <w:p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z w:val="24"/>
          <w:szCs w:val="24"/>
        </w:rPr>
      </w:pPr>
    </w:p>
    <w:sectPr w:rsidR="00B3482A" w:rsidSect="007F44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212" w:rsidRDefault="00AB2212">
      <w:r>
        <w:separator/>
      </w:r>
    </w:p>
  </w:endnote>
  <w:endnote w:type="continuationSeparator" w:id="0">
    <w:p w:rsidR="00AB2212" w:rsidRDefault="00AB2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jitsu Sans">
    <w:altName w:val="Swis721 BT"/>
    <w:charset w:val="00"/>
    <w:family w:val="swiss"/>
    <w:pitch w:val="variable"/>
    <w:sig w:usb0="00000003" w:usb1="0000206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379" w:rsidRDefault="005B0379" w:rsidP="009307F1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B0379" w:rsidRDefault="005B037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379" w:rsidRDefault="005B0379" w:rsidP="009307F1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365AD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5B0379" w:rsidRDefault="005B037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7BC" w:rsidRDefault="005577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212" w:rsidRDefault="00AB2212">
      <w:r>
        <w:separator/>
      </w:r>
    </w:p>
  </w:footnote>
  <w:footnote w:type="continuationSeparator" w:id="0">
    <w:p w:rsidR="00AB2212" w:rsidRDefault="00AB2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7BC" w:rsidRDefault="005577B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379" w:rsidRDefault="00546BA0">
    <w:pPr>
      <w:pStyle w:val="Encabezado"/>
    </w:pPr>
    <w:r>
      <w:rPr>
        <w:noProof/>
      </w:rPr>
      <w:drawing>
        <wp:inline distT="0" distB="0" distL="0" distR="0">
          <wp:extent cx="264795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46E9" w:rsidRDefault="00A346E9">
    <w:pPr>
      <w:pStyle w:val="Encabezado"/>
    </w:pPr>
  </w:p>
  <w:p w:rsidR="00A346E9" w:rsidRPr="00A346E9" w:rsidRDefault="005577BC" w:rsidP="00A346E9">
    <w:pPr>
      <w:jc w:val="center"/>
      <w:rPr>
        <w:rFonts w:ascii="Arial" w:hAnsi="Arial" w:cs="Arial"/>
        <w:b/>
        <w:sz w:val="32"/>
        <w:szCs w:val="24"/>
        <w:lang w:val="es-ES_tradnl"/>
      </w:rPr>
    </w:pPr>
    <w:r>
      <w:rPr>
        <w:rFonts w:ascii="Arial" w:hAnsi="Arial" w:cs="Arial"/>
        <w:b/>
        <w:noProof/>
        <w:sz w:val="32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-413384</wp:posOffset>
              </wp:positionH>
              <wp:positionV relativeFrom="paragraph">
                <wp:posOffset>254000</wp:posOffset>
              </wp:positionV>
              <wp:extent cx="6343650" cy="28575"/>
              <wp:effectExtent l="0" t="0" r="19050" b="28575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43650" cy="28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B27A95" id="Conector recto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55pt,20pt" to="466.9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A346E9" w:rsidRPr="00A346E9">
      <w:rPr>
        <w:rFonts w:ascii="Arial" w:hAnsi="Arial" w:cs="Arial"/>
        <w:b/>
        <w:sz w:val="32"/>
        <w:szCs w:val="24"/>
        <w:lang w:val="es-ES_tradnl"/>
      </w:rPr>
      <w:t>ANEXO REQUISITOS INFORMÁTICOS</w:t>
    </w:r>
  </w:p>
  <w:p w:rsidR="00A346E9" w:rsidRDefault="00A346E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7BC" w:rsidRDefault="005577B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230"/>
    <w:multiLevelType w:val="hybridMultilevel"/>
    <w:tmpl w:val="DAEE5B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26553"/>
    <w:multiLevelType w:val="hybridMultilevel"/>
    <w:tmpl w:val="CF964F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A4D09"/>
    <w:multiLevelType w:val="hybridMultilevel"/>
    <w:tmpl w:val="2FB82D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A5F2C"/>
    <w:multiLevelType w:val="hybridMultilevel"/>
    <w:tmpl w:val="CBBEB1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4382F"/>
    <w:multiLevelType w:val="hybridMultilevel"/>
    <w:tmpl w:val="433A58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60B62"/>
    <w:multiLevelType w:val="hybridMultilevel"/>
    <w:tmpl w:val="B3706B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642CA"/>
    <w:multiLevelType w:val="hybridMultilevel"/>
    <w:tmpl w:val="948685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16A68"/>
    <w:multiLevelType w:val="multilevel"/>
    <w:tmpl w:val="BAA0FC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 w15:restartNumberingAfterBreak="0">
    <w:nsid w:val="155E6FB6"/>
    <w:multiLevelType w:val="hybridMultilevel"/>
    <w:tmpl w:val="CBB80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81D3E"/>
    <w:multiLevelType w:val="hybridMultilevel"/>
    <w:tmpl w:val="F12A5D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C3288"/>
    <w:multiLevelType w:val="hybridMultilevel"/>
    <w:tmpl w:val="9222C30C"/>
    <w:lvl w:ilvl="0" w:tplc="0C0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17862C55"/>
    <w:multiLevelType w:val="hybridMultilevel"/>
    <w:tmpl w:val="DAEE5B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F59FF"/>
    <w:multiLevelType w:val="hybridMultilevel"/>
    <w:tmpl w:val="7F7657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D03BF"/>
    <w:multiLevelType w:val="hybridMultilevel"/>
    <w:tmpl w:val="922C1760"/>
    <w:lvl w:ilvl="0" w:tplc="0C0A0001">
      <w:start w:val="87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A4BFD"/>
    <w:multiLevelType w:val="hybridMultilevel"/>
    <w:tmpl w:val="528AD2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50F3E"/>
    <w:multiLevelType w:val="multilevel"/>
    <w:tmpl w:val="E2162C72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6" w15:restartNumberingAfterBreak="0">
    <w:nsid w:val="25EE5856"/>
    <w:multiLevelType w:val="multilevel"/>
    <w:tmpl w:val="F0BAB198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7" w15:restartNumberingAfterBreak="0">
    <w:nsid w:val="3250737B"/>
    <w:multiLevelType w:val="hybridMultilevel"/>
    <w:tmpl w:val="3656FDF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D43B9"/>
    <w:multiLevelType w:val="hybridMultilevel"/>
    <w:tmpl w:val="85A6B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642DE"/>
    <w:multiLevelType w:val="hybridMultilevel"/>
    <w:tmpl w:val="0F20B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63F84"/>
    <w:multiLevelType w:val="hybridMultilevel"/>
    <w:tmpl w:val="F10C19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7D10F8"/>
    <w:multiLevelType w:val="hybridMultilevel"/>
    <w:tmpl w:val="6CF21B4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F226D1"/>
    <w:multiLevelType w:val="hybridMultilevel"/>
    <w:tmpl w:val="DAEE5B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83647"/>
    <w:multiLevelType w:val="hybridMultilevel"/>
    <w:tmpl w:val="FEA6DA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E3D5E"/>
    <w:multiLevelType w:val="multilevel"/>
    <w:tmpl w:val="DEDE797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5" w15:restartNumberingAfterBreak="0">
    <w:nsid w:val="47B77FA0"/>
    <w:multiLevelType w:val="hybridMultilevel"/>
    <w:tmpl w:val="D4E4A5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D1A8B"/>
    <w:multiLevelType w:val="multilevel"/>
    <w:tmpl w:val="F0BAB198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7" w15:restartNumberingAfterBreak="0">
    <w:nsid w:val="48563CE5"/>
    <w:multiLevelType w:val="singleLevel"/>
    <w:tmpl w:val="AEEE6AE2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8" w15:restartNumberingAfterBreak="0">
    <w:nsid w:val="48FE7D2A"/>
    <w:multiLevelType w:val="hybridMultilevel"/>
    <w:tmpl w:val="7EF2919C"/>
    <w:lvl w:ilvl="0" w:tplc="BCF828B8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A200198"/>
    <w:multiLevelType w:val="multilevel"/>
    <w:tmpl w:val="977AD22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 w15:restartNumberingAfterBreak="0">
    <w:nsid w:val="4C4536D7"/>
    <w:multiLevelType w:val="hybridMultilevel"/>
    <w:tmpl w:val="0BA866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507B4E"/>
    <w:multiLevelType w:val="singleLevel"/>
    <w:tmpl w:val="6B621B1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32" w15:restartNumberingAfterBreak="0">
    <w:nsid w:val="5423132C"/>
    <w:multiLevelType w:val="hybridMultilevel"/>
    <w:tmpl w:val="8B083C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3D283D"/>
    <w:multiLevelType w:val="hybridMultilevel"/>
    <w:tmpl w:val="BEE276C0"/>
    <w:lvl w:ilvl="0" w:tplc="0C0A0001">
      <w:start w:val="87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5150AA"/>
    <w:multiLevelType w:val="hybridMultilevel"/>
    <w:tmpl w:val="BE4E3B46"/>
    <w:lvl w:ilvl="0" w:tplc="0C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C7A72B2"/>
    <w:multiLevelType w:val="hybridMultilevel"/>
    <w:tmpl w:val="CD360E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962F70"/>
    <w:multiLevelType w:val="hybridMultilevel"/>
    <w:tmpl w:val="D3563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16770"/>
    <w:multiLevelType w:val="singleLevel"/>
    <w:tmpl w:val="E0C0C69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</w:abstractNum>
  <w:abstractNum w:abstractNumId="38" w15:restartNumberingAfterBreak="0">
    <w:nsid w:val="693E2D08"/>
    <w:multiLevelType w:val="hybridMultilevel"/>
    <w:tmpl w:val="77BE43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0203C"/>
    <w:multiLevelType w:val="singleLevel"/>
    <w:tmpl w:val="A7387B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0" w15:restartNumberingAfterBreak="0">
    <w:nsid w:val="72086F55"/>
    <w:multiLevelType w:val="hybridMultilevel"/>
    <w:tmpl w:val="A166588A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A86432C"/>
    <w:multiLevelType w:val="hybridMultilevel"/>
    <w:tmpl w:val="59188A4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CEE79DA"/>
    <w:multiLevelType w:val="hybridMultilevel"/>
    <w:tmpl w:val="E59E885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7"/>
  </w:num>
  <w:num w:numId="3">
    <w:abstractNumId w:val="39"/>
  </w:num>
  <w:num w:numId="4">
    <w:abstractNumId w:val="24"/>
  </w:num>
  <w:num w:numId="5">
    <w:abstractNumId w:val="37"/>
  </w:num>
  <w:num w:numId="6">
    <w:abstractNumId w:val="36"/>
  </w:num>
  <w:num w:numId="7">
    <w:abstractNumId w:val="26"/>
  </w:num>
  <w:num w:numId="8">
    <w:abstractNumId w:val="16"/>
  </w:num>
  <w:num w:numId="9">
    <w:abstractNumId w:val="7"/>
  </w:num>
  <w:num w:numId="10">
    <w:abstractNumId w:val="29"/>
  </w:num>
  <w:num w:numId="11">
    <w:abstractNumId w:val="15"/>
  </w:num>
  <w:num w:numId="12">
    <w:abstractNumId w:val="17"/>
  </w:num>
  <w:num w:numId="13">
    <w:abstractNumId w:val="20"/>
  </w:num>
  <w:num w:numId="14">
    <w:abstractNumId w:val="9"/>
  </w:num>
  <w:num w:numId="15">
    <w:abstractNumId w:val="25"/>
  </w:num>
  <w:num w:numId="16">
    <w:abstractNumId w:val="14"/>
  </w:num>
  <w:num w:numId="17">
    <w:abstractNumId w:val="28"/>
  </w:num>
  <w:num w:numId="18">
    <w:abstractNumId w:val="4"/>
  </w:num>
  <w:num w:numId="19">
    <w:abstractNumId w:val="11"/>
  </w:num>
  <w:num w:numId="20">
    <w:abstractNumId w:val="23"/>
  </w:num>
  <w:num w:numId="21">
    <w:abstractNumId w:val="3"/>
  </w:num>
  <w:num w:numId="22">
    <w:abstractNumId w:val="8"/>
  </w:num>
  <w:num w:numId="23">
    <w:abstractNumId w:val="18"/>
  </w:num>
  <w:num w:numId="24">
    <w:abstractNumId w:val="2"/>
  </w:num>
  <w:num w:numId="25">
    <w:abstractNumId w:val="6"/>
  </w:num>
  <w:num w:numId="26">
    <w:abstractNumId w:val="0"/>
  </w:num>
  <w:num w:numId="27">
    <w:abstractNumId w:val="41"/>
  </w:num>
  <w:num w:numId="28">
    <w:abstractNumId w:val="22"/>
  </w:num>
  <w:num w:numId="29">
    <w:abstractNumId w:val="33"/>
  </w:num>
  <w:num w:numId="30">
    <w:abstractNumId w:val="13"/>
  </w:num>
  <w:num w:numId="31">
    <w:abstractNumId w:val="19"/>
  </w:num>
  <w:num w:numId="32">
    <w:abstractNumId w:val="10"/>
  </w:num>
  <w:num w:numId="33">
    <w:abstractNumId w:val="5"/>
  </w:num>
  <w:num w:numId="34">
    <w:abstractNumId w:val="34"/>
  </w:num>
  <w:num w:numId="35">
    <w:abstractNumId w:val="40"/>
  </w:num>
  <w:num w:numId="36">
    <w:abstractNumId w:val="42"/>
  </w:num>
  <w:num w:numId="37">
    <w:abstractNumId w:val="35"/>
  </w:num>
  <w:num w:numId="38">
    <w:abstractNumId w:val="38"/>
  </w:num>
  <w:num w:numId="39">
    <w:abstractNumId w:val="21"/>
  </w:num>
  <w:num w:numId="40">
    <w:abstractNumId w:val="12"/>
  </w:num>
  <w:num w:numId="41">
    <w:abstractNumId w:val="32"/>
  </w:num>
  <w:num w:numId="42">
    <w:abstractNumId w:val="30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ES_tradnl" w:vendorID="64" w:dllVersion="131078" w:nlCheck="1" w:checkStyle="0"/>
  <w:activeWritingStyle w:appName="MSWord" w:lang="es-E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69"/>
    <w:rsid w:val="00000E5C"/>
    <w:rsid w:val="0000492D"/>
    <w:rsid w:val="000122D9"/>
    <w:rsid w:val="00012ADD"/>
    <w:rsid w:val="000145EF"/>
    <w:rsid w:val="00017780"/>
    <w:rsid w:val="0002280A"/>
    <w:rsid w:val="0002433A"/>
    <w:rsid w:val="00032967"/>
    <w:rsid w:val="000341F1"/>
    <w:rsid w:val="00034E21"/>
    <w:rsid w:val="00034F3A"/>
    <w:rsid w:val="0004416B"/>
    <w:rsid w:val="000529B1"/>
    <w:rsid w:val="00062511"/>
    <w:rsid w:val="0007394E"/>
    <w:rsid w:val="0007526C"/>
    <w:rsid w:val="000758BC"/>
    <w:rsid w:val="00075F93"/>
    <w:rsid w:val="0007795B"/>
    <w:rsid w:val="00082946"/>
    <w:rsid w:val="000878FC"/>
    <w:rsid w:val="000918E1"/>
    <w:rsid w:val="00092BCE"/>
    <w:rsid w:val="00097115"/>
    <w:rsid w:val="00097140"/>
    <w:rsid w:val="000A11D3"/>
    <w:rsid w:val="000A14E3"/>
    <w:rsid w:val="000A1CB1"/>
    <w:rsid w:val="000A3E6A"/>
    <w:rsid w:val="000B0D87"/>
    <w:rsid w:val="000B6624"/>
    <w:rsid w:val="000C4EF5"/>
    <w:rsid w:val="000D2F1D"/>
    <w:rsid w:val="000D40A9"/>
    <w:rsid w:val="000D4392"/>
    <w:rsid w:val="000E1FAA"/>
    <w:rsid w:val="000E67C1"/>
    <w:rsid w:val="000E6F55"/>
    <w:rsid w:val="00101E3D"/>
    <w:rsid w:val="0011455E"/>
    <w:rsid w:val="001165C3"/>
    <w:rsid w:val="001216C3"/>
    <w:rsid w:val="00121E17"/>
    <w:rsid w:val="001250C3"/>
    <w:rsid w:val="001333E0"/>
    <w:rsid w:val="001337B4"/>
    <w:rsid w:val="0014539C"/>
    <w:rsid w:val="00146D91"/>
    <w:rsid w:val="0016292A"/>
    <w:rsid w:val="00163546"/>
    <w:rsid w:val="001672C9"/>
    <w:rsid w:val="00172680"/>
    <w:rsid w:val="00173879"/>
    <w:rsid w:val="0017447F"/>
    <w:rsid w:val="00182AB2"/>
    <w:rsid w:val="00185D9C"/>
    <w:rsid w:val="00194561"/>
    <w:rsid w:val="001A59D0"/>
    <w:rsid w:val="001B43D0"/>
    <w:rsid w:val="001C6893"/>
    <w:rsid w:val="001C7CEB"/>
    <w:rsid w:val="001E1D3D"/>
    <w:rsid w:val="001E2781"/>
    <w:rsid w:val="001F3502"/>
    <w:rsid w:val="0022029F"/>
    <w:rsid w:val="00227F84"/>
    <w:rsid w:val="00234671"/>
    <w:rsid w:val="00241C82"/>
    <w:rsid w:val="00250C4A"/>
    <w:rsid w:val="002549C2"/>
    <w:rsid w:val="00257FB1"/>
    <w:rsid w:val="00260969"/>
    <w:rsid w:val="00262A56"/>
    <w:rsid w:val="002630BC"/>
    <w:rsid w:val="00271565"/>
    <w:rsid w:val="00283644"/>
    <w:rsid w:val="00286448"/>
    <w:rsid w:val="00290A86"/>
    <w:rsid w:val="002956CD"/>
    <w:rsid w:val="002A33EA"/>
    <w:rsid w:val="002A4081"/>
    <w:rsid w:val="002A6695"/>
    <w:rsid w:val="002A694C"/>
    <w:rsid w:val="002C1E89"/>
    <w:rsid w:val="002C32F4"/>
    <w:rsid w:val="002C4CF4"/>
    <w:rsid w:val="002D3156"/>
    <w:rsid w:val="002D7067"/>
    <w:rsid w:val="002E2999"/>
    <w:rsid w:val="002E2CC9"/>
    <w:rsid w:val="002E7522"/>
    <w:rsid w:val="00300713"/>
    <w:rsid w:val="00301BF5"/>
    <w:rsid w:val="00313364"/>
    <w:rsid w:val="00325E08"/>
    <w:rsid w:val="00334527"/>
    <w:rsid w:val="0033558D"/>
    <w:rsid w:val="00340F31"/>
    <w:rsid w:val="00344734"/>
    <w:rsid w:val="003466F7"/>
    <w:rsid w:val="003479EF"/>
    <w:rsid w:val="00350FE7"/>
    <w:rsid w:val="003547D1"/>
    <w:rsid w:val="00357C13"/>
    <w:rsid w:val="00390DCA"/>
    <w:rsid w:val="0039120C"/>
    <w:rsid w:val="0039383D"/>
    <w:rsid w:val="003940F0"/>
    <w:rsid w:val="003A0760"/>
    <w:rsid w:val="003A202D"/>
    <w:rsid w:val="003A2A41"/>
    <w:rsid w:val="003B0C6C"/>
    <w:rsid w:val="003B0DE9"/>
    <w:rsid w:val="003B1E4F"/>
    <w:rsid w:val="003B50E0"/>
    <w:rsid w:val="003B7E17"/>
    <w:rsid w:val="003C69A6"/>
    <w:rsid w:val="003D4630"/>
    <w:rsid w:val="003D5F9C"/>
    <w:rsid w:val="003E1FBC"/>
    <w:rsid w:val="003E4222"/>
    <w:rsid w:val="003E4C03"/>
    <w:rsid w:val="003F134A"/>
    <w:rsid w:val="003F41C4"/>
    <w:rsid w:val="003F76C7"/>
    <w:rsid w:val="0041726D"/>
    <w:rsid w:val="00440B92"/>
    <w:rsid w:val="00447666"/>
    <w:rsid w:val="004576C0"/>
    <w:rsid w:val="0046139B"/>
    <w:rsid w:val="00463D0B"/>
    <w:rsid w:val="0046458F"/>
    <w:rsid w:val="00464C6C"/>
    <w:rsid w:val="004655EC"/>
    <w:rsid w:val="004670BF"/>
    <w:rsid w:val="00471842"/>
    <w:rsid w:val="00476915"/>
    <w:rsid w:val="00480C2A"/>
    <w:rsid w:val="004823FE"/>
    <w:rsid w:val="004A247A"/>
    <w:rsid w:val="004A3C79"/>
    <w:rsid w:val="004A69C0"/>
    <w:rsid w:val="004A7F11"/>
    <w:rsid w:val="004B25E3"/>
    <w:rsid w:val="004B5A22"/>
    <w:rsid w:val="004B5D9C"/>
    <w:rsid w:val="004C770A"/>
    <w:rsid w:val="004D1B19"/>
    <w:rsid w:val="004D747E"/>
    <w:rsid w:val="004F0692"/>
    <w:rsid w:val="004F1642"/>
    <w:rsid w:val="004F36A0"/>
    <w:rsid w:val="005013E4"/>
    <w:rsid w:val="005024D7"/>
    <w:rsid w:val="005055D5"/>
    <w:rsid w:val="005061E8"/>
    <w:rsid w:val="00506A6B"/>
    <w:rsid w:val="00510A41"/>
    <w:rsid w:val="005214FC"/>
    <w:rsid w:val="0052643B"/>
    <w:rsid w:val="005279B5"/>
    <w:rsid w:val="005306D0"/>
    <w:rsid w:val="00533CB3"/>
    <w:rsid w:val="00546BA0"/>
    <w:rsid w:val="00547E36"/>
    <w:rsid w:val="005532D8"/>
    <w:rsid w:val="005577BC"/>
    <w:rsid w:val="00571F95"/>
    <w:rsid w:val="005766C9"/>
    <w:rsid w:val="0058638F"/>
    <w:rsid w:val="0059683D"/>
    <w:rsid w:val="005A3179"/>
    <w:rsid w:val="005A73EA"/>
    <w:rsid w:val="005B0379"/>
    <w:rsid w:val="005B11BE"/>
    <w:rsid w:val="005B4B65"/>
    <w:rsid w:val="005B5DC5"/>
    <w:rsid w:val="005C5D17"/>
    <w:rsid w:val="005C6384"/>
    <w:rsid w:val="005D52DA"/>
    <w:rsid w:val="005E2AD3"/>
    <w:rsid w:val="005E3B6E"/>
    <w:rsid w:val="005E3E33"/>
    <w:rsid w:val="00603CA0"/>
    <w:rsid w:val="00607585"/>
    <w:rsid w:val="006079A7"/>
    <w:rsid w:val="00620A71"/>
    <w:rsid w:val="00625637"/>
    <w:rsid w:val="00633129"/>
    <w:rsid w:val="00645222"/>
    <w:rsid w:val="006469A8"/>
    <w:rsid w:val="006512DE"/>
    <w:rsid w:val="00651931"/>
    <w:rsid w:val="00665692"/>
    <w:rsid w:val="006816A2"/>
    <w:rsid w:val="00684F16"/>
    <w:rsid w:val="00692736"/>
    <w:rsid w:val="00693812"/>
    <w:rsid w:val="006B710A"/>
    <w:rsid w:val="006C73BB"/>
    <w:rsid w:val="006C7AB2"/>
    <w:rsid w:val="006D2EC6"/>
    <w:rsid w:val="006F119B"/>
    <w:rsid w:val="006F3A29"/>
    <w:rsid w:val="00700D0F"/>
    <w:rsid w:val="00706E3E"/>
    <w:rsid w:val="00717C2A"/>
    <w:rsid w:val="00720021"/>
    <w:rsid w:val="00720AFA"/>
    <w:rsid w:val="00740AC6"/>
    <w:rsid w:val="007500FF"/>
    <w:rsid w:val="007547F4"/>
    <w:rsid w:val="00761AE7"/>
    <w:rsid w:val="007650A3"/>
    <w:rsid w:val="00767490"/>
    <w:rsid w:val="0077732D"/>
    <w:rsid w:val="00792435"/>
    <w:rsid w:val="007A5626"/>
    <w:rsid w:val="007B1699"/>
    <w:rsid w:val="007B2BB5"/>
    <w:rsid w:val="007B7B57"/>
    <w:rsid w:val="007C0FDF"/>
    <w:rsid w:val="007C11A1"/>
    <w:rsid w:val="007D6A55"/>
    <w:rsid w:val="007F0B81"/>
    <w:rsid w:val="007F441E"/>
    <w:rsid w:val="00800D01"/>
    <w:rsid w:val="00800FCB"/>
    <w:rsid w:val="00802584"/>
    <w:rsid w:val="00814908"/>
    <w:rsid w:val="00817D60"/>
    <w:rsid w:val="008226E6"/>
    <w:rsid w:val="00832113"/>
    <w:rsid w:val="00833DEB"/>
    <w:rsid w:val="0084098F"/>
    <w:rsid w:val="008473C8"/>
    <w:rsid w:val="0084779A"/>
    <w:rsid w:val="00851118"/>
    <w:rsid w:val="00852C89"/>
    <w:rsid w:val="00861A49"/>
    <w:rsid w:val="0086237E"/>
    <w:rsid w:val="00862847"/>
    <w:rsid w:val="00862FC5"/>
    <w:rsid w:val="00865107"/>
    <w:rsid w:val="00867945"/>
    <w:rsid w:val="00870112"/>
    <w:rsid w:val="00871FA8"/>
    <w:rsid w:val="00872417"/>
    <w:rsid w:val="008762A1"/>
    <w:rsid w:val="00880107"/>
    <w:rsid w:val="00880635"/>
    <w:rsid w:val="008824A9"/>
    <w:rsid w:val="00887C9F"/>
    <w:rsid w:val="0089272D"/>
    <w:rsid w:val="008964BB"/>
    <w:rsid w:val="00897B10"/>
    <w:rsid w:val="008A336F"/>
    <w:rsid w:val="008B59D2"/>
    <w:rsid w:val="008B71A1"/>
    <w:rsid w:val="008D67A1"/>
    <w:rsid w:val="008E7D44"/>
    <w:rsid w:val="008F3BDF"/>
    <w:rsid w:val="00902DDE"/>
    <w:rsid w:val="00910B00"/>
    <w:rsid w:val="00912F59"/>
    <w:rsid w:val="009164B7"/>
    <w:rsid w:val="00923823"/>
    <w:rsid w:val="009307F1"/>
    <w:rsid w:val="00931CC0"/>
    <w:rsid w:val="00943E16"/>
    <w:rsid w:val="00952613"/>
    <w:rsid w:val="00954084"/>
    <w:rsid w:val="009540CF"/>
    <w:rsid w:val="00960484"/>
    <w:rsid w:val="00966D48"/>
    <w:rsid w:val="009723D8"/>
    <w:rsid w:val="00976F7D"/>
    <w:rsid w:val="00977717"/>
    <w:rsid w:val="00980605"/>
    <w:rsid w:val="009A0280"/>
    <w:rsid w:val="009B4F75"/>
    <w:rsid w:val="009C4BA6"/>
    <w:rsid w:val="009C7111"/>
    <w:rsid w:val="009D07E9"/>
    <w:rsid w:val="009D0C94"/>
    <w:rsid w:val="009D2933"/>
    <w:rsid w:val="009D3146"/>
    <w:rsid w:val="009D669E"/>
    <w:rsid w:val="009E05E6"/>
    <w:rsid w:val="009E3E87"/>
    <w:rsid w:val="009E7279"/>
    <w:rsid w:val="009F057D"/>
    <w:rsid w:val="009F485C"/>
    <w:rsid w:val="009F6B92"/>
    <w:rsid w:val="00A01B0F"/>
    <w:rsid w:val="00A1248F"/>
    <w:rsid w:val="00A21F27"/>
    <w:rsid w:val="00A22466"/>
    <w:rsid w:val="00A24282"/>
    <w:rsid w:val="00A27F82"/>
    <w:rsid w:val="00A30457"/>
    <w:rsid w:val="00A30650"/>
    <w:rsid w:val="00A346E9"/>
    <w:rsid w:val="00A4159D"/>
    <w:rsid w:val="00A50009"/>
    <w:rsid w:val="00A52224"/>
    <w:rsid w:val="00A60A0F"/>
    <w:rsid w:val="00A72523"/>
    <w:rsid w:val="00A731C5"/>
    <w:rsid w:val="00A76D89"/>
    <w:rsid w:val="00A77A6E"/>
    <w:rsid w:val="00A815D0"/>
    <w:rsid w:val="00A865B0"/>
    <w:rsid w:val="00A9496C"/>
    <w:rsid w:val="00A9670D"/>
    <w:rsid w:val="00A970F8"/>
    <w:rsid w:val="00AA195B"/>
    <w:rsid w:val="00AB12A4"/>
    <w:rsid w:val="00AB2212"/>
    <w:rsid w:val="00AB4927"/>
    <w:rsid w:val="00AB651E"/>
    <w:rsid w:val="00AC0796"/>
    <w:rsid w:val="00AC329A"/>
    <w:rsid w:val="00AC5551"/>
    <w:rsid w:val="00AD2D65"/>
    <w:rsid w:val="00AD40DB"/>
    <w:rsid w:val="00AD52CE"/>
    <w:rsid w:val="00AD6539"/>
    <w:rsid w:val="00AF2161"/>
    <w:rsid w:val="00AF4F65"/>
    <w:rsid w:val="00AF7809"/>
    <w:rsid w:val="00B0229D"/>
    <w:rsid w:val="00B05DB6"/>
    <w:rsid w:val="00B06720"/>
    <w:rsid w:val="00B119F4"/>
    <w:rsid w:val="00B2072B"/>
    <w:rsid w:val="00B20A38"/>
    <w:rsid w:val="00B22D52"/>
    <w:rsid w:val="00B238ED"/>
    <w:rsid w:val="00B248D9"/>
    <w:rsid w:val="00B3482A"/>
    <w:rsid w:val="00B401B8"/>
    <w:rsid w:val="00B401B9"/>
    <w:rsid w:val="00B46D00"/>
    <w:rsid w:val="00B613C4"/>
    <w:rsid w:val="00B621AA"/>
    <w:rsid w:val="00B62223"/>
    <w:rsid w:val="00B7728B"/>
    <w:rsid w:val="00B8144E"/>
    <w:rsid w:val="00B85CBB"/>
    <w:rsid w:val="00B85DE1"/>
    <w:rsid w:val="00B90173"/>
    <w:rsid w:val="00B91C27"/>
    <w:rsid w:val="00B95B53"/>
    <w:rsid w:val="00BA6F2E"/>
    <w:rsid w:val="00BA7563"/>
    <w:rsid w:val="00BA7899"/>
    <w:rsid w:val="00BB1D0D"/>
    <w:rsid w:val="00BB6973"/>
    <w:rsid w:val="00BB70F9"/>
    <w:rsid w:val="00BC5B1D"/>
    <w:rsid w:val="00BC7EDB"/>
    <w:rsid w:val="00BD5FD7"/>
    <w:rsid w:val="00BF2339"/>
    <w:rsid w:val="00BF3923"/>
    <w:rsid w:val="00BF4BD6"/>
    <w:rsid w:val="00BF741A"/>
    <w:rsid w:val="00C00FD3"/>
    <w:rsid w:val="00C01F7B"/>
    <w:rsid w:val="00C036A9"/>
    <w:rsid w:val="00C16B8A"/>
    <w:rsid w:val="00C24740"/>
    <w:rsid w:val="00C26FDE"/>
    <w:rsid w:val="00C32F40"/>
    <w:rsid w:val="00C4298F"/>
    <w:rsid w:val="00C446ED"/>
    <w:rsid w:val="00C45724"/>
    <w:rsid w:val="00C519E1"/>
    <w:rsid w:val="00C521A8"/>
    <w:rsid w:val="00C5498A"/>
    <w:rsid w:val="00C6092B"/>
    <w:rsid w:val="00C63436"/>
    <w:rsid w:val="00C63E56"/>
    <w:rsid w:val="00C63EFF"/>
    <w:rsid w:val="00C67539"/>
    <w:rsid w:val="00C678F2"/>
    <w:rsid w:val="00C74CEA"/>
    <w:rsid w:val="00C764CA"/>
    <w:rsid w:val="00C779FE"/>
    <w:rsid w:val="00C82614"/>
    <w:rsid w:val="00C93B0C"/>
    <w:rsid w:val="00C96CBD"/>
    <w:rsid w:val="00C97299"/>
    <w:rsid w:val="00CA0813"/>
    <w:rsid w:val="00CA28C2"/>
    <w:rsid w:val="00CD3FFB"/>
    <w:rsid w:val="00CD5EED"/>
    <w:rsid w:val="00CE1A3F"/>
    <w:rsid w:val="00CE227A"/>
    <w:rsid w:val="00CE74EA"/>
    <w:rsid w:val="00D0147D"/>
    <w:rsid w:val="00D210B6"/>
    <w:rsid w:val="00D23979"/>
    <w:rsid w:val="00D23F88"/>
    <w:rsid w:val="00D323C3"/>
    <w:rsid w:val="00D365AD"/>
    <w:rsid w:val="00D37547"/>
    <w:rsid w:val="00D41078"/>
    <w:rsid w:val="00D43B90"/>
    <w:rsid w:val="00D55A88"/>
    <w:rsid w:val="00D62C6D"/>
    <w:rsid w:val="00D72089"/>
    <w:rsid w:val="00D742E3"/>
    <w:rsid w:val="00D743AE"/>
    <w:rsid w:val="00D7552D"/>
    <w:rsid w:val="00D7552E"/>
    <w:rsid w:val="00D807A0"/>
    <w:rsid w:val="00D84EB5"/>
    <w:rsid w:val="00D95B5F"/>
    <w:rsid w:val="00DA042B"/>
    <w:rsid w:val="00DB6229"/>
    <w:rsid w:val="00DC1D4A"/>
    <w:rsid w:val="00DC5B89"/>
    <w:rsid w:val="00DD0866"/>
    <w:rsid w:val="00DD76AC"/>
    <w:rsid w:val="00DE01BE"/>
    <w:rsid w:val="00DE4274"/>
    <w:rsid w:val="00DE5E99"/>
    <w:rsid w:val="00DF3509"/>
    <w:rsid w:val="00DF54F4"/>
    <w:rsid w:val="00DF5F18"/>
    <w:rsid w:val="00DF70E5"/>
    <w:rsid w:val="00E06565"/>
    <w:rsid w:val="00E06576"/>
    <w:rsid w:val="00E068EF"/>
    <w:rsid w:val="00E10E80"/>
    <w:rsid w:val="00E16D82"/>
    <w:rsid w:val="00E17553"/>
    <w:rsid w:val="00E2316D"/>
    <w:rsid w:val="00E24C5A"/>
    <w:rsid w:val="00E3266C"/>
    <w:rsid w:val="00E353AB"/>
    <w:rsid w:val="00E407FF"/>
    <w:rsid w:val="00E40F7A"/>
    <w:rsid w:val="00E45E67"/>
    <w:rsid w:val="00E46742"/>
    <w:rsid w:val="00E55575"/>
    <w:rsid w:val="00E5659D"/>
    <w:rsid w:val="00E604D3"/>
    <w:rsid w:val="00E62829"/>
    <w:rsid w:val="00E62934"/>
    <w:rsid w:val="00E77DAD"/>
    <w:rsid w:val="00E8081E"/>
    <w:rsid w:val="00EB22C0"/>
    <w:rsid w:val="00EB5E97"/>
    <w:rsid w:val="00EB6A09"/>
    <w:rsid w:val="00ED54E7"/>
    <w:rsid w:val="00ED6B60"/>
    <w:rsid w:val="00EE3689"/>
    <w:rsid w:val="00EE5DF5"/>
    <w:rsid w:val="00EF2639"/>
    <w:rsid w:val="00EF2946"/>
    <w:rsid w:val="00EF5200"/>
    <w:rsid w:val="00F00194"/>
    <w:rsid w:val="00F0714C"/>
    <w:rsid w:val="00F15FAC"/>
    <w:rsid w:val="00F20CBF"/>
    <w:rsid w:val="00F253A6"/>
    <w:rsid w:val="00F274EC"/>
    <w:rsid w:val="00F4237F"/>
    <w:rsid w:val="00F42980"/>
    <w:rsid w:val="00F61EEA"/>
    <w:rsid w:val="00F62331"/>
    <w:rsid w:val="00F63954"/>
    <w:rsid w:val="00F70FC7"/>
    <w:rsid w:val="00F714F5"/>
    <w:rsid w:val="00F71CBF"/>
    <w:rsid w:val="00F744B1"/>
    <w:rsid w:val="00F76F01"/>
    <w:rsid w:val="00F96DE4"/>
    <w:rsid w:val="00FA13D4"/>
    <w:rsid w:val="00FA3AC1"/>
    <w:rsid w:val="00FA4518"/>
    <w:rsid w:val="00FA6617"/>
    <w:rsid w:val="00FA74B2"/>
    <w:rsid w:val="00FB0093"/>
    <w:rsid w:val="00FB61BD"/>
    <w:rsid w:val="00FB63CE"/>
    <w:rsid w:val="00FC46A0"/>
    <w:rsid w:val="00FC667E"/>
    <w:rsid w:val="00FE4666"/>
    <w:rsid w:val="00FE67F4"/>
    <w:rsid w:val="00FF06E3"/>
    <w:rsid w:val="00FF2C84"/>
    <w:rsid w:val="00FF3F7F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EF042914-B055-49A8-9426-0C462F20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rsid w:val="0086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8651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E05E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Pr>
      <w:rFonts w:ascii="Arial" w:hAnsi="Arial"/>
      <w:b/>
      <w:color w:val="0000FF"/>
      <w:sz w:val="22"/>
    </w:rPr>
  </w:style>
  <w:style w:type="paragraph" w:styleId="Sangradetextonormal">
    <w:name w:val="Body Text Indent"/>
    <w:basedOn w:val="Normal"/>
    <w:pPr>
      <w:ind w:firstLine="708"/>
    </w:pPr>
    <w:rPr>
      <w:rFonts w:ascii="Arial" w:hAnsi="Arial"/>
      <w:lang w:val="es-ES_tradnl"/>
    </w:rPr>
  </w:style>
  <w:style w:type="paragraph" w:styleId="Sangra2detindependiente">
    <w:name w:val="Body Text Indent 2"/>
    <w:basedOn w:val="Normal"/>
    <w:pPr>
      <w:ind w:left="708"/>
    </w:pPr>
    <w:rPr>
      <w:rFonts w:ascii="Arial" w:hAnsi="Arial"/>
      <w:lang w:val="es-ES_tradnl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2"/>
    </w:rPr>
  </w:style>
  <w:style w:type="character" w:styleId="Refdecomentario">
    <w:name w:val="annotation reference"/>
    <w:semiHidden/>
    <w:rsid w:val="000E6F55"/>
    <w:rPr>
      <w:sz w:val="16"/>
      <w:szCs w:val="16"/>
    </w:rPr>
  </w:style>
  <w:style w:type="paragraph" w:styleId="Textocomentario">
    <w:name w:val="annotation text"/>
    <w:basedOn w:val="Normal"/>
    <w:semiHidden/>
    <w:rsid w:val="000E6F55"/>
  </w:style>
  <w:style w:type="paragraph" w:styleId="Asuntodelcomentario">
    <w:name w:val="annotation subject"/>
    <w:basedOn w:val="Textocomentario"/>
    <w:next w:val="Textocomentario"/>
    <w:semiHidden/>
    <w:rsid w:val="000E6F55"/>
    <w:rPr>
      <w:b/>
      <w:bCs/>
    </w:rPr>
  </w:style>
  <w:style w:type="paragraph" w:styleId="Textodeglobo">
    <w:name w:val="Balloon Text"/>
    <w:basedOn w:val="Normal"/>
    <w:semiHidden/>
    <w:rsid w:val="000E6F55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B401B8"/>
  </w:style>
  <w:style w:type="character" w:customStyle="1" w:styleId="st1">
    <w:name w:val="st1"/>
    <w:basedOn w:val="Fuentedeprrafopredeter"/>
    <w:rsid w:val="002C4CF4"/>
  </w:style>
  <w:style w:type="paragraph" w:styleId="TDC1">
    <w:name w:val="toc 1"/>
    <w:basedOn w:val="Normal"/>
    <w:next w:val="Normal"/>
    <w:autoRedefine/>
    <w:uiPriority w:val="39"/>
    <w:rsid w:val="00357C13"/>
  </w:style>
  <w:style w:type="paragraph" w:styleId="TDC2">
    <w:name w:val="toc 2"/>
    <w:basedOn w:val="Normal"/>
    <w:next w:val="Normal"/>
    <w:autoRedefine/>
    <w:uiPriority w:val="39"/>
    <w:rsid w:val="00357C13"/>
    <w:pPr>
      <w:ind w:left="200"/>
    </w:pPr>
  </w:style>
  <w:style w:type="character" w:styleId="Hipervnculo">
    <w:name w:val="Hyperlink"/>
    <w:uiPriority w:val="99"/>
    <w:rsid w:val="00357C13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5C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533CB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Escrlegal">
    <w:name w:val="Escr. legal"/>
    <w:rsid w:val="00533CB3"/>
    <w:pPr>
      <w:tabs>
        <w:tab w:val="left" w:pos="-720"/>
      </w:tabs>
      <w:suppressAutoHyphens/>
      <w:spacing w:line="240" w:lineRule="atLeast"/>
    </w:pPr>
    <w:rPr>
      <w:rFonts w:ascii="Arial" w:hAnsi="Arial"/>
      <w:lang w:val="en-US"/>
    </w:rPr>
  </w:style>
  <w:style w:type="character" w:customStyle="1" w:styleId="Ttulo3Car">
    <w:name w:val="Título 3 Car"/>
    <w:link w:val="Ttulo3"/>
    <w:semiHidden/>
    <w:rsid w:val="009E05E6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rrafodelista">
    <w:name w:val="List Paragraph"/>
    <w:basedOn w:val="Normal"/>
    <w:uiPriority w:val="34"/>
    <w:qFormat/>
    <w:rsid w:val="009E05E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rsid w:val="00F70FC7"/>
    <w:pPr>
      <w:ind w:left="400"/>
    </w:pPr>
  </w:style>
  <w:style w:type="paragraph" w:customStyle="1" w:styleId="Default">
    <w:name w:val="Default"/>
    <w:rsid w:val="005061E8"/>
    <w:pPr>
      <w:autoSpaceDE w:val="0"/>
      <w:autoSpaceDN w:val="0"/>
      <w:adjustRightInd w:val="0"/>
    </w:pPr>
    <w:rPr>
      <w:rFonts w:ascii="Fujitsu Sans" w:eastAsia="Calibri" w:hAnsi="Fujitsu Sans" w:cs="Fujitsu Sans"/>
      <w:color w:val="000000"/>
      <w:sz w:val="24"/>
      <w:szCs w:val="24"/>
      <w:lang w:eastAsia="en-US"/>
    </w:rPr>
  </w:style>
  <w:style w:type="character" w:styleId="Textoennegrita">
    <w:name w:val="Strong"/>
    <w:uiPriority w:val="22"/>
    <w:qFormat/>
    <w:rsid w:val="00C4298F"/>
    <w:rPr>
      <w:b/>
      <w:bCs/>
    </w:rPr>
  </w:style>
  <w:style w:type="paragraph" w:styleId="Ttulo">
    <w:name w:val="Title"/>
    <w:basedOn w:val="Normal"/>
    <w:next w:val="Normal"/>
    <w:link w:val="TtuloCar"/>
    <w:qFormat/>
    <w:rsid w:val="00101E3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tuloCar">
    <w:name w:val="Título Car"/>
    <w:link w:val="Ttulo"/>
    <w:rsid w:val="00101E3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35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43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21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7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82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73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09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494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590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054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3890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850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0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8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852906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590337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07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723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722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91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686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760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0543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1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847230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5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53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285933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912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25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64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13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8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029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7569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5639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8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6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82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0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27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22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13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400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278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49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793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592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2588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7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1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96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82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228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38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697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347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50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798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0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A43C4-BE75-4C6B-9D1B-22A3C01BA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1374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PRESCRIPCIONES TÉCNICAS PARA LA CONTRATACIÓN DE UN SERVICIO DE SOPORTE INFORMÁTICO AL HOSPITAL UNIVERSITARIO “LA PAZ”</vt:lpstr>
    </vt:vector>
  </TitlesOfParts>
  <Company> </Company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PRESCRIPCIONES TÉCNICAS PARA LA CONTRATACIÓN DE UN SERVICIO DE SOPORTE INFORMÁTICO AL HOSPITAL UNIVERSITARIO “LA PAZ”</dc:title>
  <dc:subject/>
  <dc:creator>dolores jimenez heranz</dc:creator>
  <cp:keywords/>
  <cp:lastModifiedBy>Vallejo Guio.Encarnacion</cp:lastModifiedBy>
  <cp:revision>2</cp:revision>
  <cp:lastPrinted>2020-12-21T11:48:00Z</cp:lastPrinted>
  <dcterms:created xsi:type="dcterms:W3CDTF">2023-04-04T11:49:00Z</dcterms:created>
  <dcterms:modified xsi:type="dcterms:W3CDTF">2023-04-04T11:49:00Z</dcterms:modified>
</cp:coreProperties>
</file>