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4D78FC" w14:textId="08076023" w:rsidR="00197C60" w:rsidRPr="00197C60" w:rsidRDefault="00197C60" w:rsidP="005B1137">
      <w:pPr>
        <w:spacing w:after="0" w:line="276" w:lineRule="auto"/>
        <w:ind w:left="708" w:right="707"/>
        <w:jc w:val="both"/>
        <w:rPr>
          <w:rFonts w:eastAsia="Times New Roman" w:cstheme="minorHAnsi"/>
          <w:color w:val="4472C4" w:themeColor="accent5"/>
          <w:lang w:eastAsia="es-ES"/>
        </w:rPr>
      </w:pPr>
      <w:bookmarkStart w:id="0" w:name="_GoBack"/>
      <w:bookmarkEnd w:id="0"/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 xml:space="preserve">Nº EXPEDIENTE: </w:t>
      </w:r>
      <w:r w:rsidR="00DD5C6C" w:rsidRPr="00DD5C6C">
        <w:rPr>
          <w:rFonts w:eastAsia="Times New Roman" w:cstheme="minorHAnsi"/>
          <w:i/>
          <w:iCs/>
          <w:color w:val="4472C4" w:themeColor="accent5"/>
          <w:lang w:eastAsia="es-ES"/>
        </w:rPr>
        <w:t>PA SUM 2024-4-SIMP</w:t>
      </w:r>
    </w:p>
    <w:p w14:paraId="302741AD" w14:textId="2E823FDB" w:rsidR="00197C60" w:rsidRPr="005B1137" w:rsidRDefault="00197C60" w:rsidP="005B1137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4472C4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 xml:space="preserve">DENOMINACIÓN: </w:t>
      </w:r>
      <w:r w:rsidR="005F63B6" w:rsidRPr="005F63B6">
        <w:rPr>
          <w:rFonts w:eastAsia="Times New Roman" w:cstheme="minorHAnsi"/>
          <w:i/>
          <w:iCs/>
          <w:color w:val="4472C4" w:themeColor="accent5"/>
          <w:lang w:eastAsia="es-ES"/>
        </w:rPr>
        <w:t>SUMINISTRO DE PARA LA ADQUISICIÓN DE REACTIVOS SECUENCIACIÓN MASIVA PARA EL DESARROLLO DEL PROYECTO STRAGEN-IO: VALIDACIÓN CLÍNICA EN BIOPSIA LÍQUIDA DE UNA FIRMA GENÉTICA Y EPIGENÉTICA COMO HERRAMIENTA PRONÓSTICA FRENTE A QUIMIOINMUNOTERAPIA EN PACIENTES CON CÁNCER DE PULMÓN SUBVENCIONADO POR LA AGENCIA ESTATAL DE INVESTIGACIÓN (AEI) Y FINANCIADOS POR LA UNIÓN EUROPEA- NEXT GENERATIOUEU PARA LA INVESTIGACIÓN BIOMÉDICA DEL HOSPITAL UNIVERSITARIO PUERTA DE HIERRO MAJADAHONDA</w:t>
      </w:r>
    </w:p>
    <w:p w14:paraId="28FC8D82" w14:textId="77777777" w:rsidR="00B212DA" w:rsidRPr="00197C60" w:rsidRDefault="00B212DA" w:rsidP="005B1137">
      <w:pPr>
        <w:spacing w:after="0" w:line="276" w:lineRule="auto"/>
        <w:ind w:left="708" w:right="707"/>
        <w:jc w:val="both"/>
        <w:rPr>
          <w:rFonts w:eastAsia="Times New Roman" w:cstheme="minorHAnsi"/>
          <w:color w:val="4472C4" w:themeColor="accent5"/>
          <w:lang w:eastAsia="es-ES"/>
        </w:rPr>
      </w:pPr>
    </w:p>
    <w:p w14:paraId="081E28C9" w14:textId="6E1B838E" w:rsidR="00B212DA" w:rsidRPr="00F26773" w:rsidRDefault="00197C60" w:rsidP="00F26773">
      <w:pPr>
        <w:pBdr>
          <w:bottom w:val="single" w:sz="4" w:space="1" w:color="4472C4" w:themeColor="accent5"/>
        </w:pBdr>
        <w:spacing w:after="0" w:line="276" w:lineRule="auto"/>
        <w:ind w:left="708" w:right="707"/>
        <w:jc w:val="center"/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</w:pPr>
      <w:r w:rsidRPr="00F26773"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  <w:t>APROBACIÓN DEL EXPEDIENTE, DEL GASTO Y DE LA ADJUDICACIÓN</w:t>
      </w:r>
    </w:p>
    <w:p w14:paraId="50A7E4F4" w14:textId="77777777" w:rsidR="00B212DA" w:rsidRDefault="00B212DA" w:rsidP="00197C60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i/>
          <w:iCs/>
          <w:lang w:eastAsia="es-ES"/>
        </w:rPr>
      </w:pPr>
    </w:p>
    <w:p w14:paraId="3EEF19EF" w14:textId="7DC2901D" w:rsidR="00A41BF8" w:rsidRDefault="00C76EB4" w:rsidP="00197C60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  <w:r w:rsidRPr="00C76EB4">
        <w:rPr>
          <w:rFonts w:eastAsia="Times New Roman" w:cstheme="minorHAnsi"/>
          <w:lang w:eastAsia="es-ES"/>
        </w:rPr>
        <w:t xml:space="preserve">El Presidente del Patronato y de la Comisión Delegada de la Fundación para la investigación biomédica del Hospital Universitario Puerta de Hierro de Majadahonda, en uso de las facultades que ostenta en representación del Órgano de Contratación, y en relación con el expediente, de </w:t>
      </w:r>
      <w:r w:rsidR="005F63B6" w:rsidRPr="005F63B6">
        <w:rPr>
          <w:rFonts w:eastAsia="Times New Roman" w:cstheme="minorHAnsi"/>
          <w:lang w:eastAsia="es-ES"/>
        </w:rPr>
        <w:t>SUMINISTRO DE PARA LA ADQUISICIÓN DE REACTIVOS SECUENCIACIÓN MASIVA PARA EL DESARROLLO DEL PROYECTO STRAGEN-IO: VALIDACIÓN CLÍNICA EN BIOPSIA LÍQUIDA DE UNA FIRMA GENÉTICA Y EPIGENÉTICA COMO HERRAMIENTA PRONÓSTICA FRENTE A QUIMIOINMUNOTERAPIA EN PACIENTES CON CÁNCER DE PULMÓN SUBVENCIONADO POR LA AGENCIA ESTATAL DE INVESTIGACIÓN (AEI) Y FINANCIADOS POR LA UNIÓN EUROPEA- NEXT GENERATIOUEU PARA LA INVESTIGACIÓN BIOMÉDICA DEL HOSPITAL UNIVERSITARIO PUERTA DE HIERRO MAJADAHONDA</w:t>
      </w:r>
      <w:r w:rsidRPr="00C76EB4">
        <w:rPr>
          <w:rFonts w:eastAsia="Times New Roman" w:cstheme="minorHAnsi"/>
          <w:lang w:eastAsia="es-ES"/>
        </w:rPr>
        <w:t xml:space="preserve">. Nº. de expediente </w:t>
      </w:r>
      <w:r w:rsidR="007167FF" w:rsidRPr="007167FF">
        <w:rPr>
          <w:rFonts w:eastAsia="Times New Roman" w:cstheme="minorHAnsi"/>
          <w:lang w:eastAsia="es-ES"/>
        </w:rPr>
        <w:t>PA SUM 2024-</w:t>
      </w:r>
      <w:r w:rsidR="005F63B6">
        <w:rPr>
          <w:rFonts w:eastAsia="Times New Roman" w:cstheme="minorHAnsi"/>
          <w:lang w:eastAsia="es-ES"/>
        </w:rPr>
        <w:t>4</w:t>
      </w:r>
      <w:r w:rsidR="007167FF" w:rsidRPr="007167FF">
        <w:rPr>
          <w:rFonts w:eastAsia="Times New Roman" w:cstheme="minorHAnsi"/>
          <w:lang w:eastAsia="es-ES"/>
        </w:rPr>
        <w:t>-SIMP</w:t>
      </w:r>
    </w:p>
    <w:p w14:paraId="4D2B3851" w14:textId="77777777" w:rsidR="00A41BF8" w:rsidRDefault="00A41BF8" w:rsidP="00197C60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14:paraId="177FD981" w14:textId="77777777" w:rsidR="009063FD" w:rsidRPr="00F8163D" w:rsidRDefault="009063FD" w:rsidP="009063FD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  <w:r w:rsidRPr="00F8163D">
        <w:rPr>
          <w:rFonts w:eastAsia="Times New Roman" w:cstheme="minorHAnsi"/>
          <w:b/>
          <w:lang w:eastAsia="es-ES"/>
        </w:rPr>
        <w:t>VISTO</w:t>
      </w:r>
    </w:p>
    <w:p w14:paraId="1EC7F1B9" w14:textId="77777777" w:rsidR="009063FD" w:rsidRPr="00F8163D" w:rsidRDefault="009063FD" w:rsidP="009063FD">
      <w:pPr>
        <w:spacing w:after="0" w:line="276" w:lineRule="auto"/>
        <w:ind w:right="-136"/>
        <w:jc w:val="both"/>
        <w:rPr>
          <w:rFonts w:eastAsia="Times New Roman" w:cstheme="minorHAnsi"/>
          <w:highlight w:val="yellow"/>
          <w:lang w:eastAsia="es-ES"/>
        </w:rPr>
      </w:pPr>
    </w:p>
    <w:p w14:paraId="77910119" w14:textId="77777777" w:rsidR="009063FD" w:rsidRPr="00F8163D" w:rsidRDefault="009063FD" w:rsidP="009063FD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F8163D">
        <w:rPr>
          <w:rFonts w:eastAsia="Times New Roman" w:cstheme="minorHAnsi"/>
          <w:bCs/>
          <w:lang w:eastAsia="es-ES"/>
        </w:rPr>
        <w:t>El expediente de contratación de referencia y elaborados los Pliegos que deben regir el mismo,</w:t>
      </w:r>
    </w:p>
    <w:p w14:paraId="10E41372" w14:textId="77777777" w:rsidR="009063FD" w:rsidRPr="00F8163D" w:rsidRDefault="009063FD" w:rsidP="009063FD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18CABD88" w14:textId="77777777" w:rsidR="009063FD" w:rsidRPr="00F8163D" w:rsidRDefault="009063FD" w:rsidP="009063FD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  <w:r w:rsidRPr="00F8163D">
        <w:rPr>
          <w:rFonts w:eastAsia="Times New Roman" w:cstheme="minorHAnsi"/>
          <w:b/>
          <w:lang w:eastAsia="es-ES"/>
        </w:rPr>
        <w:t>APRUEBA</w:t>
      </w:r>
    </w:p>
    <w:p w14:paraId="34D5B7F7" w14:textId="77777777" w:rsidR="009063FD" w:rsidRPr="00F8163D" w:rsidRDefault="009063FD" w:rsidP="009063FD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</w:p>
    <w:p w14:paraId="05FF42FE" w14:textId="7CF6A16C" w:rsidR="009063FD" w:rsidRPr="00F8163D" w:rsidRDefault="009063FD" w:rsidP="009063FD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bCs/>
          <w:lang w:eastAsia="es-ES"/>
        </w:rPr>
        <w:t>PRIMERO</w:t>
      </w:r>
      <w:r w:rsidRPr="00F8163D">
        <w:rPr>
          <w:rFonts w:eastAsia="Times New Roman" w:cstheme="minorHAnsi"/>
          <w:lang w:eastAsia="es-ES"/>
        </w:rPr>
        <w:t xml:space="preserve">. - </w:t>
      </w:r>
      <w:r w:rsidR="00ED37BE" w:rsidRPr="00ED37BE">
        <w:rPr>
          <w:rFonts w:eastAsia="Times New Roman" w:cstheme="minorHAnsi"/>
          <w:bCs/>
          <w:lang w:eastAsia="es-ES"/>
        </w:rPr>
        <w:t xml:space="preserve">Aprobar el expediente de contratación </w:t>
      </w:r>
      <w:r w:rsidR="007167FF" w:rsidRPr="007167FF">
        <w:rPr>
          <w:rFonts w:eastAsia="Times New Roman" w:cstheme="minorHAnsi"/>
          <w:bCs/>
          <w:lang w:eastAsia="es-ES"/>
        </w:rPr>
        <w:t>PA SUM 2024-</w:t>
      </w:r>
      <w:r w:rsidR="005F63B6">
        <w:rPr>
          <w:rFonts w:eastAsia="Times New Roman" w:cstheme="minorHAnsi"/>
          <w:bCs/>
          <w:lang w:eastAsia="es-ES"/>
        </w:rPr>
        <w:t>4</w:t>
      </w:r>
      <w:r w:rsidR="007167FF" w:rsidRPr="007167FF">
        <w:rPr>
          <w:rFonts w:eastAsia="Times New Roman" w:cstheme="minorHAnsi"/>
          <w:bCs/>
          <w:lang w:eastAsia="es-ES"/>
        </w:rPr>
        <w:t>-SIMP</w:t>
      </w:r>
      <w:r w:rsidR="00ED37BE" w:rsidRPr="00ED37BE">
        <w:rPr>
          <w:rFonts w:eastAsia="Times New Roman" w:cstheme="minorHAnsi"/>
          <w:bCs/>
          <w:lang w:eastAsia="es-ES"/>
        </w:rPr>
        <w:t xml:space="preserve">, para el </w:t>
      </w:r>
      <w:r w:rsidR="005F63B6" w:rsidRPr="005F63B6">
        <w:rPr>
          <w:rFonts w:eastAsia="Times New Roman" w:cstheme="minorHAnsi"/>
          <w:lang w:eastAsia="es-ES"/>
        </w:rPr>
        <w:t>SUMINISTRO DE PARA LA ADQUISICIÓN DE REACTIVOS SECUENCIACIÓN MASIVA PARA EL DESARROLLO DEL PROYECTO STRAGEN-IO: VALIDACIÓN CLÍNICA EN BIOPSIA LÍQUIDA DE UNA FIRMA GENÉTICA Y EPIGENÉTICA COMO HERRAMIENTA PRONÓSTICA FRENTE A QUIMIOINMUNOTERAPIA EN PACIENTES CON CÁNCER DE PULMÓN SUBVENCIONADO POR LA AGENCIA ESTATAL DE INVESTIGACIÓN (AEI) Y FINANCIADOS POR LA UNIÓN EUROPEA- NEXT</w:t>
      </w:r>
      <w:r w:rsidRPr="00F8163D">
        <w:rPr>
          <w:rFonts w:eastAsia="Times New Roman" w:cstheme="minorHAnsi"/>
          <w:bCs/>
          <w:lang w:eastAsia="es-ES"/>
        </w:rPr>
        <w:t>.</w:t>
      </w:r>
    </w:p>
    <w:p w14:paraId="2CB9CFF5" w14:textId="77777777" w:rsidR="009063FD" w:rsidRPr="00F8163D" w:rsidRDefault="009063FD" w:rsidP="009063FD">
      <w:pPr>
        <w:spacing w:after="0" w:line="276" w:lineRule="auto"/>
        <w:ind w:right="-1"/>
        <w:jc w:val="both"/>
        <w:rPr>
          <w:rFonts w:eastAsia="Times New Roman" w:cstheme="minorHAnsi"/>
          <w:bCs/>
          <w:highlight w:val="yellow"/>
          <w:lang w:eastAsia="es-ES"/>
        </w:rPr>
      </w:pPr>
      <w:r w:rsidRPr="00F8163D">
        <w:rPr>
          <w:rFonts w:eastAsia="Times New Roman" w:cstheme="minorHAnsi"/>
          <w:bCs/>
          <w:highlight w:val="yellow"/>
          <w:lang w:eastAsia="es-ES"/>
        </w:rPr>
        <w:t xml:space="preserve"> </w:t>
      </w:r>
    </w:p>
    <w:p w14:paraId="5A05E152" w14:textId="3F99F8D8" w:rsidR="00D909B6" w:rsidRDefault="00D909B6" w:rsidP="00D909B6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SEGUNDO</w:t>
      </w:r>
      <w:r w:rsidRPr="00D909B6">
        <w:rPr>
          <w:rFonts w:eastAsia="Times New Roman" w:cstheme="minorHAnsi"/>
          <w:bCs/>
          <w:lang w:eastAsia="es-ES"/>
        </w:rPr>
        <w:t xml:space="preserve">. – Aprobar la adjudicación mediante Procedimiento Abierto </w:t>
      </w:r>
      <w:r>
        <w:rPr>
          <w:rFonts w:eastAsia="Times New Roman" w:cstheme="minorHAnsi"/>
          <w:bCs/>
          <w:lang w:eastAsia="es-ES"/>
        </w:rPr>
        <w:t xml:space="preserve">Simplificado </w:t>
      </w:r>
      <w:r w:rsidRPr="00D909B6">
        <w:rPr>
          <w:rFonts w:eastAsia="Times New Roman" w:cstheme="minorHAnsi"/>
          <w:bCs/>
          <w:lang w:eastAsia="es-ES"/>
        </w:rPr>
        <w:t xml:space="preserve">con </w:t>
      </w:r>
      <w:r w:rsidR="00265D59">
        <w:rPr>
          <w:rFonts w:eastAsia="Times New Roman" w:cstheme="minorHAnsi"/>
          <w:bCs/>
          <w:lang w:eastAsia="es-ES"/>
        </w:rPr>
        <w:t>criterio único</w:t>
      </w:r>
      <w:r w:rsidRPr="00D909B6">
        <w:rPr>
          <w:rFonts w:eastAsia="Times New Roman" w:cstheme="minorHAnsi"/>
          <w:bCs/>
          <w:lang w:eastAsia="es-ES"/>
        </w:rPr>
        <w:t xml:space="preserve"> y tramitación ordinaria, de conformidad con los artículos 156, 120.2 y 131.2 de la Ley 9/2017.</w:t>
      </w:r>
    </w:p>
    <w:p w14:paraId="50C6C5B4" w14:textId="77777777" w:rsidR="00582012" w:rsidRPr="00D909B6" w:rsidRDefault="00582012" w:rsidP="00D909B6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2EA1FD07" w14:textId="36D1266A" w:rsidR="00D909B6" w:rsidRDefault="00D909B6" w:rsidP="00D909B6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TERCERO</w:t>
      </w:r>
      <w:r w:rsidRPr="00D909B6">
        <w:rPr>
          <w:rFonts w:eastAsia="Times New Roman" w:cstheme="minorHAnsi"/>
          <w:bCs/>
          <w:lang w:eastAsia="es-ES"/>
        </w:rPr>
        <w:t xml:space="preserve">. – Aprobar la adjudicación mediante la elección de la </w:t>
      </w:r>
      <w:r w:rsidR="005F63B6">
        <w:rPr>
          <w:rFonts w:eastAsia="Times New Roman" w:cstheme="minorHAnsi"/>
          <w:bCs/>
          <w:lang w:eastAsia="es-ES"/>
        </w:rPr>
        <w:t>Criterio Único</w:t>
      </w:r>
      <w:r w:rsidRPr="00D909B6">
        <w:rPr>
          <w:rFonts w:eastAsia="Times New Roman" w:cstheme="minorHAnsi"/>
          <w:bCs/>
          <w:lang w:eastAsia="es-ES"/>
        </w:rPr>
        <w:t>, conforme al artículo 145.</w:t>
      </w:r>
      <w:r w:rsidR="00BF3588">
        <w:rPr>
          <w:rFonts w:eastAsia="Times New Roman" w:cstheme="minorHAnsi"/>
          <w:bCs/>
          <w:lang w:eastAsia="es-ES"/>
        </w:rPr>
        <w:t>1</w:t>
      </w:r>
      <w:r w:rsidRPr="00D909B6">
        <w:rPr>
          <w:rFonts w:eastAsia="Times New Roman" w:cstheme="minorHAnsi"/>
          <w:bCs/>
          <w:lang w:eastAsia="es-ES"/>
        </w:rPr>
        <w:t>.</w:t>
      </w:r>
    </w:p>
    <w:p w14:paraId="08303650" w14:textId="77777777" w:rsidR="00582012" w:rsidRPr="00D909B6" w:rsidRDefault="00582012" w:rsidP="00D909B6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1774C126" w14:textId="775729D8" w:rsidR="00D909B6" w:rsidRDefault="00D909B6" w:rsidP="00D909B6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CUARTO</w:t>
      </w:r>
      <w:r w:rsidRPr="00D909B6">
        <w:rPr>
          <w:rFonts w:eastAsia="Times New Roman" w:cstheme="minorHAnsi"/>
          <w:bCs/>
          <w:lang w:eastAsia="es-ES"/>
        </w:rPr>
        <w:t xml:space="preserve">. – Aprobar el gasto que se derive del importe de adjudicación, tomando como base el presupuesto máximo de licitación fijado en </w:t>
      </w:r>
      <w:r w:rsidR="00E81C7D" w:rsidRPr="00E81C7D">
        <w:rPr>
          <w:rFonts w:eastAsia="Times New Roman" w:cstheme="minorHAnsi"/>
          <w:bCs/>
          <w:lang w:eastAsia="es-ES"/>
        </w:rPr>
        <w:t xml:space="preserve">90.750,00 </w:t>
      </w:r>
      <w:r w:rsidR="006450A4">
        <w:rPr>
          <w:rFonts w:eastAsia="Times New Roman" w:cstheme="minorHAnsi"/>
          <w:bCs/>
          <w:lang w:eastAsia="es-ES"/>
        </w:rPr>
        <w:t>€</w:t>
      </w:r>
      <w:r w:rsidRPr="00D909B6">
        <w:rPr>
          <w:rFonts w:eastAsia="Times New Roman" w:cstheme="minorHAnsi"/>
          <w:bCs/>
          <w:lang w:eastAsia="es-ES"/>
        </w:rPr>
        <w:t xml:space="preserve">, IVA incluido (Base imponible: </w:t>
      </w:r>
      <w:r w:rsidR="006B1B21" w:rsidRPr="006B1B21">
        <w:rPr>
          <w:rFonts w:eastAsia="Times New Roman" w:cstheme="minorHAnsi"/>
          <w:bCs/>
          <w:lang w:eastAsia="es-ES"/>
        </w:rPr>
        <w:t>75.000,00</w:t>
      </w:r>
      <w:r w:rsidR="0065341F" w:rsidRPr="0065341F">
        <w:rPr>
          <w:rFonts w:eastAsia="Times New Roman" w:cstheme="minorHAnsi"/>
          <w:bCs/>
          <w:lang w:eastAsia="es-ES"/>
        </w:rPr>
        <w:t xml:space="preserve"> </w:t>
      </w:r>
      <w:r w:rsidRPr="00D909B6">
        <w:rPr>
          <w:rFonts w:eastAsia="Times New Roman" w:cstheme="minorHAnsi"/>
          <w:bCs/>
          <w:lang w:eastAsia="es-ES"/>
        </w:rPr>
        <w:t xml:space="preserve">€, Cuota de IVA: </w:t>
      </w:r>
      <w:r w:rsidR="006C49F0" w:rsidRPr="006C49F0">
        <w:rPr>
          <w:rFonts w:eastAsia="Times New Roman" w:cstheme="minorHAnsi"/>
          <w:bCs/>
          <w:lang w:eastAsia="es-ES"/>
        </w:rPr>
        <w:lastRenderedPageBreak/>
        <w:t xml:space="preserve">15.750,00 </w:t>
      </w:r>
      <w:r w:rsidRPr="00D909B6">
        <w:rPr>
          <w:rFonts w:eastAsia="Times New Roman" w:cstheme="minorHAnsi"/>
          <w:bCs/>
          <w:lang w:eastAsia="es-ES"/>
        </w:rPr>
        <w:t xml:space="preserve">€), para un periodo de ejecución </w:t>
      </w:r>
      <w:r w:rsidR="00DA30E0">
        <w:rPr>
          <w:rFonts w:eastAsia="Times New Roman" w:cstheme="minorHAnsi"/>
          <w:bCs/>
          <w:lang w:eastAsia="es-ES"/>
        </w:rPr>
        <w:t>estimado que</w:t>
      </w:r>
      <w:r w:rsidR="00DA30E0" w:rsidRPr="00DA30E0">
        <w:rPr>
          <w:rFonts w:eastAsia="Times New Roman" w:cstheme="minorHAnsi"/>
          <w:bCs/>
          <w:lang w:eastAsia="es-ES"/>
        </w:rPr>
        <w:t xml:space="preserve"> coincidirá con la duración efectiva del proyecto de Investigación para el que se realiza el servicio cuya finalización está prevista a los </w:t>
      </w:r>
      <w:r w:rsidR="00E81C7D">
        <w:rPr>
          <w:rFonts w:eastAsia="Times New Roman" w:cstheme="minorHAnsi"/>
          <w:bCs/>
          <w:lang w:eastAsia="es-ES"/>
        </w:rPr>
        <w:t>3</w:t>
      </w:r>
      <w:r w:rsidR="00DA30E0" w:rsidRPr="00DA30E0">
        <w:rPr>
          <w:rFonts w:eastAsia="Times New Roman" w:cstheme="minorHAnsi"/>
          <w:bCs/>
          <w:lang w:eastAsia="es-ES"/>
        </w:rPr>
        <w:t xml:space="preserve"> </w:t>
      </w:r>
      <w:r w:rsidR="00E81C7D">
        <w:rPr>
          <w:rFonts w:eastAsia="Times New Roman" w:cstheme="minorHAnsi"/>
          <w:bCs/>
          <w:lang w:eastAsia="es-ES"/>
        </w:rPr>
        <w:t>años</w:t>
      </w:r>
      <w:r w:rsidR="00DA30E0" w:rsidRPr="00DA30E0">
        <w:rPr>
          <w:rFonts w:eastAsia="Times New Roman" w:cstheme="minorHAnsi"/>
          <w:bCs/>
          <w:lang w:eastAsia="es-ES"/>
        </w:rPr>
        <w:t xml:space="preserve"> a contar desde la fecha de adjudicación o hasta el consumo del total de reactivos.</w:t>
      </w:r>
    </w:p>
    <w:p w14:paraId="0EBA35AC" w14:textId="77777777" w:rsidR="000B3A28" w:rsidRPr="00D909B6" w:rsidRDefault="000B3A28" w:rsidP="00D909B6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75228CD8" w14:textId="4C0349A9" w:rsidR="00D909B6" w:rsidRDefault="00D909B6" w:rsidP="00D909B6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El contrato se financia con el Plan de Recuperación, Transformación y Resiliencia</w:t>
      </w:r>
      <w:r w:rsidRPr="00D909B6">
        <w:rPr>
          <w:rFonts w:eastAsia="Times New Roman" w:cstheme="minorHAnsi"/>
          <w:bCs/>
          <w:lang w:eastAsia="es-ES"/>
        </w:rPr>
        <w:t xml:space="preserve">: </w:t>
      </w:r>
      <w:r w:rsidR="00E81C7D">
        <w:rPr>
          <w:rFonts w:eastAsia="Times New Roman" w:cstheme="minorHAnsi"/>
          <w:bCs/>
          <w:lang w:eastAsia="es-ES"/>
        </w:rPr>
        <w:t>SI</w:t>
      </w:r>
    </w:p>
    <w:p w14:paraId="52B1AE3A" w14:textId="61BB7FB9" w:rsidR="00331B9F" w:rsidRPr="00D909B6" w:rsidRDefault="00706AD2" w:rsidP="00706AD2">
      <w:pPr>
        <w:tabs>
          <w:tab w:val="left" w:pos="2124"/>
        </w:tabs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Cs/>
          <w:lang w:eastAsia="es-ES"/>
        </w:rPr>
        <w:tab/>
      </w:r>
    </w:p>
    <w:p w14:paraId="3BA2D68A" w14:textId="22813C72" w:rsidR="00CC3C40" w:rsidRDefault="00D909B6" w:rsidP="00D909B6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Crédito en que se ampara (aplicación presupuestaria):</w:t>
      </w:r>
      <w:r w:rsidRPr="00D909B6">
        <w:rPr>
          <w:rFonts w:eastAsia="Times New Roman" w:cstheme="minorHAnsi"/>
          <w:bCs/>
          <w:lang w:eastAsia="es-ES"/>
        </w:rPr>
        <w:t xml:space="preserve"> </w:t>
      </w:r>
      <w:r w:rsidR="002A7DD3" w:rsidRPr="002A7DD3">
        <w:rPr>
          <w:rFonts w:eastAsia="Times New Roman" w:cstheme="minorHAnsi"/>
          <w:bCs/>
          <w:lang w:eastAsia="es-ES"/>
        </w:rPr>
        <w:t xml:space="preserve">Financiado a través de la convocatoria de colaboración público-privada del Plan Estatal de Investigación Científica, Técnica y de Innovación 2021-2023, en el marco del Plan de Recuperación, Transformación y Resiliencia y por la Unión Europea </w:t>
      </w:r>
      <w:proofErr w:type="spellStart"/>
      <w:r w:rsidR="002A7DD3" w:rsidRPr="002A7DD3">
        <w:rPr>
          <w:rFonts w:eastAsia="Times New Roman" w:cstheme="minorHAnsi"/>
          <w:bCs/>
          <w:lang w:eastAsia="es-ES"/>
        </w:rPr>
        <w:t>nextGenerationEU</w:t>
      </w:r>
      <w:proofErr w:type="spellEnd"/>
      <w:r w:rsidR="002A7DD3" w:rsidRPr="002A7DD3">
        <w:rPr>
          <w:rFonts w:eastAsia="Times New Roman" w:cstheme="minorHAnsi"/>
          <w:bCs/>
          <w:lang w:eastAsia="es-ES"/>
        </w:rPr>
        <w:t xml:space="preserve">/PRTR para el proyecto CPP2022-009545 “Validación clínica en biopsia líquida de una firma genética y epigenética como herramienta </w:t>
      </w:r>
      <w:proofErr w:type="spellStart"/>
      <w:r w:rsidR="002A7DD3" w:rsidRPr="002A7DD3">
        <w:rPr>
          <w:rFonts w:eastAsia="Times New Roman" w:cstheme="minorHAnsi"/>
          <w:bCs/>
          <w:lang w:eastAsia="es-ES"/>
        </w:rPr>
        <w:t>pronóstica</w:t>
      </w:r>
      <w:proofErr w:type="spellEnd"/>
      <w:r w:rsidR="002A7DD3" w:rsidRPr="002A7DD3">
        <w:rPr>
          <w:rFonts w:eastAsia="Times New Roman" w:cstheme="minorHAnsi"/>
          <w:bCs/>
          <w:lang w:eastAsia="es-ES"/>
        </w:rPr>
        <w:t xml:space="preserve"> frente a </w:t>
      </w:r>
      <w:proofErr w:type="spellStart"/>
      <w:r w:rsidR="002A7DD3" w:rsidRPr="002A7DD3">
        <w:rPr>
          <w:rFonts w:eastAsia="Times New Roman" w:cstheme="minorHAnsi"/>
          <w:bCs/>
          <w:lang w:eastAsia="es-ES"/>
        </w:rPr>
        <w:t>quimioinmunoterapia</w:t>
      </w:r>
      <w:proofErr w:type="spellEnd"/>
      <w:r w:rsidR="002A7DD3" w:rsidRPr="002A7DD3">
        <w:rPr>
          <w:rFonts w:eastAsia="Times New Roman" w:cstheme="minorHAnsi"/>
          <w:bCs/>
          <w:lang w:eastAsia="es-ES"/>
        </w:rPr>
        <w:t xml:space="preserve"> en pacientes con cáncer de pulmón”</w:t>
      </w:r>
    </w:p>
    <w:p w14:paraId="49822398" w14:textId="7DBF60C2" w:rsidR="00D909B6" w:rsidRPr="00D909B6" w:rsidRDefault="00D909B6" w:rsidP="00D909B6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28051378" w14:textId="77777777" w:rsidR="00D909B6" w:rsidRDefault="00D909B6" w:rsidP="00D909B6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CC3C40">
        <w:rPr>
          <w:rFonts w:eastAsia="Times New Roman" w:cstheme="minorHAnsi"/>
          <w:b/>
          <w:lang w:eastAsia="es-ES"/>
        </w:rPr>
        <w:t>QUINTO</w:t>
      </w:r>
      <w:r w:rsidRPr="00D909B6">
        <w:rPr>
          <w:rFonts w:eastAsia="Times New Roman" w:cstheme="minorHAnsi"/>
          <w:bCs/>
          <w:lang w:eastAsia="es-ES"/>
        </w:rPr>
        <w:t>. - Disponer la apertura del procedimiento de adjudicación.</w:t>
      </w:r>
    </w:p>
    <w:p w14:paraId="5EADBE67" w14:textId="77777777" w:rsidR="00A77440" w:rsidRDefault="00A77440" w:rsidP="00D909B6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074D6CD9" w14:textId="77777777" w:rsidR="00A77440" w:rsidRDefault="00A77440" w:rsidP="00D909B6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28BDB37C" w14:textId="77777777" w:rsidR="00A77440" w:rsidRDefault="00A77440" w:rsidP="00D909B6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366DFDFE" w14:textId="77777777" w:rsidR="00A77440" w:rsidRDefault="00A77440" w:rsidP="00D909B6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79D32BAB" w14:textId="77777777" w:rsidR="003C2E03" w:rsidRDefault="003C2E03" w:rsidP="003C2E03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14:paraId="3C9C464A" w14:textId="77777777" w:rsidR="00A77440" w:rsidRDefault="00A77440" w:rsidP="003C2E03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14:paraId="2DF8F21E" w14:textId="77777777" w:rsidR="00A77440" w:rsidRPr="00D909B6" w:rsidRDefault="00A77440" w:rsidP="003C2E03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14:paraId="65C8AC65" w14:textId="77777777" w:rsidR="00D909B6" w:rsidRDefault="00D909B6" w:rsidP="003C2E03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  <w:r w:rsidRPr="00D909B6">
        <w:rPr>
          <w:rFonts w:eastAsia="Times New Roman" w:cstheme="minorHAnsi"/>
          <w:bCs/>
          <w:lang w:eastAsia="es-ES"/>
        </w:rPr>
        <w:t>POR EL ÓRGANO DE CONTRATACIÓN</w:t>
      </w:r>
    </w:p>
    <w:p w14:paraId="07D7CD55" w14:textId="77777777" w:rsidR="00601AF3" w:rsidRDefault="00601AF3" w:rsidP="003C2E03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14:paraId="06FCE677" w14:textId="77777777" w:rsidR="00601AF3" w:rsidRPr="00D909B6" w:rsidRDefault="00601AF3" w:rsidP="003C2E03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14:paraId="5E8A9BAC" w14:textId="77777777" w:rsidR="00D909B6" w:rsidRPr="00D909B6" w:rsidRDefault="00D909B6" w:rsidP="003C2E03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  <w:r w:rsidRPr="00D909B6">
        <w:rPr>
          <w:rFonts w:eastAsia="Times New Roman" w:cstheme="minorHAnsi"/>
          <w:bCs/>
          <w:lang w:eastAsia="es-ES"/>
        </w:rPr>
        <w:t>Presidente del Patronato y de la Comisión Delegada</w:t>
      </w:r>
    </w:p>
    <w:p w14:paraId="78C14BD4" w14:textId="0C580270" w:rsidR="00974386" w:rsidRPr="00D909B6" w:rsidRDefault="00974386" w:rsidP="00974386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  <w:r w:rsidRPr="00B028FF">
        <w:rPr>
          <w:rFonts w:eastAsia="Times New Roman" w:cstheme="minorHAnsi"/>
          <w:lang w:eastAsia="es-ES"/>
        </w:rPr>
        <w:t>FIBH</w:t>
      </w:r>
      <w:r w:rsidR="00DB2EAF">
        <w:rPr>
          <w:rFonts w:eastAsia="Times New Roman" w:cstheme="minorHAnsi"/>
          <w:lang w:eastAsia="es-ES"/>
        </w:rPr>
        <w:t>U</w:t>
      </w:r>
      <w:r>
        <w:rPr>
          <w:rFonts w:eastAsia="Times New Roman" w:cstheme="minorHAnsi"/>
          <w:lang w:eastAsia="es-ES"/>
        </w:rPr>
        <w:t>PH</w:t>
      </w:r>
    </w:p>
    <w:p w14:paraId="64C83206" w14:textId="12D10BE0" w:rsidR="00DD2243" w:rsidRPr="00F8163D" w:rsidRDefault="00DD2243" w:rsidP="00974386">
      <w:pPr>
        <w:spacing w:after="0" w:line="276" w:lineRule="auto"/>
        <w:ind w:right="-1"/>
        <w:jc w:val="right"/>
        <w:rPr>
          <w:rFonts w:cstheme="minorHAnsi"/>
        </w:rPr>
      </w:pPr>
    </w:p>
    <w:sectPr w:rsidR="00DD2243" w:rsidRPr="00F8163D" w:rsidSect="00706AD2">
      <w:headerReference w:type="default" r:id="rId6"/>
      <w:footerReference w:type="default" r:id="rId7"/>
      <w:pgSz w:w="11906" w:h="16838" w:code="9"/>
      <w:pgMar w:top="1633" w:right="1134" w:bottom="426" w:left="1134" w:header="709" w:footer="1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B8A8DA" w14:textId="77777777" w:rsidR="00485D79" w:rsidRDefault="00485D79">
      <w:pPr>
        <w:spacing w:after="0" w:line="240" w:lineRule="auto"/>
      </w:pPr>
      <w:r>
        <w:separator/>
      </w:r>
    </w:p>
  </w:endnote>
  <w:endnote w:type="continuationSeparator" w:id="0">
    <w:p w14:paraId="6D4B5B9B" w14:textId="77777777" w:rsidR="00485D79" w:rsidRDefault="00485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FDD80" w14:textId="37578854" w:rsidR="00DB2EAF" w:rsidRDefault="00DB2EAF" w:rsidP="00DB2EAF">
    <w:pPr>
      <w:pStyle w:val="Encabezado"/>
      <w:tabs>
        <w:tab w:val="clear" w:pos="4252"/>
        <w:tab w:val="clear" w:pos="8504"/>
      </w:tabs>
      <w:ind w:left="-426"/>
      <w:jc w:val="center"/>
    </w:pPr>
  </w:p>
  <w:p w14:paraId="2D014580" w14:textId="1AD5ED33" w:rsidR="00DB2EAF" w:rsidRPr="0038321F" w:rsidRDefault="00DB2EAF" w:rsidP="00DB2EAF">
    <w:pPr>
      <w:pStyle w:val="Encabezado"/>
      <w:jc w:val="center"/>
    </w:pPr>
    <w:r>
      <w:rPr>
        <w:noProof/>
        <w:lang w:val="es-ES"/>
      </w:rPr>
      <w:drawing>
        <wp:anchor distT="0" distB="0" distL="114300" distR="114300" simplePos="0" relativeHeight="251660288" behindDoc="0" locked="0" layoutInCell="1" allowOverlap="1" wp14:anchorId="4D3CCB93" wp14:editId="05A910D9">
          <wp:simplePos x="0" y="0"/>
          <wp:positionH relativeFrom="column">
            <wp:posOffset>2675890</wp:posOffset>
          </wp:positionH>
          <wp:positionV relativeFrom="paragraph">
            <wp:posOffset>40640</wp:posOffset>
          </wp:positionV>
          <wp:extent cx="3419475" cy="588010"/>
          <wp:effectExtent l="0" t="0" r="9525" b="2540"/>
          <wp:wrapSquare wrapText="bothSides"/>
          <wp:docPr id="11" name="Imagen 11" descr="Fe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eder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349" b="2122"/>
                  <a:stretch/>
                </pic:blipFill>
                <pic:spPr bwMode="auto">
                  <a:xfrm>
                    <a:off x="0" y="0"/>
                    <a:ext cx="341947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785E4A74" wp14:editId="70F07EE5">
          <wp:simplePos x="0" y="0"/>
          <wp:positionH relativeFrom="column">
            <wp:posOffset>474345</wp:posOffset>
          </wp:positionH>
          <wp:positionV relativeFrom="paragraph">
            <wp:posOffset>111777</wp:posOffset>
          </wp:positionV>
          <wp:extent cx="1835210" cy="516255"/>
          <wp:effectExtent l="0" t="0" r="0" b="0"/>
          <wp:wrapNone/>
          <wp:docPr id="12" name="Imagen 12" descr="O:\FCIEN\04.-GERENCIA\IMAGEN CORPORATIVA\Cambios de Ministerio_etiquetas carteles despachos_sobres y carpetas\06_Mª Ciencia e Innovacion_desde 13-01-2020 hasta xxxxx\Logo\LOGO-02-ISCIII-PEQUEÑ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O:\FCIEN\04.-GERENCIA\IMAGEN CORPORATIVA\Cambios de Ministerio_etiquetas carteles despachos_sobres y carpetas\06_Mª Ciencia e Innovacion_desde 13-01-2020 hasta xxxxx\Logo\LOGO-02-ISCIII-PEQUEÑ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210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D41CB6" w14:textId="5D12379E" w:rsidR="00DB2EAF" w:rsidRPr="00A02F86" w:rsidRDefault="00DB2EAF" w:rsidP="00DB2EAF">
    <w:pPr>
      <w:pStyle w:val="Piedepgina"/>
      <w:jc w:val="center"/>
    </w:pPr>
  </w:p>
  <w:p w14:paraId="40CEE5A9" w14:textId="77777777" w:rsidR="006A2290" w:rsidRPr="00A57B6B" w:rsidRDefault="006A2290" w:rsidP="00DB2EAF">
    <w:pPr>
      <w:pStyle w:val="Piedepgina"/>
      <w:spacing w:line="240" w:lineRule="atLeast"/>
      <w:ind w:right="357"/>
      <w:rPr>
        <w:rFonts w:ascii="Arial" w:hAnsi="Arial"/>
        <w:sz w:val="16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319BC8" w14:textId="77777777" w:rsidR="00485D79" w:rsidRDefault="00485D79">
      <w:pPr>
        <w:spacing w:after="0" w:line="240" w:lineRule="auto"/>
      </w:pPr>
      <w:r>
        <w:separator/>
      </w:r>
    </w:p>
  </w:footnote>
  <w:footnote w:type="continuationSeparator" w:id="0">
    <w:p w14:paraId="281C383C" w14:textId="77777777" w:rsidR="00485D79" w:rsidRDefault="00485D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EDB89" w14:textId="77777777" w:rsidR="006A2290" w:rsidRPr="007D4AB4" w:rsidRDefault="009063FD" w:rsidP="009A7FC3">
    <w:pPr>
      <w:pStyle w:val="Encabezado"/>
    </w:pPr>
    <w:r w:rsidRPr="00970DF5">
      <w:rPr>
        <w:rFonts w:cs="Calibri"/>
        <w:noProof/>
        <w:color w:val="000000"/>
        <w:lang w:val="es-ES"/>
      </w:rPr>
      <w:drawing>
        <wp:inline distT="0" distB="0" distL="0" distR="0" wp14:anchorId="11D75223" wp14:editId="0C76D332">
          <wp:extent cx="3067050" cy="476250"/>
          <wp:effectExtent l="0" t="0" r="0" b="0"/>
          <wp:docPr id="935063462" name="Imagen 935063462" descr="FIB Puerta de Hier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FIB Puerta de Hier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70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3FD"/>
    <w:rsid w:val="00054D49"/>
    <w:rsid w:val="000631E0"/>
    <w:rsid w:val="000B3A28"/>
    <w:rsid w:val="001014AF"/>
    <w:rsid w:val="00197C60"/>
    <w:rsid w:val="001F48ED"/>
    <w:rsid w:val="00216760"/>
    <w:rsid w:val="0025714D"/>
    <w:rsid w:val="00265D59"/>
    <w:rsid w:val="002A7DD3"/>
    <w:rsid w:val="002D4324"/>
    <w:rsid w:val="00325548"/>
    <w:rsid w:val="00331B9F"/>
    <w:rsid w:val="00393E3B"/>
    <w:rsid w:val="003C0417"/>
    <w:rsid w:val="003C2E03"/>
    <w:rsid w:val="004449D2"/>
    <w:rsid w:val="00485D79"/>
    <w:rsid w:val="00532BA9"/>
    <w:rsid w:val="00553D34"/>
    <w:rsid w:val="00582012"/>
    <w:rsid w:val="005A4E6D"/>
    <w:rsid w:val="005B1137"/>
    <w:rsid w:val="005F63B6"/>
    <w:rsid w:val="00601AF3"/>
    <w:rsid w:val="006450A4"/>
    <w:rsid w:val="0065341F"/>
    <w:rsid w:val="006A2290"/>
    <w:rsid w:val="006B1B21"/>
    <w:rsid w:val="006C49F0"/>
    <w:rsid w:val="00706AD2"/>
    <w:rsid w:val="007167FF"/>
    <w:rsid w:val="00772370"/>
    <w:rsid w:val="00777B77"/>
    <w:rsid w:val="008355C2"/>
    <w:rsid w:val="00897F89"/>
    <w:rsid w:val="008B60BA"/>
    <w:rsid w:val="008E37BE"/>
    <w:rsid w:val="009063FD"/>
    <w:rsid w:val="00974386"/>
    <w:rsid w:val="009D4C4F"/>
    <w:rsid w:val="00A41BF8"/>
    <w:rsid w:val="00A7272B"/>
    <w:rsid w:val="00A77440"/>
    <w:rsid w:val="00B212DA"/>
    <w:rsid w:val="00BF3588"/>
    <w:rsid w:val="00C01A5C"/>
    <w:rsid w:val="00C05A70"/>
    <w:rsid w:val="00C76EB4"/>
    <w:rsid w:val="00CC3C40"/>
    <w:rsid w:val="00D60432"/>
    <w:rsid w:val="00D705D5"/>
    <w:rsid w:val="00D909B6"/>
    <w:rsid w:val="00DA30E0"/>
    <w:rsid w:val="00DB2EAF"/>
    <w:rsid w:val="00DD2243"/>
    <w:rsid w:val="00DD5C6C"/>
    <w:rsid w:val="00E15018"/>
    <w:rsid w:val="00E81C7D"/>
    <w:rsid w:val="00ED37BE"/>
    <w:rsid w:val="00F26773"/>
    <w:rsid w:val="00F40BDA"/>
    <w:rsid w:val="00F8163D"/>
    <w:rsid w:val="00FB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B3C4E1"/>
  <w15:chartTrackingRefBased/>
  <w15:docId w15:val="{7E2EEA63-8CDB-4179-A21C-6D6DD47E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541</Words>
  <Characters>2977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Neira Álvarez.Fernando</dc:creator>
  <cp:keywords/>
  <dc:description/>
  <cp:lastModifiedBy>Neira Álvarez.Fernando</cp:lastModifiedBy>
  <cp:revision>2</cp:revision>
  <dcterms:created xsi:type="dcterms:W3CDTF">2024-12-05T13:49:00Z</dcterms:created>
  <dcterms:modified xsi:type="dcterms:W3CDTF">2024-12-05T13:49:00Z</dcterms:modified>
</cp:coreProperties>
</file>