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CFF" w:rsidRDefault="00185CFF" w:rsidP="00185CFF">
      <w:pPr>
        <w:rPr>
          <w:sz w:val="14"/>
        </w:rPr>
        <w:sectPr w:rsidR="00185CFF">
          <w:headerReference w:type="default" r:id="rId7"/>
          <w:footerReference w:type="default" r:id="rId8"/>
          <w:pgSz w:w="16850" w:h="11910" w:orient="landscape"/>
          <w:pgMar w:top="720" w:right="540" w:bottom="1000" w:left="400" w:header="0" w:footer="809" w:gutter="0"/>
          <w:cols w:space="720"/>
        </w:sectPr>
      </w:pPr>
    </w:p>
    <w:p w:rsidR="00185CFF" w:rsidRDefault="00185CFF" w:rsidP="00185CFF">
      <w:pPr>
        <w:spacing w:before="93" w:line="288" w:lineRule="auto"/>
        <w:ind w:left="1085" w:right="35"/>
        <w:rPr>
          <w:rFonts w:ascii="Arial" w:hAnsi="Arial"/>
          <w:sz w:val="20"/>
        </w:rPr>
      </w:pPr>
      <w:r>
        <w:rPr>
          <w:noProof/>
          <w:lang w:eastAsia="es-ES"/>
        </w:rPr>
        <w:drawing>
          <wp:anchor distT="0" distB="0" distL="0" distR="0" simplePos="0" relativeHeight="251659264" behindDoc="0" locked="0" layoutInCell="1" allowOverlap="1" wp14:anchorId="139C5A84" wp14:editId="704934D8">
            <wp:simplePos x="0" y="0"/>
            <wp:positionH relativeFrom="page">
              <wp:posOffset>318770</wp:posOffset>
            </wp:positionH>
            <wp:positionV relativeFrom="paragraph">
              <wp:posOffset>-100585</wp:posOffset>
            </wp:positionV>
            <wp:extent cx="510540" cy="651510"/>
            <wp:effectExtent l="0" t="0" r="0" b="0"/>
            <wp:wrapNone/>
            <wp:docPr id="1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2.png"/>
                    <pic:cNvPicPr/>
                  </pic:nvPicPr>
                  <pic:blipFill>
                    <a:blip r:embed="rId9" cstate="print"/>
                    <a:stretch>
                      <a:fillRect/>
                    </a:stretch>
                  </pic:blipFill>
                  <pic:spPr>
                    <a:xfrm>
                      <a:off x="0" y="0"/>
                      <a:ext cx="510540" cy="651510"/>
                    </a:xfrm>
                    <a:prstGeom prst="rect">
                      <a:avLst/>
                    </a:prstGeom>
                  </pic:spPr>
                </pic:pic>
              </a:graphicData>
            </a:graphic>
          </wp:anchor>
        </w:drawing>
      </w:r>
      <w:r>
        <w:rPr>
          <w:rFonts w:ascii="Arial" w:hAnsi="Arial"/>
          <w:sz w:val="20"/>
        </w:rPr>
        <w:t>Secretaría General Técnica</w:t>
      </w:r>
      <w:r>
        <w:rPr>
          <w:rFonts w:ascii="Arial" w:hAnsi="Arial"/>
          <w:spacing w:val="1"/>
          <w:sz w:val="20"/>
        </w:rPr>
        <w:t xml:space="preserve"> </w:t>
      </w:r>
      <w:r>
        <w:rPr>
          <w:rFonts w:ascii="Arial" w:hAnsi="Arial"/>
          <w:sz w:val="20"/>
        </w:rPr>
        <w:t>CONSEJERÍA</w:t>
      </w:r>
      <w:r>
        <w:rPr>
          <w:rFonts w:ascii="Arial" w:hAnsi="Arial"/>
          <w:spacing w:val="-10"/>
          <w:sz w:val="20"/>
        </w:rPr>
        <w:t xml:space="preserve"> </w:t>
      </w:r>
      <w:r>
        <w:rPr>
          <w:rFonts w:ascii="Arial" w:hAnsi="Arial"/>
          <w:sz w:val="20"/>
        </w:rPr>
        <w:t>DE</w:t>
      </w:r>
      <w:r>
        <w:rPr>
          <w:rFonts w:ascii="Arial" w:hAnsi="Arial"/>
          <w:spacing w:val="-8"/>
          <w:sz w:val="20"/>
        </w:rPr>
        <w:t xml:space="preserve"> </w:t>
      </w:r>
      <w:r>
        <w:rPr>
          <w:rFonts w:ascii="Arial" w:hAnsi="Arial"/>
          <w:sz w:val="20"/>
        </w:rPr>
        <w:t>DIGITALIZACIÓN</w:t>
      </w:r>
    </w:p>
    <w:p w:rsidR="00185CFF" w:rsidRDefault="00185CFF" w:rsidP="00185CFF">
      <w:pPr>
        <w:rPr>
          <w:rFonts w:ascii="Arial"/>
        </w:rPr>
      </w:pPr>
      <w:r>
        <w:br w:type="column"/>
      </w:r>
    </w:p>
    <w:p w:rsidR="00185CFF" w:rsidRDefault="00185CFF" w:rsidP="00185CFF">
      <w:pPr>
        <w:pStyle w:val="Textoindependiente"/>
        <w:rPr>
          <w:rFonts w:ascii="Arial"/>
          <w:sz w:val="22"/>
        </w:rPr>
      </w:pPr>
    </w:p>
    <w:p w:rsidR="00185CFF" w:rsidRDefault="00185CFF" w:rsidP="00185CFF">
      <w:pPr>
        <w:pStyle w:val="Textoindependiente"/>
        <w:rPr>
          <w:rFonts w:ascii="Arial"/>
          <w:sz w:val="22"/>
        </w:rPr>
      </w:pPr>
    </w:p>
    <w:p w:rsidR="00185CFF" w:rsidRDefault="00185CFF" w:rsidP="00185CFF">
      <w:pPr>
        <w:pStyle w:val="Textoindependiente"/>
        <w:rPr>
          <w:rFonts w:ascii="Arial"/>
          <w:sz w:val="22"/>
        </w:rPr>
      </w:pPr>
    </w:p>
    <w:p w:rsidR="00185CFF" w:rsidRDefault="00185CFF" w:rsidP="00185CFF">
      <w:pPr>
        <w:pStyle w:val="Textoindependiente"/>
        <w:spacing w:before="2"/>
        <w:rPr>
          <w:rFonts w:ascii="Arial"/>
          <w:sz w:val="25"/>
        </w:rPr>
      </w:pPr>
    </w:p>
    <w:p w:rsidR="00185CFF" w:rsidRDefault="00185CFF" w:rsidP="00185CFF">
      <w:pPr>
        <w:ind w:left="102"/>
        <w:rPr>
          <w:sz w:val="20"/>
        </w:rPr>
      </w:pPr>
      <w:r>
        <w:rPr>
          <w:noProof/>
          <w:lang w:eastAsia="es-ES"/>
        </w:rPr>
        <w:drawing>
          <wp:anchor distT="0" distB="0" distL="0" distR="0" simplePos="0" relativeHeight="251660288" behindDoc="0" locked="0" layoutInCell="1" allowOverlap="1" wp14:anchorId="437D39D4" wp14:editId="3620617E">
            <wp:simplePos x="0" y="0"/>
            <wp:positionH relativeFrom="page">
              <wp:posOffset>4832580</wp:posOffset>
            </wp:positionH>
            <wp:positionV relativeFrom="paragraph">
              <wp:posOffset>-928294</wp:posOffset>
            </wp:positionV>
            <wp:extent cx="1361209" cy="685799"/>
            <wp:effectExtent l="0" t="0" r="0" b="0"/>
            <wp:wrapNone/>
            <wp:docPr id="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png"/>
                    <pic:cNvPicPr/>
                  </pic:nvPicPr>
                  <pic:blipFill>
                    <a:blip r:embed="rId10" cstate="print"/>
                    <a:stretch>
                      <a:fillRect/>
                    </a:stretch>
                  </pic:blipFill>
                  <pic:spPr>
                    <a:xfrm>
                      <a:off x="0" y="0"/>
                      <a:ext cx="1361209" cy="685799"/>
                    </a:xfrm>
                    <a:prstGeom prst="rect">
                      <a:avLst/>
                    </a:prstGeom>
                  </pic:spPr>
                </pic:pic>
              </a:graphicData>
            </a:graphic>
          </wp:anchor>
        </w:drawing>
      </w:r>
      <w:bookmarkStart w:id="0" w:name="_bookmark47"/>
      <w:bookmarkEnd w:id="0"/>
      <w:r>
        <w:rPr>
          <w:b/>
          <w:sz w:val="20"/>
        </w:rPr>
        <w:t>ANEXO</w:t>
      </w:r>
      <w:r>
        <w:rPr>
          <w:b/>
          <w:spacing w:val="-3"/>
          <w:sz w:val="20"/>
        </w:rPr>
        <w:t xml:space="preserve"> </w:t>
      </w:r>
      <w:r>
        <w:rPr>
          <w:b/>
          <w:sz w:val="20"/>
        </w:rPr>
        <w:t>I.1.</w:t>
      </w:r>
      <w:r>
        <w:rPr>
          <w:b/>
          <w:spacing w:val="-2"/>
          <w:sz w:val="20"/>
        </w:rPr>
        <w:t xml:space="preserve"> </w:t>
      </w:r>
      <w:r>
        <w:rPr>
          <w:sz w:val="20"/>
        </w:rPr>
        <w:t>MODELO</w:t>
      </w:r>
      <w:r>
        <w:rPr>
          <w:spacing w:val="-2"/>
          <w:sz w:val="20"/>
        </w:rPr>
        <w:t xml:space="preserve"> </w:t>
      </w:r>
      <w:r>
        <w:rPr>
          <w:sz w:val="20"/>
        </w:rPr>
        <w:t>DE</w:t>
      </w:r>
      <w:r>
        <w:rPr>
          <w:spacing w:val="-3"/>
          <w:sz w:val="20"/>
        </w:rPr>
        <w:t xml:space="preserve"> </w:t>
      </w:r>
      <w:r>
        <w:rPr>
          <w:sz w:val="20"/>
        </w:rPr>
        <w:t>PROPOSICIÓN</w:t>
      </w:r>
      <w:r>
        <w:rPr>
          <w:spacing w:val="-2"/>
          <w:sz w:val="20"/>
        </w:rPr>
        <w:t xml:space="preserve"> </w:t>
      </w:r>
      <w:r>
        <w:rPr>
          <w:sz w:val="20"/>
        </w:rPr>
        <w:t>ECONÓMICA</w:t>
      </w:r>
      <w:r>
        <w:rPr>
          <w:sz w:val="20"/>
          <w:vertAlign w:val="superscript"/>
        </w:rPr>
        <w:t>1</w:t>
      </w:r>
    </w:p>
    <w:p w:rsidR="00185CFF" w:rsidRDefault="00185CFF" w:rsidP="00185CFF">
      <w:pPr>
        <w:rPr>
          <w:sz w:val="20"/>
        </w:rPr>
        <w:sectPr w:rsidR="00185CFF">
          <w:type w:val="continuous"/>
          <w:pgSz w:w="16850" w:h="11910" w:orient="landscape"/>
          <w:pgMar w:top="1800" w:right="540" w:bottom="1000" w:left="400" w:header="0" w:footer="809" w:gutter="0"/>
          <w:cols w:num="2" w:space="720" w:equalWidth="0">
            <w:col w:w="4379" w:space="1060"/>
            <w:col w:w="10471"/>
          </w:cols>
        </w:sectPr>
      </w:pPr>
    </w:p>
    <w:tbl>
      <w:tblPr>
        <w:tblStyle w:val="TableNormal"/>
        <w:tblW w:w="0" w:type="auto"/>
        <w:tblInd w:w="27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3213"/>
        <w:gridCol w:w="3205"/>
        <w:gridCol w:w="2974"/>
        <w:gridCol w:w="3034"/>
        <w:gridCol w:w="861"/>
        <w:gridCol w:w="2227"/>
      </w:tblGrid>
      <w:tr w:rsidR="00185CFF" w:rsidTr="00E83551">
        <w:trPr>
          <w:trHeight w:val="230"/>
        </w:trPr>
        <w:tc>
          <w:tcPr>
            <w:tcW w:w="13287" w:type="dxa"/>
            <w:gridSpan w:val="5"/>
            <w:shd w:val="clear" w:color="auto" w:fill="D9D9D9"/>
          </w:tcPr>
          <w:p w:rsidR="00185CFF" w:rsidRDefault="00185CFF" w:rsidP="00E83551">
            <w:pPr>
              <w:pStyle w:val="TableParagraph"/>
              <w:spacing w:line="210" w:lineRule="exact"/>
              <w:ind w:left="68"/>
              <w:rPr>
                <w:sz w:val="20"/>
              </w:rPr>
            </w:pPr>
            <w:r>
              <w:rPr>
                <w:sz w:val="20"/>
              </w:rPr>
              <w:t>Nombre</w:t>
            </w:r>
            <w:r>
              <w:rPr>
                <w:spacing w:val="1"/>
                <w:sz w:val="20"/>
              </w:rPr>
              <w:t xml:space="preserve"> </w:t>
            </w:r>
            <w:r>
              <w:rPr>
                <w:sz w:val="20"/>
              </w:rPr>
              <w:t>y</w:t>
            </w:r>
            <w:r>
              <w:rPr>
                <w:spacing w:val="-5"/>
                <w:sz w:val="20"/>
              </w:rPr>
              <w:t xml:space="preserve"> </w:t>
            </w:r>
            <w:r>
              <w:rPr>
                <w:sz w:val="20"/>
              </w:rPr>
              <w:t>apellidos</w:t>
            </w:r>
            <w:r>
              <w:rPr>
                <w:spacing w:val="-2"/>
                <w:sz w:val="20"/>
              </w:rPr>
              <w:t xml:space="preserve"> </w:t>
            </w:r>
            <w:r>
              <w:rPr>
                <w:sz w:val="20"/>
              </w:rPr>
              <w:t>de</w:t>
            </w:r>
            <w:r>
              <w:rPr>
                <w:spacing w:val="-2"/>
                <w:sz w:val="20"/>
              </w:rPr>
              <w:t xml:space="preserve"> </w:t>
            </w:r>
            <w:r>
              <w:rPr>
                <w:sz w:val="20"/>
              </w:rPr>
              <w:t>la</w:t>
            </w:r>
            <w:r>
              <w:rPr>
                <w:spacing w:val="-1"/>
                <w:sz w:val="20"/>
              </w:rPr>
              <w:t xml:space="preserve"> </w:t>
            </w:r>
            <w:r>
              <w:rPr>
                <w:sz w:val="20"/>
              </w:rPr>
              <w:t>persona/s</w:t>
            </w:r>
            <w:r>
              <w:rPr>
                <w:spacing w:val="-2"/>
                <w:sz w:val="20"/>
              </w:rPr>
              <w:t xml:space="preserve"> </w:t>
            </w:r>
            <w:r>
              <w:rPr>
                <w:sz w:val="20"/>
              </w:rPr>
              <w:t>que</w:t>
            </w:r>
            <w:r>
              <w:rPr>
                <w:spacing w:val="1"/>
                <w:sz w:val="20"/>
              </w:rPr>
              <w:t xml:space="preserve"> </w:t>
            </w:r>
            <w:r>
              <w:rPr>
                <w:sz w:val="20"/>
              </w:rPr>
              <w:t>firma/n</w:t>
            </w:r>
            <w:r>
              <w:rPr>
                <w:spacing w:val="-3"/>
                <w:sz w:val="20"/>
              </w:rPr>
              <w:t xml:space="preserve"> </w:t>
            </w:r>
            <w:r>
              <w:rPr>
                <w:sz w:val="20"/>
              </w:rPr>
              <w:t>la</w:t>
            </w:r>
            <w:r>
              <w:rPr>
                <w:spacing w:val="-1"/>
                <w:sz w:val="20"/>
              </w:rPr>
              <w:t xml:space="preserve"> </w:t>
            </w:r>
            <w:r>
              <w:rPr>
                <w:sz w:val="20"/>
              </w:rPr>
              <w:t>oferta:</w:t>
            </w:r>
          </w:p>
        </w:tc>
        <w:tc>
          <w:tcPr>
            <w:tcW w:w="2227" w:type="dxa"/>
            <w:shd w:val="clear" w:color="auto" w:fill="D9D9D9"/>
          </w:tcPr>
          <w:p w:rsidR="00185CFF" w:rsidRDefault="00185CFF" w:rsidP="00E83551">
            <w:pPr>
              <w:pStyle w:val="TableParagraph"/>
              <w:spacing w:line="210" w:lineRule="exact"/>
              <w:ind w:left="720" w:right="711"/>
              <w:jc w:val="center"/>
              <w:rPr>
                <w:sz w:val="20"/>
              </w:rPr>
            </w:pPr>
            <w:r>
              <w:rPr>
                <w:sz w:val="20"/>
              </w:rPr>
              <w:t>DNI/NIE</w:t>
            </w:r>
          </w:p>
        </w:tc>
      </w:tr>
      <w:tr w:rsidR="00185CFF" w:rsidTr="00E83551">
        <w:trPr>
          <w:trHeight w:val="230"/>
        </w:trPr>
        <w:tc>
          <w:tcPr>
            <w:tcW w:w="13287" w:type="dxa"/>
            <w:gridSpan w:val="5"/>
          </w:tcPr>
          <w:p w:rsidR="00185CFF" w:rsidRDefault="00185CFF" w:rsidP="00E83551">
            <w:pPr>
              <w:pStyle w:val="TableParagraph"/>
              <w:spacing w:line="210" w:lineRule="exact"/>
              <w:ind w:left="68"/>
              <w:rPr>
                <w:sz w:val="20"/>
              </w:rPr>
            </w:pPr>
            <w:r>
              <w:rPr>
                <w:sz w:val="20"/>
              </w:rPr>
              <w:t>D./Dª</w:t>
            </w:r>
            <w:r>
              <w:rPr>
                <w:spacing w:val="-4"/>
                <w:sz w:val="20"/>
              </w:rPr>
              <w:t xml:space="preserve"> </w:t>
            </w:r>
            <w:r>
              <w:rPr>
                <w:sz w:val="20"/>
              </w:rPr>
              <w:t>&lt;Representante&gt;</w:t>
            </w:r>
          </w:p>
        </w:tc>
        <w:tc>
          <w:tcPr>
            <w:tcW w:w="2227" w:type="dxa"/>
          </w:tcPr>
          <w:p w:rsidR="00185CFF" w:rsidRDefault="00185CFF" w:rsidP="00E83551">
            <w:pPr>
              <w:pStyle w:val="TableParagraph"/>
              <w:spacing w:line="210" w:lineRule="exact"/>
              <w:ind w:left="720" w:right="711"/>
              <w:jc w:val="center"/>
              <w:rPr>
                <w:sz w:val="20"/>
              </w:rPr>
            </w:pPr>
            <w:r>
              <w:rPr>
                <w:sz w:val="20"/>
              </w:rPr>
              <w:t>&lt;DNI&gt;</w:t>
            </w:r>
          </w:p>
        </w:tc>
      </w:tr>
      <w:tr w:rsidR="00185CFF" w:rsidTr="00E83551">
        <w:trPr>
          <w:trHeight w:val="297"/>
        </w:trPr>
        <w:tc>
          <w:tcPr>
            <w:tcW w:w="13287" w:type="dxa"/>
            <w:gridSpan w:val="5"/>
          </w:tcPr>
          <w:p w:rsidR="00185CFF" w:rsidRDefault="00185CFF" w:rsidP="00E83551">
            <w:pPr>
              <w:pStyle w:val="TableParagraph"/>
              <w:spacing w:line="225" w:lineRule="exact"/>
              <w:ind w:left="68"/>
              <w:rPr>
                <w:sz w:val="20"/>
              </w:rPr>
            </w:pPr>
            <w:r>
              <w:rPr>
                <w:sz w:val="20"/>
              </w:rPr>
              <w:t>D./Dª</w:t>
            </w:r>
            <w:r>
              <w:rPr>
                <w:spacing w:val="-4"/>
                <w:sz w:val="20"/>
              </w:rPr>
              <w:t xml:space="preserve"> </w:t>
            </w:r>
            <w:r>
              <w:rPr>
                <w:sz w:val="20"/>
              </w:rPr>
              <w:t>&lt;Representante&gt;</w:t>
            </w:r>
          </w:p>
        </w:tc>
        <w:tc>
          <w:tcPr>
            <w:tcW w:w="2227" w:type="dxa"/>
          </w:tcPr>
          <w:p w:rsidR="00185CFF" w:rsidRDefault="00185CFF" w:rsidP="00E83551">
            <w:pPr>
              <w:pStyle w:val="TableParagraph"/>
              <w:spacing w:line="225" w:lineRule="exact"/>
              <w:ind w:left="720" w:right="711"/>
              <w:jc w:val="center"/>
              <w:rPr>
                <w:sz w:val="20"/>
              </w:rPr>
            </w:pPr>
            <w:r>
              <w:rPr>
                <w:sz w:val="20"/>
              </w:rPr>
              <w:t>&lt;DNI&gt;</w:t>
            </w:r>
          </w:p>
        </w:tc>
      </w:tr>
      <w:tr w:rsidR="00185CFF" w:rsidTr="00E83551">
        <w:trPr>
          <w:trHeight w:val="230"/>
        </w:trPr>
        <w:tc>
          <w:tcPr>
            <w:tcW w:w="13287" w:type="dxa"/>
            <w:gridSpan w:val="5"/>
            <w:shd w:val="clear" w:color="auto" w:fill="D9D9D9"/>
          </w:tcPr>
          <w:p w:rsidR="00185CFF" w:rsidRDefault="00185CFF" w:rsidP="00E83551">
            <w:pPr>
              <w:pStyle w:val="TableParagraph"/>
              <w:spacing w:line="210" w:lineRule="exact"/>
              <w:ind w:left="51"/>
              <w:rPr>
                <w:sz w:val="20"/>
              </w:rPr>
            </w:pPr>
            <w:r>
              <w:rPr>
                <w:sz w:val="20"/>
              </w:rPr>
              <w:t>actuando</w:t>
            </w:r>
            <w:r>
              <w:rPr>
                <w:spacing w:val="-1"/>
                <w:sz w:val="20"/>
              </w:rPr>
              <w:t xml:space="preserve"> </w:t>
            </w:r>
            <w:r>
              <w:rPr>
                <w:sz w:val="20"/>
              </w:rPr>
              <w:t>en</w:t>
            </w:r>
            <w:r>
              <w:rPr>
                <w:spacing w:val="-1"/>
                <w:sz w:val="20"/>
              </w:rPr>
              <w:t xml:space="preserve"> </w:t>
            </w:r>
            <w:r>
              <w:rPr>
                <w:sz w:val="20"/>
              </w:rPr>
              <w:t>nombre</w:t>
            </w:r>
            <w:r>
              <w:rPr>
                <w:spacing w:val="-1"/>
                <w:sz w:val="20"/>
              </w:rPr>
              <w:t xml:space="preserve"> </w:t>
            </w:r>
            <w:r>
              <w:rPr>
                <w:sz w:val="20"/>
              </w:rPr>
              <w:t>propio</w:t>
            </w:r>
            <w:r>
              <w:rPr>
                <w:spacing w:val="-1"/>
                <w:sz w:val="20"/>
              </w:rPr>
              <w:t xml:space="preserve"> </w:t>
            </w:r>
            <w:r>
              <w:rPr>
                <w:sz w:val="20"/>
              </w:rPr>
              <w:t>o</w:t>
            </w:r>
            <w:r>
              <w:rPr>
                <w:spacing w:val="-5"/>
                <w:sz w:val="20"/>
              </w:rPr>
              <w:t xml:space="preserve"> </w:t>
            </w:r>
            <w:r>
              <w:rPr>
                <w:sz w:val="20"/>
              </w:rPr>
              <w:t>en</w:t>
            </w:r>
            <w:r>
              <w:rPr>
                <w:spacing w:val="-3"/>
                <w:sz w:val="20"/>
              </w:rPr>
              <w:t xml:space="preserve"> </w:t>
            </w:r>
            <w:r>
              <w:rPr>
                <w:sz w:val="20"/>
              </w:rPr>
              <w:t>representación</w:t>
            </w:r>
            <w:r>
              <w:rPr>
                <w:spacing w:val="-2"/>
                <w:sz w:val="20"/>
              </w:rPr>
              <w:t xml:space="preserve"> </w:t>
            </w:r>
            <w:r>
              <w:rPr>
                <w:sz w:val="20"/>
              </w:rPr>
              <w:t>de</w:t>
            </w:r>
            <w:r>
              <w:rPr>
                <w:spacing w:val="-2"/>
                <w:sz w:val="20"/>
              </w:rPr>
              <w:t xml:space="preserve"> </w:t>
            </w:r>
            <w:r>
              <w:rPr>
                <w:sz w:val="20"/>
              </w:rPr>
              <w:t>(nombre</w:t>
            </w:r>
            <w:r>
              <w:rPr>
                <w:spacing w:val="1"/>
                <w:sz w:val="20"/>
              </w:rPr>
              <w:t xml:space="preserve"> </w:t>
            </w:r>
            <w:r>
              <w:rPr>
                <w:sz w:val="20"/>
              </w:rPr>
              <w:t>y</w:t>
            </w:r>
            <w:r>
              <w:rPr>
                <w:spacing w:val="-2"/>
                <w:sz w:val="20"/>
              </w:rPr>
              <w:t xml:space="preserve"> </w:t>
            </w:r>
            <w:r>
              <w:rPr>
                <w:sz w:val="20"/>
              </w:rPr>
              <w:t>apellidos/razón</w:t>
            </w:r>
            <w:r>
              <w:rPr>
                <w:spacing w:val="-3"/>
                <w:sz w:val="20"/>
              </w:rPr>
              <w:t xml:space="preserve"> </w:t>
            </w:r>
            <w:r>
              <w:rPr>
                <w:sz w:val="20"/>
              </w:rPr>
              <w:t>social</w:t>
            </w:r>
            <w:r>
              <w:rPr>
                <w:spacing w:val="-1"/>
                <w:sz w:val="20"/>
              </w:rPr>
              <w:t xml:space="preserve"> </w:t>
            </w:r>
            <w:r>
              <w:rPr>
                <w:sz w:val="20"/>
              </w:rPr>
              <w:t>del</w:t>
            </w:r>
            <w:r>
              <w:rPr>
                <w:spacing w:val="-2"/>
                <w:sz w:val="20"/>
              </w:rPr>
              <w:t xml:space="preserve"> </w:t>
            </w:r>
            <w:r>
              <w:rPr>
                <w:sz w:val="20"/>
              </w:rPr>
              <w:t>licitador):</w:t>
            </w:r>
            <w:r>
              <w:rPr>
                <w:spacing w:val="6"/>
                <w:sz w:val="20"/>
              </w:rPr>
              <w:t xml:space="preserve"> </w:t>
            </w:r>
            <w:r>
              <w:rPr>
                <w:sz w:val="20"/>
                <w:vertAlign w:val="superscript"/>
              </w:rPr>
              <w:t>2</w:t>
            </w:r>
          </w:p>
        </w:tc>
        <w:tc>
          <w:tcPr>
            <w:tcW w:w="2227" w:type="dxa"/>
            <w:shd w:val="clear" w:color="auto" w:fill="D9D9D9"/>
          </w:tcPr>
          <w:p w:rsidR="00185CFF" w:rsidRDefault="00185CFF" w:rsidP="00E83551">
            <w:pPr>
              <w:pStyle w:val="TableParagraph"/>
              <w:spacing w:line="210" w:lineRule="exact"/>
              <w:ind w:left="720" w:right="710"/>
              <w:jc w:val="center"/>
              <w:rPr>
                <w:sz w:val="20"/>
              </w:rPr>
            </w:pPr>
            <w:r>
              <w:rPr>
                <w:sz w:val="20"/>
              </w:rPr>
              <w:t>NIF</w:t>
            </w:r>
          </w:p>
        </w:tc>
      </w:tr>
      <w:tr w:rsidR="00185CFF" w:rsidTr="00E83551">
        <w:trPr>
          <w:trHeight w:val="230"/>
        </w:trPr>
        <w:tc>
          <w:tcPr>
            <w:tcW w:w="13287" w:type="dxa"/>
            <w:gridSpan w:val="5"/>
          </w:tcPr>
          <w:p w:rsidR="00185CFF" w:rsidRDefault="00185CFF" w:rsidP="00E83551">
            <w:pPr>
              <w:pStyle w:val="TableParagraph"/>
              <w:spacing w:line="210" w:lineRule="exact"/>
              <w:ind w:left="51"/>
              <w:rPr>
                <w:sz w:val="20"/>
              </w:rPr>
            </w:pPr>
            <w:r>
              <w:rPr>
                <w:sz w:val="20"/>
              </w:rPr>
              <w:t>&lt;Licitador&gt;</w:t>
            </w:r>
          </w:p>
        </w:tc>
        <w:tc>
          <w:tcPr>
            <w:tcW w:w="2227" w:type="dxa"/>
          </w:tcPr>
          <w:p w:rsidR="00185CFF" w:rsidRDefault="00185CFF" w:rsidP="00E83551">
            <w:pPr>
              <w:pStyle w:val="TableParagraph"/>
              <w:spacing w:line="210" w:lineRule="exact"/>
              <w:ind w:left="720" w:right="711"/>
              <w:jc w:val="center"/>
              <w:rPr>
                <w:sz w:val="20"/>
              </w:rPr>
            </w:pPr>
            <w:r>
              <w:rPr>
                <w:sz w:val="20"/>
              </w:rPr>
              <w:t>&lt;NIF&gt;</w:t>
            </w:r>
          </w:p>
        </w:tc>
      </w:tr>
      <w:tr w:rsidR="00185CFF" w:rsidTr="00E83551">
        <w:trPr>
          <w:trHeight w:val="230"/>
        </w:trPr>
        <w:tc>
          <w:tcPr>
            <w:tcW w:w="15514" w:type="dxa"/>
            <w:gridSpan w:val="6"/>
            <w:shd w:val="clear" w:color="auto" w:fill="D9D9D9"/>
          </w:tcPr>
          <w:p w:rsidR="00185CFF" w:rsidRDefault="00185CFF" w:rsidP="00E83551">
            <w:pPr>
              <w:pStyle w:val="TableParagraph"/>
              <w:spacing w:line="211" w:lineRule="exact"/>
              <w:ind w:left="68"/>
              <w:rPr>
                <w:sz w:val="20"/>
              </w:rPr>
            </w:pPr>
            <w:r>
              <w:rPr>
                <w:sz w:val="20"/>
              </w:rPr>
              <w:t>con</w:t>
            </w:r>
            <w:r>
              <w:rPr>
                <w:spacing w:val="-2"/>
                <w:sz w:val="20"/>
              </w:rPr>
              <w:t xml:space="preserve"> </w:t>
            </w:r>
            <w:r>
              <w:rPr>
                <w:sz w:val="20"/>
              </w:rPr>
              <w:t>domicilio</w:t>
            </w:r>
            <w:r>
              <w:rPr>
                <w:spacing w:val="-2"/>
                <w:sz w:val="20"/>
              </w:rPr>
              <w:t xml:space="preserve"> </w:t>
            </w:r>
            <w:r>
              <w:rPr>
                <w:sz w:val="20"/>
              </w:rPr>
              <w:t>en</w:t>
            </w:r>
            <w:r>
              <w:rPr>
                <w:spacing w:val="-2"/>
                <w:sz w:val="20"/>
              </w:rPr>
              <w:t xml:space="preserve"> </w:t>
            </w:r>
            <w:r>
              <w:rPr>
                <w:sz w:val="20"/>
              </w:rPr>
              <w:t>(domicilio</w:t>
            </w:r>
            <w:r>
              <w:rPr>
                <w:spacing w:val="-1"/>
                <w:sz w:val="20"/>
              </w:rPr>
              <w:t xml:space="preserve"> </w:t>
            </w:r>
            <w:r>
              <w:rPr>
                <w:sz w:val="20"/>
              </w:rPr>
              <w:t>del</w:t>
            </w:r>
            <w:r>
              <w:rPr>
                <w:spacing w:val="-1"/>
                <w:sz w:val="20"/>
              </w:rPr>
              <w:t xml:space="preserve"> </w:t>
            </w:r>
            <w:r>
              <w:rPr>
                <w:sz w:val="20"/>
              </w:rPr>
              <w:t>licitador):</w:t>
            </w:r>
          </w:p>
        </w:tc>
      </w:tr>
      <w:tr w:rsidR="00185CFF" w:rsidTr="00E83551">
        <w:trPr>
          <w:trHeight w:val="230"/>
        </w:trPr>
        <w:tc>
          <w:tcPr>
            <w:tcW w:w="15514" w:type="dxa"/>
            <w:gridSpan w:val="6"/>
          </w:tcPr>
          <w:p w:rsidR="00185CFF" w:rsidRDefault="00185CFF" w:rsidP="00E83551">
            <w:pPr>
              <w:pStyle w:val="TableParagraph"/>
              <w:spacing w:line="210" w:lineRule="exact"/>
              <w:ind w:left="68"/>
              <w:rPr>
                <w:sz w:val="20"/>
              </w:rPr>
            </w:pPr>
            <w:r>
              <w:rPr>
                <w:sz w:val="20"/>
              </w:rPr>
              <w:t>Vía</w:t>
            </w:r>
            <w:r>
              <w:rPr>
                <w:spacing w:val="-3"/>
                <w:sz w:val="20"/>
              </w:rPr>
              <w:t xml:space="preserve"> </w:t>
            </w:r>
            <w:r>
              <w:rPr>
                <w:sz w:val="20"/>
              </w:rPr>
              <w:t>/</w:t>
            </w:r>
            <w:r>
              <w:rPr>
                <w:spacing w:val="-3"/>
                <w:sz w:val="20"/>
              </w:rPr>
              <w:t xml:space="preserve"> </w:t>
            </w:r>
            <w:r>
              <w:rPr>
                <w:sz w:val="20"/>
              </w:rPr>
              <w:t>número:</w:t>
            </w:r>
            <w:r>
              <w:rPr>
                <w:spacing w:val="-1"/>
                <w:sz w:val="20"/>
              </w:rPr>
              <w:t xml:space="preserve"> </w:t>
            </w:r>
            <w:r>
              <w:rPr>
                <w:sz w:val="20"/>
              </w:rPr>
              <w:t>&lt;Dirección&gt;</w:t>
            </w:r>
          </w:p>
        </w:tc>
      </w:tr>
      <w:tr w:rsidR="00185CFF" w:rsidTr="00E83551">
        <w:trPr>
          <w:trHeight w:val="376"/>
        </w:trPr>
        <w:tc>
          <w:tcPr>
            <w:tcW w:w="15514" w:type="dxa"/>
            <w:gridSpan w:val="6"/>
          </w:tcPr>
          <w:p w:rsidR="00185CFF" w:rsidRDefault="00185CFF" w:rsidP="00E83551">
            <w:pPr>
              <w:pStyle w:val="TableParagraph"/>
              <w:spacing w:line="225" w:lineRule="exact"/>
              <w:ind w:left="68"/>
              <w:rPr>
                <w:sz w:val="20"/>
              </w:rPr>
            </w:pPr>
            <w:r>
              <w:rPr>
                <w:sz w:val="20"/>
              </w:rPr>
              <w:t>Localidad:</w:t>
            </w:r>
            <w:r>
              <w:rPr>
                <w:spacing w:val="-5"/>
                <w:sz w:val="20"/>
              </w:rPr>
              <w:t xml:space="preserve"> </w:t>
            </w:r>
            <w:r>
              <w:rPr>
                <w:sz w:val="20"/>
              </w:rPr>
              <w:t>&lt;Municipio&gt;</w:t>
            </w:r>
          </w:p>
        </w:tc>
      </w:tr>
      <w:tr w:rsidR="00185CFF" w:rsidTr="00E83551">
        <w:trPr>
          <w:trHeight w:val="230"/>
        </w:trPr>
        <w:tc>
          <w:tcPr>
            <w:tcW w:w="15514" w:type="dxa"/>
            <w:gridSpan w:val="6"/>
            <w:shd w:val="clear" w:color="auto" w:fill="D9D9D9"/>
          </w:tcPr>
          <w:p w:rsidR="00185CFF" w:rsidRDefault="00185CFF" w:rsidP="00E83551">
            <w:pPr>
              <w:pStyle w:val="TableParagraph"/>
              <w:spacing w:line="210" w:lineRule="exact"/>
              <w:ind w:left="68"/>
              <w:rPr>
                <w:sz w:val="20"/>
              </w:rPr>
            </w:pPr>
            <w:r>
              <w:rPr>
                <w:sz w:val="20"/>
              </w:rPr>
              <w:t>Consultado</w:t>
            </w:r>
            <w:r>
              <w:rPr>
                <w:spacing w:val="-1"/>
                <w:sz w:val="20"/>
              </w:rPr>
              <w:t xml:space="preserve"> </w:t>
            </w:r>
            <w:r>
              <w:rPr>
                <w:sz w:val="20"/>
              </w:rPr>
              <w:t>el</w:t>
            </w:r>
            <w:r>
              <w:rPr>
                <w:spacing w:val="-2"/>
                <w:sz w:val="20"/>
              </w:rPr>
              <w:t xml:space="preserve"> </w:t>
            </w:r>
            <w:r>
              <w:rPr>
                <w:sz w:val="20"/>
              </w:rPr>
              <w:t>anuncio</w:t>
            </w:r>
            <w:r>
              <w:rPr>
                <w:spacing w:val="-1"/>
                <w:sz w:val="20"/>
              </w:rPr>
              <w:t xml:space="preserve"> </w:t>
            </w:r>
            <w:r>
              <w:rPr>
                <w:sz w:val="20"/>
              </w:rPr>
              <w:t>de</w:t>
            </w:r>
            <w:r>
              <w:rPr>
                <w:spacing w:val="-2"/>
                <w:sz w:val="20"/>
              </w:rPr>
              <w:t xml:space="preserve"> </w:t>
            </w:r>
            <w:r>
              <w:rPr>
                <w:sz w:val="20"/>
              </w:rPr>
              <w:t>licitación</w:t>
            </w:r>
            <w:r>
              <w:rPr>
                <w:spacing w:val="-3"/>
                <w:sz w:val="20"/>
              </w:rPr>
              <w:t xml:space="preserve"> </w:t>
            </w:r>
            <w:r>
              <w:rPr>
                <w:sz w:val="20"/>
              </w:rPr>
              <w:t>del</w:t>
            </w:r>
            <w:r>
              <w:rPr>
                <w:spacing w:val="-2"/>
                <w:sz w:val="20"/>
              </w:rPr>
              <w:t xml:space="preserve"> </w:t>
            </w:r>
            <w:r>
              <w:rPr>
                <w:sz w:val="20"/>
              </w:rPr>
              <w:t>contrato:</w:t>
            </w:r>
          </w:p>
        </w:tc>
      </w:tr>
      <w:tr w:rsidR="00185CFF" w:rsidTr="00E83551">
        <w:trPr>
          <w:trHeight w:val="230"/>
        </w:trPr>
        <w:tc>
          <w:tcPr>
            <w:tcW w:w="15514" w:type="dxa"/>
            <w:gridSpan w:val="6"/>
          </w:tcPr>
          <w:p w:rsidR="00185CFF" w:rsidRDefault="00185CFF" w:rsidP="00E83551">
            <w:pPr>
              <w:pStyle w:val="TableParagraph"/>
              <w:spacing w:line="210" w:lineRule="exact"/>
              <w:ind w:left="68"/>
              <w:rPr>
                <w:sz w:val="20"/>
              </w:rPr>
            </w:pPr>
            <w:r>
              <w:rPr>
                <w:sz w:val="20"/>
              </w:rPr>
              <w:t>&lt;Expediente&gt;&lt;Descripción</w:t>
            </w:r>
            <w:r>
              <w:rPr>
                <w:spacing w:val="-5"/>
                <w:sz w:val="20"/>
              </w:rPr>
              <w:t xml:space="preserve"> </w:t>
            </w:r>
            <w:r>
              <w:rPr>
                <w:sz w:val="20"/>
              </w:rPr>
              <w:t>extendida&gt;</w:t>
            </w:r>
          </w:p>
        </w:tc>
      </w:tr>
      <w:tr w:rsidR="00185CFF" w:rsidTr="00E83551">
        <w:trPr>
          <w:trHeight w:val="229"/>
        </w:trPr>
        <w:tc>
          <w:tcPr>
            <w:tcW w:w="3213" w:type="dxa"/>
            <w:shd w:val="clear" w:color="auto" w:fill="D9D9D9"/>
          </w:tcPr>
          <w:p w:rsidR="00185CFF" w:rsidRDefault="00185CFF" w:rsidP="00E83551">
            <w:pPr>
              <w:pStyle w:val="TableParagraph"/>
              <w:spacing w:line="210" w:lineRule="exact"/>
              <w:ind w:left="68"/>
              <w:rPr>
                <w:sz w:val="20"/>
              </w:rPr>
            </w:pPr>
            <w:r>
              <w:rPr>
                <w:sz w:val="20"/>
              </w:rPr>
              <w:t>publicado</w:t>
            </w:r>
            <w:r>
              <w:rPr>
                <w:spacing w:val="-1"/>
                <w:sz w:val="20"/>
              </w:rPr>
              <w:t xml:space="preserve"> </w:t>
            </w:r>
            <w:r>
              <w:rPr>
                <w:sz w:val="20"/>
              </w:rPr>
              <w:t>en:</w:t>
            </w:r>
          </w:p>
        </w:tc>
        <w:tc>
          <w:tcPr>
            <w:tcW w:w="3205" w:type="dxa"/>
            <w:shd w:val="clear" w:color="auto" w:fill="D9D9D9"/>
          </w:tcPr>
          <w:p w:rsidR="00185CFF" w:rsidRDefault="00185CFF" w:rsidP="00E83551">
            <w:pPr>
              <w:pStyle w:val="TableParagraph"/>
              <w:spacing w:line="210" w:lineRule="exact"/>
              <w:ind w:left="770" w:right="769"/>
              <w:jc w:val="center"/>
              <w:rPr>
                <w:sz w:val="20"/>
              </w:rPr>
            </w:pPr>
            <w:r>
              <w:rPr>
                <w:sz w:val="20"/>
              </w:rPr>
              <w:t>Perfil</w:t>
            </w:r>
            <w:r>
              <w:rPr>
                <w:spacing w:val="-4"/>
                <w:sz w:val="20"/>
              </w:rPr>
              <w:t xml:space="preserve"> </w:t>
            </w:r>
            <w:r>
              <w:rPr>
                <w:sz w:val="20"/>
              </w:rPr>
              <w:t>de</w:t>
            </w:r>
            <w:r>
              <w:rPr>
                <w:spacing w:val="-2"/>
                <w:sz w:val="20"/>
              </w:rPr>
              <w:t xml:space="preserve"> </w:t>
            </w:r>
            <w:r>
              <w:rPr>
                <w:sz w:val="20"/>
              </w:rPr>
              <w:t>contratante</w:t>
            </w:r>
          </w:p>
        </w:tc>
        <w:tc>
          <w:tcPr>
            <w:tcW w:w="2974" w:type="dxa"/>
            <w:shd w:val="clear" w:color="auto" w:fill="D9D9D9"/>
          </w:tcPr>
          <w:p w:rsidR="00185CFF" w:rsidRDefault="00185CFF" w:rsidP="00E83551">
            <w:pPr>
              <w:pStyle w:val="TableParagraph"/>
              <w:spacing w:line="210" w:lineRule="exact"/>
              <w:ind w:left="794" w:right="787"/>
              <w:jc w:val="center"/>
              <w:rPr>
                <w:sz w:val="20"/>
              </w:rPr>
            </w:pPr>
            <w:r>
              <w:rPr>
                <w:sz w:val="20"/>
              </w:rPr>
              <w:t>BOCM</w:t>
            </w:r>
          </w:p>
        </w:tc>
        <w:tc>
          <w:tcPr>
            <w:tcW w:w="3034" w:type="dxa"/>
            <w:shd w:val="clear" w:color="auto" w:fill="D9D9D9"/>
          </w:tcPr>
          <w:p w:rsidR="00185CFF" w:rsidRDefault="00185CFF" w:rsidP="00E83551">
            <w:pPr>
              <w:pStyle w:val="TableParagraph"/>
              <w:spacing w:line="210" w:lineRule="exact"/>
              <w:ind w:left="840" w:right="835"/>
              <w:jc w:val="center"/>
              <w:rPr>
                <w:sz w:val="20"/>
              </w:rPr>
            </w:pPr>
            <w:r>
              <w:rPr>
                <w:sz w:val="20"/>
              </w:rPr>
              <w:t>DOUE</w:t>
            </w:r>
          </w:p>
        </w:tc>
        <w:tc>
          <w:tcPr>
            <w:tcW w:w="3088" w:type="dxa"/>
            <w:gridSpan w:val="2"/>
            <w:shd w:val="clear" w:color="auto" w:fill="D9D9D9"/>
          </w:tcPr>
          <w:p w:rsidR="00185CFF" w:rsidRDefault="00185CFF" w:rsidP="00E83551">
            <w:pPr>
              <w:pStyle w:val="TableParagraph"/>
              <w:rPr>
                <w:sz w:val="16"/>
              </w:rPr>
            </w:pPr>
          </w:p>
        </w:tc>
      </w:tr>
      <w:tr w:rsidR="00185CFF" w:rsidTr="00E83551">
        <w:trPr>
          <w:trHeight w:val="230"/>
        </w:trPr>
        <w:tc>
          <w:tcPr>
            <w:tcW w:w="3213" w:type="dxa"/>
          </w:tcPr>
          <w:p w:rsidR="00185CFF" w:rsidRDefault="00185CFF" w:rsidP="00E83551">
            <w:pPr>
              <w:pStyle w:val="TableParagraph"/>
              <w:rPr>
                <w:sz w:val="16"/>
              </w:rPr>
            </w:pPr>
          </w:p>
        </w:tc>
        <w:tc>
          <w:tcPr>
            <w:tcW w:w="3205" w:type="dxa"/>
          </w:tcPr>
          <w:p w:rsidR="00185CFF" w:rsidRDefault="00185CFF" w:rsidP="00E83551">
            <w:pPr>
              <w:pStyle w:val="TableParagraph"/>
              <w:spacing w:line="210" w:lineRule="exact"/>
              <w:ind w:left="770" w:right="768"/>
              <w:jc w:val="center"/>
              <w:rPr>
                <w:sz w:val="20"/>
              </w:rPr>
            </w:pPr>
            <w:r>
              <w:rPr>
                <w:sz w:val="20"/>
              </w:rPr>
              <w:t>&lt;Fecha</w:t>
            </w:r>
            <w:r>
              <w:rPr>
                <w:spacing w:val="-3"/>
                <w:sz w:val="20"/>
              </w:rPr>
              <w:t xml:space="preserve"> </w:t>
            </w:r>
            <w:r>
              <w:rPr>
                <w:sz w:val="20"/>
              </w:rPr>
              <w:t>perfil&gt;</w:t>
            </w:r>
          </w:p>
        </w:tc>
        <w:tc>
          <w:tcPr>
            <w:tcW w:w="2974" w:type="dxa"/>
          </w:tcPr>
          <w:p w:rsidR="00185CFF" w:rsidRDefault="00185CFF" w:rsidP="00E83551">
            <w:pPr>
              <w:pStyle w:val="TableParagraph"/>
              <w:spacing w:line="210" w:lineRule="exact"/>
              <w:ind w:left="794" w:right="790"/>
              <w:jc w:val="center"/>
              <w:rPr>
                <w:sz w:val="20"/>
              </w:rPr>
            </w:pPr>
            <w:r>
              <w:rPr>
                <w:sz w:val="20"/>
              </w:rPr>
              <w:t>&lt;Fecha</w:t>
            </w:r>
            <w:r>
              <w:rPr>
                <w:spacing w:val="-4"/>
                <w:sz w:val="20"/>
              </w:rPr>
              <w:t xml:space="preserve"> </w:t>
            </w:r>
            <w:r>
              <w:rPr>
                <w:sz w:val="20"/>
              </w:rPr>
              <w:t>BOCM&gt;</w:t>
            </w:r>
          </w:p>
        </w:tc>
        <w:tc>
          <w:tcPr>
            <w:tcW w:w="3034" w:type="dxa"/>
          </w:tcPr>
          <w:p w:rsidR="00185CFF" w:rsidRDefault="00185CFF" w:rsidP="00E83551">
            <w:pPr>
              <w:pStyle w:val="TableParagraph"/>
              <w:spacing w:line="210" w:lineRule="exact"/>
              <w:ind w:left="840" w:right="838"/>
              <w:jc w:val="center"/>
              <w:rPr>
                <w:sz w:val="20"/>
              </w:rPr>
            </w:pPr>
            <w:r>
              <w:rPr>
                <w:sz w:val="20"/>
              </w:rPr>
              <w:t>&lt;Fecha</w:t>
            </w:r>
            <w:r>
              <w:rPr>
                <w:spacing w:val="-3"/>
                <w:sz w:val="20"/>
              </w:rPr>
              <w:t xml:space="preserve"> </w:t>
            </w:r>
            <w:r>
              <w:rPr>
                <w:sz w:val="20"/>
              </w:rPr>
              <w:t>DOUE&gt;</w:t>
            </w:r>
          </w:p>
        </w:tc>
        <w:tc>
          <w:tcPr>
            <w:tcW w:w="3088" w:type="dxa"/>
            <w:gridSpan w:val="2"/>
          </w:tcPr>
          <w:p w:rsidR="00185CFF" w:rsidRDefault="00185CFF" w:rsidP="00E83551">
            <w:pPr>
              <w:pStyle w:val="TableParagraph"/>
              <w:rPr>
                <w:sz w:val="16"/>
              </w:rPr>
            </w:pPr>
          </w:p>
        </w:tc>
      </w:tr>
    </w:tbl>
    <w:p w:rsidR="00185CFF" w:rsidRDefault="00185CFF" w:rsidP="00185CFF">
      <w:pPr>
        <w:spacing w:before="2"/>
        <w:ind w:left="320" w:right="172"/>
        <w:jc w:val="both"/>
        <w:rPr>
          <w:sz w:val="20"/>
        </w:rPr>
      </w:pPr>
      <w:r>
        <w:rPr>
          <w:sz w:val="20"/>
        </w:rPr>
        <w:t>Enterado</w:t>
      </w:r>
      <w:r>
        <w:rPr>
          <w:spacing w:val="23"/>
          <w:sz w:val="20"/>
        </w:rPr>
        <w:t xml:space="preserve"> </w:t>
      </w:r>
      <w:r>
        <w:rPr>
          <w:sz w:val="20"/>
        </w:rPr>
        <w:t>de</w:t>
      </w:r>
      <w:r>
        <w:rPr>
          <w:spacing w:val="22"/>
          <w:sz w:val="20"/>
        </w:rPr>
        <w:t xml:space="preserve"> </w:t>
      </w:r>
      <w:r>
        <w:rPr>
          <w:sz w:val="20"/>
        </w:rPr>
        <w:t>las</w:t>
      </w:r>
      <w:r>
        <w:rPr>
          <w:spacing w:val="21"/>
          <w:sz w:val="20"/>
        </w:rPr>
        <w:t xml:space="preserve"> </w:t>
      </w:r>
      <w:r>
        <w:rPr>
          <w:sz w:val="20"/>
        </w:rPr>
        <w:t>condiciones,</w:t>
      </w:r>
      <w:r>
        <w:rPr>
          <w:spacing w:val="22"/>
          <w:sz w:val="20"/>
        </w:rPr>
        <w:t xml:space="preserve"> </w:t>
      </w:r>
      <w:r>
        <w:rPr>
          <w:sz w:val="20"/>
        </w:rPr>
        <w:t>requisitos</w:t>
      </w:r>
      <w:r>
        <w:rPr>
          <w:spacing w:val="27"/>
          <w:sz w:val="20"/>
        </w:rPr>
        <w:t xml:space="preserve"> </w:t>
      </w:r>
      <w:r>
        <w:rPr>
          <w:sz w:val="20"/>
        </w:rPr>
        <w:t>y</w:t>
      </w:r>
      <w:r>
        <w:rPr>
          <w:spacing w:val="19"/>
          <w:sz w:val="20"/>
        </w:rPr>
        <w:t xml:space="preserve"> </w:t>
      </w:r>
      <w:r>
        <w:rPr>
          <w:sz w:val="20"/>
        </w:rPr>
        <w:t>obligaciones</w:t>
      </w:r>
      <w:r>
        <w:rPr>
          <w:spacing w:val="21"/>
          <w:sz w:val="20"/>
        </w:rPr>
        <w:t xml:space="preserve"> </w:t>
      </w:r>
      <w:r>
        <w:rPr>
          <w:sz w:val="20"/>
        </w:rPr>
        <w:t>establecidos</w:t>
      </w:r>
      <w:r>
        <w:rPr>
          <w:spacing w:val="21"/>
          <w:sz w:val="20"/>
        </w:rPr>
        <w:t xml:space="preserve"> </w:t>
      </w:r>
      <w:r>
        <w:rPr>
          <w:sz w:val="20"/>
        </w:rPr>
        <w:t>en</w:t>
      </w:r>
      <w:r>
        <w:rPr>
          <w:spacing w:val="21"/>
          <w:sz w:val="20"/>
        </w:rPr>
        <w:t xml:space="preserve"> </w:t>
      </w:r>
      <w:r>
        <w:rPr>
          <w:sz w:val="20"/>
        </w:rPr>
        <w:t>los</w:t>
      </w:r>
      <w:r>
        <w:rPr>
          <w:spacing w:val="22"/>
          <w:sz w:val="20"/>
        </w:rPr>
        <w:t xml:space="preserve"> </w:t>
      </w:r>
      <w:r>
        <w:rPr>
          <w:sz w:val="20"/>
        </w:rPr>
        <w:t>pliegos</w:t>
      </w:r>
      <w:r>
        <w:rPr>
          <w:spacing w:val="21"/>
          <w:sz w:val="20"/>
        </w:rPr>
        <w:t xml:space="preserve"> </w:t>
      </w:r>
      <w:r>
        <w:rPr>
          <w:sz w:val="20"/>
        </w:rPr>
        <w:t>de</w:t>
      </w:r>
      <w:r>
        <w:rPr>
          <w:spacing w:val="22"/>
          <w:sz w:val="20"/>
        </w:rPr>
        <w:t xml:space="preserve"> </w:t>
      </w:r>
      <w:r>
        <w:rPr>
          <w:sz w:val="20"/>
        </w:rPr>
        <w:t>cláusulas</w:t>
      </w:r>
      <w:r>
        <w:rPr>
          <w:spacing w:val="21"/>
          <w:sz w:val="20"/>
        </w:rPr>
        <w:t xml:space="preserve"> </w:t>
      </w:r>
      <w:r>
        <w:rPr>
          <w:sz w:val="20"/>
        </w:rPr>
        <w:t>administrativas</w:t>
      </w:r>
      <w:r>
        <w:rPr>
          <w:spacing w:val="25"/>
          <w:sz w:val="20"/>
        </w:rPr>
        <w:t xml:space="preserve"> </w:t>
      </w:r>
      <w:r>
        <w:rPr>
          <w:sz w:val="20"/>
        </w:rPr>
        <w:t>y</w:t>
      </w:r>
      <w:r>
        <w:rPr>
          <w:spacing w:val="18"/>
          <w:sz w:val="20"/>
        </w:rPr>
        <w:t xml:space="preserve"> </w:t>
      </w:r>
      <w:r>
        <w:rPr>
          <w:sz w:val="20"/>
        </w:rPr>
        <w:t>de</w:t>
      </w:r>
      <w:r>
        <w:rPr>
          <w:spacing w:val="24"/>
          <w:sz w:val="20"/>
        </w:rPr>
        <w:t xml:space="preserve"> </w:t>
      </w:r>
      <w:r>
        <w:rPr>
          <w:sz w:val="20"/>
        </w:rPr>
        <w:t>prescripciones</w:t>
      </w:r>
      <w:r>
        <w:rPr>
          <w:spacing w:val="21"/>
          <w:sz w:val="20"/>
        </w:rPr>
        <w:t xml:space="preserve"> </w:t>
      </w:r>
      <w:r>
        <w:rPr>
          <w:sz w:val="20"/>
        </w:rPr>
        <w:t>técnicas</w:t>
      </w:r>
      <w:r>
        <w:rPr>
          <w:spacing w:val="22"/>
          <w:sz w:val="20"/>
        </w:rPr>
        <w:t xml:space="preserve"> </w:t>
      </w:r>
      <w:r>
        <w:rPr>
          <w:sz w:val="20"/>
        </w:rPr>
        <w:t>particulares,</w:t>
      </w:r>
      <w:r>
        <w:rPr>
          <w:spacing w:val="23"/>
          <w:sz w:val="20"/>
        </w:rPr>
        <w:t xml:space="preserve"> </w:t>
      </w:r>
      <w:r>
        <w:rPr>
          <w:sz w:val="20"/>
        </w:rPr>
        <w:t>cuyo</w:t>
      </w:r>
      <w:r>
        <w:rPr>
          <w:spacing w:val="23"/>
          <w:sz w:val="20"/>
        </w:rPr>
        <w:t xml:space="preserve"> </w:t>
      </w:r>
      <w:r>
        <w:rPr>
          <w:sz w:val="20"/>
        </w:rPr>
        <w:t>contenido</w:t>
      </w:r>
      <w:r>
        <w:rPr>
          <w:spacing w:val="23"/>
          <w:sz w:val="20"/>
        </w:rPr>
        <w:t xml:space="preserve"> </w:t>
      </w:r>
      <w:r>
        <w:rPr>
          <w:sz w:val="20"/>
        </w:rPr>
        <w:t>declara</w:t>
      </w:r>
      <w:r>
        <w:rPr>
          <w:spacing w:val="22"/>
          <w:sz w:val="20"/>
        </w:rPr>
        <w:t xml:space="preserve"> </w:t>
      </w:r>
      <w:r>
        <w:rPr>
          <w:sz w:val="20"/>
        </w:rPr>
        <w:t>conocer</w:t>
      </w:r>
      <w:r>
        <w:rPr>
          <w:spacing w:val="22"/>
          <w:sz w:val="20"/>
        </w:rPr>
        <w:t xml:space="preserve"> </w:t>
      </w:r>
      <w:r>
        <w:rPr>
          <w:sz w:val="20"/>
        </w:rPr>
        <w:t>y</w:t>
      </w:r>
      <w:r>
        <w:rPr>
          <w:spacing w:val="1"/>
          <w:sz w:val="20"/>
        </w:rPr>
        <w:t xml:space="preserve"> </w:t>
      </w:r>
      <w:r>
        <w:rPr>
          <w:sz w:val="20"/>
        </w:rPr>
        <w:t>acepta plenamente, y de las obligaciones sobre protección del medio ambiente y las relativas a las condiciones sobre protección del empleo, condiciones de trabajo y prevención de riesgos</w:t>
      </w:r>
      <w:r>
        <w:rPr>
          <w:spacing w:val="1"/>
          <w:sz w:val="20"/>
        </w:rPr>
        <w:t xml:space="preserve"> </w:t>
      </w:r>
      <w:r>
        <w:rPr>
          <w:sz w:val="20"/>
        </w:rPr>
        <w:t>laborales</w:t>
      </w:r>
      <w:r>
        <w:rPr>
          <w:spacing w:val="19"/>
          <w:sz w:val="20"/>
        </w:rPr>
        <w:t xml:space="preserve"> </w:t>
      </w:r>
      <w:r>
        <w:rPr>
          <w:sz w:val="20"/>
        </w:rPr>
        <w:t>vigentes</w:t>
      </w:r>
      <w:r>
        <w:rPr>
          <w:spacing w:val="19"/>
          <w:sz w:val="20"/>
        </w:rPr>
        <w:t xml:space="preserve"> </w:t>
      </w:r>
      <w:r>
        <w:rPr>
          <w:sz w:val="20"/>
        </w:rPr>
        <w:t>en</w:t>
      </w:r>
      <w:r>
        <w:rPr>
          <w:spacing w:val="18"/>
          <w:sz w:val="20"/>
        </w:rPr>
        <w:t xml:space="preserve"> </w:t>
      </w:r>
      <w:r>
        <w:rPr>
          <w:sz w:val="20"/>
        </w:rPr>
        <w:t>la</w:t>
      </w:r>
      <w:r>
        <w:rPr>
          <w:spacing w:val="19"/>
          <w:sz w:val="20"/>
        </w:rPr>
        <w:t xml:space="preserve"> </w:t>
      </w:r>
      <w:r>
        <w:rPr>
          <w:sz w:val="20"/>
        </w:rPr>
        <w:t>Comunidad</w:t>
      </w:r>
      <w:r>
        <w:rPr>
          <w:spacing w:val="21"/>
          <w:sz w:val="20"/>
        </w:rPr>
        <w:t xml:space="preserve"> </w:t>
      </w:r>
      <w:r>
        <w:rPr>
          <w:sz w:val="20"/>
        </w:rPr>
        <w:t>de</w:t>
      </w:r>
      <w:r>
        <w:rPr>
          <w:spacing w:val="20"/>
          <w:sz w:val="20"/>
        </w:rPr>
        <w:t xml:space="preserve"> </w:t>
      </w:r>
      <w:r>
        <w:rPr>
          <w:sz w:val="20"/>
        </w:rPr>
        <w:t>Madrid,</w:t>
      </w:r>
      <w:r>
        <w:rPr>
          <w:spacing w:val="18"/>
          <w:sz w:val="20"/>
        </w:rPr>
        <w:t xml:space="preserve"> </w:t>
      </w:r>
      <w:r>
        <w:rPr>
          <w:sz w:val="20"/>
        </w:rPr>
        <w:t>contenidas</w:t>
      </w:r>
      <w:r>
        <w:rPr>
          <w:spacing w:val="21"/>
          <w:sz w:val="20"/>
        </w:rPr>
        <w:t xml:space="preserve"> </w:t>
      </w:r>
      <w:r>
        <w:rPr>
          <w:sz w:val="20"/>
        </w:rPr>
        <w:t>en</w:t>
      </w:r>
      <w:r>
        <w:rPr>
          <w:spacing w:val="18"/>
          <w:sz w:val="20"/>
        </w:rPr>
        <w:t xml:space="preserve"> </w:t>
      </w:r>
      <w:r>
        <w:rPr>
          <w:sz w:val="20"/>
        </w:rPr>
        <w:t>la</w:t>
      </w:r>
      <w:r>
        <w:rPr>
          <w:spacing w:val="19"/>
          <w:sz w:val="20"/>
        </w:rPr>
        <w:t xml:space="preserve"> </w:t>
      </w:r>
      <w:r>
        <w:rPr>
          <w:sz w:val="20"/>
        </w:rPr>
        <w:t>normativa</w:t>
      </w:r>
      <w:r>
        <w:rPr>
          <w:spacing w:val="20"/>
          <w:sz w:val="20"/>
        </w:rPr>
        <w:t xml:space="preserve"> </w:t>
      </w:r>
      <w:r>
        <w:rPr>
          <w:sz w:val="20"/>
        </w:rPr>
        <w:t>en</w:t>
      </w:r>
      <w:r>
        <w:rPr>
          <w:spacing w:val="21"/>
          <w:sz w:val="20"/>
        </w:rPr>
        <w:t xml:space="preserve"> </w:t>
      </w:r>
      <w:r>
        <w:rPr>
          <w:sz w:val="20"/>
        </w:rPr>
        <w:t>materia</w:t>
      </w:r>
      <w:r>
        <w:rPr>
          <w:spacing w:val="20"/>
          <w:sz w:val="20"/>
        </w:rPr>
        <w:t xml:space="preserve"> </w:t>
      </w:r>
      <w:r>
        <w:rPr>
          <w:sz w:val="20"/>
        </w:rPr>
        <w:t>laboral,</w:t>
      </w:r>
      <w:r>
        <w:rPr>
          <w:spacing w:val="17"/>
          <w:sz w:val="20"/>
        </w:rPr>
        <w:t xml:space="preserve"> </w:t>
      </w:r>
      <w:r>
        <w:rPr>
          <w:sz w:val="20"/>
        </w:rPr>
        <w:t>de</w:t>
      </w:r>
      <w:r>
        <w:rPr>
          <w:spacing w:val="20"/>
          <w:sz w:val="20"/>
        </w:rPr>
        <w:t xml:space="preserve"> </w:t>
      </w:r>
      <w:r>
        <w:rPr>
          <w:sz w:val="20"/>
        </w:rPr>
        <w:t>seguridad</w:t>
      </w:r>
      <w:r>
        <w:rPr>
          <w:spacing w:val="21"/>
          <w:sz w:val="20"/>
        </w:rPr>
        <w:t xml:space="preserve"> </w:t>
      </w:r>
      <w:r>
        <w:rPr>
          <w:sz w:val="20"/>
        </w:rPr>
        <w:t>social,</w:t>
      </w:r>
      <w:r>
        <w:rPr>
          <w:spacing w:val="20"/>
          <w:sz w:val="20"/>
        </w:rPr>
        <w:t xml:space="preserve"> </w:t>
      </w:r>
      <w:r>
        <w:rPr>
          <w:sz w:val="20"/>
        </w:rPr>
        <w:t>de</w:t>
      </w:r>
      <w:r>
        <w:rPr>
          <w:spacing w:val="20"/>
          <w:sz w:val="20"/>
        </w:rPr>
        <w:t xml:space="preserve"> </w:t>
      </w:r>
      <w:r>
        <w:rPr>
          <w:sz w:val="20"/>
        </w:rPr>
        <w:t>integración</w:t>
      </w:r>
      <w:r>
        <w:rPr>
          <w:spacing w:val="18"/>
          <w:sz w:val="20"/>
        </w:rPr>
        <w:t xml:space="preserve"> </w:t>
      </w:r>
      <w:r>
        <w:rPr>
          <w:sz w:val="20"/>
        </w:rPr>
        <w:t>social</w:t>
      </w:r>
      <w:r>
        <w:rPr>
          <w:spacing w:val="21"/>
          <w:sz w:val="20"/>
        </w:rPr>
        <w:t xml:space="preserve"> </w:t>
      </w:r>
      <w:r>
        <w:rPr>
          <w:sz w:val="20"/>
        </w:rPr>
        <w:t>de</w:t>
      </w:r>
      <w:r>
        <w:rPr>
          <w:spacing w:val="20"/>
          <w:sz w:val="20"/>
        </w:rPr>
        <w:t xml:space="preserve"> </w:t>
      </w:r>
      <w:r>
        <w:rPr>
          <w:sz w:val="20"/>
        </w:rPr>
        <w:t>personas</w:t>
      </w:r>
      <w:r>
        <w:rPr>
          <w:spacing w:val="19"/>
          <w:sz w:val="20"/>
        </w:rPr>
        <w:t xml:space="preserve"> </w:t>
      </w:r>
      <w:r>
        <w:rPr>
          <w:sz w:val="20"/>
        </w:rPr>
        <w:t>con</w:t>
      </w:r>
      <w:r>
        <w:rPr>
          <w:spacing w:val="18"/>
          <w:sz w:val="20"/>
        </w:rPr>
        <w:t xml:space="preserve"> </w:t>
      </w:r>
      <w:r>
        <w:rPr>
          <w:sz w:val="20"/>
        </w:rPr>
        <w:t>discapacidad</w:t>
      </w:r>
      <w:r>
        <w:rPr>
          <w:spacing w:val="21"/>
          <w:sz w:val="20"/>
        </w:rPr>
        <w:t xml:space="preserve"> </w:t>
      </w:r>
      <w:r>
        <w:rPr>
          <w:sz w:val="20"/>
        </w:rPr>
        <w:t>y</w:t>
      </w:r>
      <w:r>
        <w:rPr>
          <w:spacing w:val="16"/>
          <w:sz w:val="20"/>
        </w:rPr>
        <w:t xml:space="preserve"> </w:t>
      </w:r>
      <w:r>
        <w:rPr>
          <w:sz w:val="20"/>
        </w:rPr>
        <w:t>de</w:t>
      </w:r>
      <w:r>
        <w:rPr>
          <w:spacing w:val="21"/>
          <w:sz w:val="20"/>
        </w:rPr>
        <w:t xml:space="preserve"> </w:t>
      </w:r>
      <w:r>
        <w:rPr>
          <w:sz w:val="20"/>
        </w:rPr>
        <w:t>prevención</w:t>
      </w:r>
      <w:r>
        <w:rPr>
          <w:spacing w:val="18"/>
          <w:sz w:val="20"/>
        </w:rPr>
        <w:t xml:space="preserve"> </w:t>
      </w:r>
      <w:r>
        <w:rPr>
          <w:sz w:val="20"/>
        </w:rPr>
        <w:t>de</w:t>
      </w:r>
      <w:r>
        <w:rPr>
          <w:spacing w:val="1"/>
          <w:sz w:val="20"/>
        </w:rPr>
        <w:t xml:space="preserve"> </w:t>
      </w:r>
      <w:r>
        <w:rPr>
          <w:sz w:val="20"/>
        </w:rPr>
        <w:t>riesgos laborales, así como</w:t>
      </w:r>
      <w:r>
        <w:rPr>
          <w:spacing w:val="50"/>
          <w:sz w:val="20"/>
        </w:rPr>
        <w:t xml:space="preserve"> </w:t>
      </w:r>
      <w:r>
        <w:rPr>
          <w:sz w:val="20"/>
        </w:rPr>
        <w:t>las obligaciones contenidas en el convenio colectivo que le sea de aplicación, sin que la oferta realizada pueda justificar una causa económica, organizativa, técnica</w:t>
      </w:r>
      <w:r>
        <w:rPr>
          <w:spacing w:val="1"/>
          <w:sz w:val="20"/>
        </w:rPr>
        <w:t xml:space="preserve"> </w:t>
      </w:r>
      <w:r>
        <w:rPr>
          <w:sz w:val="20"/>
        </w:rPr>
        <w:t>o de producción para modificar las citadas obligaciones, comprometiéndose a acreditar el cumplimiento de la referida obligación ante el órgano de contratación, cuando sea requerido para ello,</w:t>
      </w:r>
      <w:r>
        <w:rPr>
          <w:spacing w:val="1"/>
          <w:sz w:val="20"/>
        </w:rPr>
        <w:t xml:space="preserve"> </w:t>
      </w:r>
      <w:r>
        <w:rPr>
          <w:sz w:val="20"/>
        </w:rPr>
        <w:t>en</w:t>
      </w:r>
      <w:r>
        <w:rPr>
          <w:spacing w:val="-2"/>
          <w:sz w:val="20"/>
        </w:rPr>
        <w:t xml:space="preserve"> </w:t>
      </w:r>
      <w:r>
        <w:rPr>
          <w:sz w:val="20"/>
        </w:rPr>
        <w:t>cualquier</w:t>
      </w:r>
      <w:r>
        <w:rPr>
          <w:spacing w:val="3"/>
          <w:sz w:val="20"/>
        </w:rPr>
        <w:t xml:space="preserve"> </w:t>
      </w:r>
      <w:r>
        <w:rPr>
          <w:sz w:val="20"/>
        </w:rPr>
        <w:t>momento durante</w:t>
      </w:r>
      <w:r>
        <w:rPr>
          <w:spacing w:val="2"/>
          <w:sz w:val="20"/>
        </w:rPr>
        <w:t xml:space="preserve"> </w:t>
      </w:r>
      <w:r>
        <w:rPr>
          <w:sz w:val="20"/>
        </w:rPr>
        <w:t>la</w:t>
      </w:r>
      <w:r>
        <w:rPr>
          <w:spacing w:val="-1"/>
          <w:sz w:val="20"/>
        </w:rPr>
        <w:t xml:space="preserve"> </w:t>
      </w:r>
      <w:r>
        <w:rPr>
          <w:sz w:val="20"/>
        </w:rPr>
        <w:t>vigencia del contrato,</w:t>
      </w:r>
      <w:r>
        <w:rPr>
          <w:spacing w:val="-1"/>
          <w:sz w:val="20"/>
        </w:rPr>
        <w:t xml:space="preserve"> </w:t>
      </w:r>
      <w:r>
        <w:rPr>
          <w:sz w:val="20"/>
        </w:rPr>
        <w:t>se compromete</w:t>
      </w:r>
      <w:r>
        <w:rPr>
          <w:spacing w:val="-1"/>
          <w:sz w:val="20"/>
        </w:rPr>
        <w:t xml:space="preserve"> </w:t>
      </w:r>
      <w:r>
        <w:rPr>
          <w:sz w:val="20"/>
        </w:rPr>
        <w:t>a tomar a su</w:t>
      </w:r>
      <w:r>
        <w:rPr>
          <w:spacing w:val="-1"/>
          <w:sz w:val="20"/>
        </w:rPr>
        <w:t xml:space="preserve"> </w:t>
      </w:r>
      <w:r>
        <w:rPr>
          <w:sz w:val="20"/>
        </w:rPr>
        <w:t>cargo la ejecución</w:t>
      </w:r>
      <w:r>
        <w:rPr>
          <w:spacing w:val="-2"/>
          <w:sz w:val="20"/>
        </w:rPr>
        <w:t xml:space="preserve"> </w:t>
      </w:r>
      <w:r>
        <w:rPr>
          <w:sz w:val="20"/>
        </w:rPr>
        <w:t>del contrato, en</w:t>
      </w:r>
      <w:r>
        <w:rPr>
          <w:spacing w:val="-2"/>
          <w:sz w:val="20"/>
        </w:rPr>
        <w:t xml:space="preserve"> </w:t>
      </w:r>
      <w:r>
        <w:rPr>
          <w:sz w:val="20"/>
        </w:rPr>
        <w:t>las</w:t>
      </w:r>
      <w:r>
        <w:rPr>
          <w:spacing w:val="-1"/>
          <w:sz w:val="20"/>
        </w:rPr>
        <w:t xml:space="preserve"> </w:t>
      </w:r>
      <w:r>
        <w:rPr>
          <w:sz w:val="20"/>
        </w:rPr>
        <w:t>condiciones</w:t>
      </w:r>
      <w:r>
        <w:rPr>
          <w:spacing w:val="1"/>
          <w:sz w:val="20"/>
        </w:rPr>
        <w:t xml:space="preserve"> </w:t>
      </w:r>
      <w:r>
        <w:rPr>
          <w:sz w:val="20"/>
        </w:rPr>
        <w:t>siguientes:</w:t>
      </w:r>
    </w:p>
    <w:p w:rsidR="00185CFF" w:rsidRDefault="00185CFF" w:rsidP="00185CFF">
      <w:pPr>
        <w:pStyle w:val="Textoindependiente"/>
        <w:spacing w:before="5"/>
        <w:rPr>
          <w:sz w:val="20"/>
        </w:rPr>
      </w:pPr>
    </w:p>
    <w:tbl>
      <w:tblPr>
        <w:tblStyle w:val="TableNormal"/>
        <w:tblW w:w="0" w:type="auto"/>
        <w:tblInd w:w="275"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Look w:val="01E0" w:firstRow="1" w:lastRow="1" w:firstColumn="1" w:lastColumn="1" w:noHBand="0" w:noVBand="0"/>
      </w:tblPr>
      <w:tblGrid>
        <w:gridCol w:w="6411"/>
        <w:gridCol w:w="1540"/>
        <w:gridCol w:w="2054"/>
        <w:gridCol w:w="525"/>
        <w:gridCol w:w="1718"/>
        <w:gridCol w:w="2226"/>
      </w:tblGrid>
      <w:tr w:rsidR="00185CFF" w:rsidTr="00E83551">
        <w:trPr>
          <w:trHeight w:val="459"/>
        </w:trPr>
        <w:tc>
          <w:tcPr>
            <w:tcW w:w="6411" w:type="dxa"/>
            <w:tcBorders>
              <w:bottom w:val="single" w:sz="4" w:space="0" w:color="808080"/>
              <w:right w:val="single" w:sz="4" w:space="0" w:color="808080"/>
            </w:tcBorders>
            <w:shd w:val="clear" w:color="auto" w:fill="E6E6E6"/>
          </w:tcPr>
          <w:p w:rsidR="00185CFF" w:rsidRDefault="00185CFF" w:rsidP="00E83551">
            <w:pPr>
              <w:pStyle w:val="TableParagraph"/>
              <w:spacing w:before="115"/>
              <w:ind w:left="2277" w:right="2251"/>
              <w:jc w:val="center"/>
              <w:rPr>
                <w:b/>
                <w:sz w:val="20"/>
              </w:rPr>
            </w:pPr>
            <w:r>
              <w:rPr>
                <w:b/>
                <w:sz w:val="20"/>
              </w:rPr>
              <w:t>Denominación/objeto</w:t>
            </w:r>
          </w:p>
        </w:tc>
        <w:tc>
          <w:tcPr>
            <w:tcW w:w="1540" w:type="dxa"/>
            <w:tcBorders>
              <w:left w:val="single" w:sz="4" w:space="0" w:color="808080"/>
              <w:bottom w:val="single" w:sz="4" w:space="0" w:color="808080"/>
              <w:right w:val="single" w:sz="4" w:space="0" w:color="808080"/>
            </w:tcBorders>
            <w:shd w:val="clear" w:color="auto" w:fill="E6E6E6"/>
          </w:tcPr>
          <w:p w:rsidR="00185CFF" w:rsidRDefault="00185CFF" w:rsidP="00E83551">
            <w:pPr>
              <w:pStyle w:val="TableParagraph"/>
              <w:spacing w:line="230" w:lineRule="exact"/>
              <w:ind w:left="448" w:right="98" w:hanging="312"/>
              <w:rPr>
                <w:b/>
                <w:sz w:val="20"/>
              </w:rPr>
            </w:pPr>
            <w:r>
              <w:rPr>
                <w:b/>
                <w:spacing w:val="-1"/>
                <w:sz w:val="20"/>
              </w:rPr>
              <w:t xml:space="preserve">Precio </w:t>
            </w:r>
            <w:r>
              <w:rPr>
                <w:b/>
                <w:sz w:val="20"/>
              </w:rPr>
              <w:t>unitario</w:t>
            </w:r>
            <w:r>
              <w:rPr>
                <w:b/>
                <w:spacing w:val="-47"/>
                <w:sz w:val="20"/>
              </w:rPr>
              <w:t xml:space="preserve"> </w:t>
            </w:r>
            <w:r>
              <w:rPr>
                <w:b/>
                <w:sz w:val="20"/>
              </w:rPr>
              <w:t>sin</w:t>
            </w:r>
            <w:r>
              <w:rPr>
                <w:b/>
                <w:spacing w:val="-2"/>
                <w:sz w:val="20"/>
              </w:rPr>
              <w:t xml:space="preserve"> </w:t>
            </w:r>
            <w:r>
              <w:rPr>
                <w:b/>
                <w:sz w:val="20"/>
              </w:rPr>
              <w:t>IVA</w:t>
            </w:r>
          </w:p>
        </w:tc>
        <w:tc>
          <w:tcPr>
            <w:tcW w:w="2054" w:type="dxa"/>
            <w:tcBorders>
              <w:left w:val="single" w:sz="4" w:space="0" w:color="808080"/>
              <w:bottom w:val="single" w:sz="4" w:space="0" w:color="808080"/>
              <w:right w:val="single" w:sz="4" w:space="0" w:color="808080"/>
            </w:tcBorders>
            <w:shd w:val="clear" w:color="auto" w:fill="E6E6E6"/>
          </w:tcPr>
          <w:p w:rsidR="00185CFF" w:rsidRDefault="00185CFF" w:rsidP="00E83551">
            <w:pPr>
              <w:pStyle w:val="TableParagraph"/>
              <w:spacing w:before="115"/>
              <w:ind w:left="385"/>
              <w:rPr>
                <w:b/>
                <w:sz w:val="20"/>
              </w:rPr>
            </w:pPr>
            <w:r>
              <w:rPr>
                <w:b/>
                <w:sz w:val="20"/>
              </w:rPr>
              <w:t>Base</w:t>
            </w:r>
            <w:r>
              <w:rPr>
                <w:b/>
                <w:spacing w:val="-4"/>
                <w:sz w:val="20"/>
              </w:rPr>
              <w:t xml:space="preserve"> </w:t>
            </w:r>
            <w:r>
              <w:rPr>
                <w:b/>
                <w:sz w:val="20"/>
              </w:rPr>
              <w:t>imponible</w:t>
            </w:r>
          </w:p>
        </w:tc>
        <w:tc>
          <w:tcPr>
            <w:tcW w:w="525" w:type="dxa"/>
            <w:tcBorders>
              <w:left w:val="single" w:sz="4" w:space="0" w:color="808080"/>
              <w:bottom w:val="single" w:sz="4" w:space="0" w:color="808080"/>
              <w:right w:val="single" w:sz="4" w:space="0" w:color="808080"/>
            </w:tcBorders>
            <w:shd w:val="clear" w:color="auto" w:fill="E6E6E6"/>
          </w:tcPr>
          <w:p w:rsidR="00185CFF" w:rsidRDefault="00185CFF" w:rsidP="00E83551">
            <w:pPr>
              <w:pStyle w:val="TableParagraph"/>
              <w:spacing w:line="230" w:lineRule="exact"/>
              <w:ind w:left="88" w:right="43" w:firstLine="84"/>
              <w:rPr>
                <w:b/>
                <w:sz w:val="20"/>
              </w:rPr>
            </w:pPr>
            <w:r>
              <w:rPr>
                <w:b/>
                <w:sz w:val="20"/>
              </w:rPr>
              <w:t>%</w:t>
            </w:r>
            <w:r>
              <w:rPr>
                <w:b/>
                <w:spacing w:val="1"/>
                <w:sz w:val="20"/>
              </w:rPr>
              <w:t xml:space="preserve"> </w:t>
            </w:r>
            <w:r>
              <w:rPr>
                <w:b/>
                <w:spacing w:val="-1"/>
                <w:sz w:val="20"/>
              </w:rPr>
              <w:t>IVA</w:t>
            </w:r>
          </w:p>
        </w:tc>
        <w:tc>
          <w:tcPr>
            <w:tcW w:w="1718" w:type="dxa"/>
            <w:tcBorders>
              <w:left w:val="single" w:sz="4" w:space="0" w:color="808080"/>
              <w:bottom w:val="single" w:sz="4" w:space="0" w:color="808080"/>
              <w:right w:val="single" w:sz="4" w:space="0" w:color="808080"/>
            </w:tcBorders>
            <w:shd w:val="clear" w:color="auto" w:fill="E6E6E6"/>
          </w:tcPr>
          <w:p w:rsidR="00185CFF" w:rsidRDefault="00185CFF" w:rsidP="00E83551">
            <w:pPr>
              <w:pStyle w:val="TableParagraph"/>
              <w:spacing w:before="115"/>
              <w:ind w:left="189"/>
              <w:rPr>
                <w:b/>
                <w:sz w:val="20"/>
              </w:rPr>
            </w:pPr>
            <w:r>
              <w:rPr>
                <w:b/>
                <w:sz w:val="20"/>
              </w:rPr>
              <w:t>Importe</w:t>
            </w:r>
            <w:r>
              <w:rPr>
                <w:b/>
                <w:spacing w:val="-3"/>
                <w:sz w:val="20"/>
              </w:rPr>
              <w:t xml:space="preserve"> </w:t>
            </w:r>
            <w:r>
              <w:rPr>
                <w:b/>
                <w:sz w:val="20"/>
              </w:rPr>
              <w:t>de</w:t>
            </w:r>
            <w:r>
              <w:rPr>
                <w:b/>
                <w:spacing w:val="-2"/>
                <w:sz w:val="20"/>
              </w:rPr>
              <w:t xml:space="preserve"> </w:t>
            </w:r>
            <w:r>
              <w:rPr>
                <w:b/>
                <w:sz w:val="20"/>
              </w:rPr>
              <w:t>IVA</w:t>
            </w:r>
          </w:p>
        </w:tc>
        <w:tc>
          <w:tcPr>
            <w:tcW w:w="2226" w:type="dxa"/>
            <w:tcBorders>
              <w:left w:val="single" w:sz="4" w:space="0" w:color="808080"/>
              <w:bottom w:val="single" w:sz="4" w:space="0" w:color="808080"/>
            </w:tcBorders>
            <w:shd w:val="clear" w:color="auto" w:fill="E6E6E6"/>
          </w:tcPr>
          <w:p w:rsidR="00185CFF" w:rsidRDefault="00185CFF" w:rsidP="00E83551">
            <w:pPr>
              <w:pStyle w:val="TableParagraph"/>
              <w:spacing w:before="115"/>
              <w:ind w:left="547"/>
              <w:rPr>
                <w:b/>
                <w:sz w:val="20"/>
              </w:rPr>
            </w:pPr>
            <w:r>
              <w:rPr>
                <w:b/>
                <w:sz w:val="20"/>
              </w:rPr>
              <w:t>Importe</w:t>
            </w:r>
            <w:r>
              <w:rPr>
                <w:b/>
                <w:spacing w:val="-2"/>
                <w:sz w:val="20"/>
              </w:rPr>
              <w:t xml:space="preserve"> </w:t>
            </w:r>
            <w:r>
              <w:rPr>
                <w:b/>
                <w:sz w:val="20"/>
              </w:rPr>
              <w:t>total</w:t>
            </w:r>
          </w:p>
        </w:tc>
      </w:tr>
      <w:tr w:rsidR="00185CFF" w:rsidTr="00E83551">
        <w:trPr>
          <w:trHeight w:val="230"/>
        </w:trPr>
        <w:tc>
          <w:tcPr>
            <w:tcW w:w="6411" w:type="dxa"/>
            <w:tcBorders>
              <w:top w:val="single" w:sz="4" w:space="0" w:color="808080"/>
              <w:bottom w:val="single" w:sz="4" w:space="0" w:color="808080"/>
              <w:right w:val="single" w:sz="4" w:space="0" w:color="808080"/>
            </w:tcBorders>
          </w:tcPr>
          <w:p w:rsidR="00185CFF" w:rsidRDefault="00185CFF" w:rsidP="00E83551">
            <w:pPr>
              <w:pStyle w:val="TableParagraph"/>
              <w:rPr>
                <w:sz w:val="16"/>
              </w:rPr>
            </w:pPr>
          </w:p>
        </w:tc>
        <w:tc>
          <w:tcPr>
            <w:tcW w:w="1540" w:type="dxa"/>
            <w:tcBorders>
              <w:top w:val="single" w:sz="4" w:space="0" w:color="808080"/>
              <w:left w:val="single" w:sz="4" w:space="0" w:color="808080"/>
              <w:bottom w:val="single" w:sz="4" w:space="0" w:color="808080"/>
              <w:right w:val="single" w:sz="4" w:space="0" w:color="808080"/>
            </w:tcBorders>
          </w:tcPr>
          <w:p w:rsidR="00185CFF" w:rsidRDefault="00185CFF" w:rsidP="00E83551">
            <w:pPr>
              <w:pStyle w:val="TableParagraph"/>
              <w:rPr>
                <w:sz w:val="16"/>
              </w:rPr>
            </w:pPr>
          </w:p>
        </w:tc>
        <w:tc>
          <w:tcPr>
            <w:tcW w:w="2054" w:type="dxa"/>
            <w:tcBorders>
              <w:top w:val="single" w:sz="4" w:space="0" w:color="808080"/>
              <w:left w:val="single" w:sz="4" w:space="0" w:color="808080"/>
              <w:bottom w:val="single" w:sz="4" w:space="0" w:color="808080"/>
              <w:right w:val="single" w:sz="4" w:space="0" w:color="808080"/>
            </w:tcBorders>
          </w:tcPr>
          <w:p w:rsidR="00185CFF" w:rsidRDefault="00185CFF" w:rsidP="00E83551">
            <w:pPr>
              <w:pStyle w:val="TableParagraph"/>
              <w:rPr>
                <w:sz w:val="16"/>
              </w:rPr>
            </w:pPr>
          </w:p>
        </w:tc>
        <w:tc>
          <w:tcPr>
            <w:tcW w:w="525" w:type="dxa"/>
            <w:tcBorders>
              <w:top w:val="single" w:sz="4" w:space="0" w:color="808080"/>
              <w:left w:val="single" w:sz="4" w:space="0" w:color="808080"/>
              <w:bottom w:val="single" w:sz="4" w:space="0" w:color="808080"/>
              <w:right w:val="single" w:sz="4" w:space="0" w:color="808080"/>
            </w:tcBorders>
          </w:tcPr>
          <w:p w:rsidR="00185CFF" w:rsidRDefault="00185CFF" w:rsidP="00E83551">
            <w:pPr>
              <w:pStyle w:val="TableParagraph"/>
              <w:rPr>
                <w:sz w:val="16"/>
              </w:rPr>
            </w:pPr>
          </w:p>
        </w:tc>
        <w:tc>
          <w:tcPr>
            <w:tcW w:w="1718" w:type="dxa"/>
            <w:tcBorders>
              <w:top w:val="single" w:sz="4" w:space="0" w:color="808080"/>
              <w:left w:val="single" w:sz="4" w:space="0" w:color="808080"/>
              <w:bottom w:val="single" w:sz="4" w:space="0" w:color="808080"/>
              <w:right w:val="single" w:sz="4" w:space="0" w:color="808080"/>
            </w:tcBorders>
          </w:tcPr>
          <w:p w:rsidR="00185CFF" w:rsidRDefault="00185CFF" w:rsidP="00E83551">
            <w:pPr>
              <w:pStyle w:val="TableParagraph"/>
              <w:rPr>
                <w:sz w:val="16"/>
              </w:rPr>
            </w:pPr>
          </w:p>
        </w:tc>
        <w:tc>
          <w:tcPr>
            <w:tcW w:w="2226" w:type="dxa"/>
            <w:tcBorders>
              <w:top w:val="single" w:sz="4" w:space="0" w:color="808080"/>
              <w:left w:val="single" w:sz="4" w:space="0" w:color="808080"/>
              <w:bottom w:val="single" w:sz="4" w:space="0" w:color="808080"/>
            </w:tcBorders>
          </w:tcPr>
          <w:p w:rsidR="00185CFF" w:rsidRDefault="00185CFF" w:rsidP="00E83551">
            <w:pPr>
              <w:pStyle w:val="TableParagraph"/>
              <w:rPr>
                <w:sz w:val="16"/>
              </w:rPr>
            </w:pPr>
          </w:p>
        </w:tc>
      </w:tr>
      <w:tr w:rsidR="00185CFF" w:rsidTr="00E83551">
        <w:trPr>
          <w:trHeight w:val="230"/>
        </w:trPr>
        <w:tc>
          <w:tcPr>
            <w:tcW w:w="6411" w:type="dxa"/>
            <w:tcBorders>
              <w:top w:val="single" w:sz="4" w:space="0" w:color="808080"/>
              <w:bottom w:val="single" w:sz="4" w:space="0" w:color="808080"/>
              <w:right w:val="single" w:sz="4" w:space="0" w:color="808080"/>
            </w:tcBorders>
          </w:tcPr>
          <w:p w:rsidR="00185CFF" w:rsidRDefault="00185CFF" w:rsidP="00E83551">
            <w:pPr>
              <w:pStyle w:val="TableParagraph"/>
              <w:rPr>
                <w:sz w:val="16"/>
              </w:rPr>
            </w:pPr>
          </w:p>
        </w:tc>
        <w:tc>
          <w:tcPr>
            <w:tcW w:w="1540" w:type="dxa"/>
            <w:tcBorders>
              <w:top w:val="single" w:sz="4" w:space="0" w:color="808080"/>
              <w:left w:val="single" w:sz="4" w:space="0" w:color="808080"/>
              <w:bottom w:val="single" w:sz="4" w:space="0" w:color="808080"/>
              <w:right w:val="single" w:sz="4" w:space="0" w:color="808080"/>
            </w:tcBorders>
          </w:tcPr>
          <w:p w:rsidR="00185CFF" w:rsidRDefault="00185CFF" w:rsidP="00E83551">
            <w:pPr>
              <w:pStyle w:val="TableParagraph"/>
              <w:rPr>
                <w:sz w:val="16"/>
              </w:rPr>
            </w:pPr>
          </w:p>
        </w:tc>
        <w:tc>
          <w:tcPr>
            <w:tcW w:w="2054" w:type="dxa"/>
            <w:tcBorders>
              <w:top w:val="single" w:sz="4" w:space="0" w:color="808080"/>
              <w:left w:val="single" w:sz="4" w:space="0" w:color="808080"/>
              <w:bottom w:val="single" w:sz="4" w:space="0" w:color="808080"/>
              <w:right w:val="single" w:sz="4" w:space="0" w:color="808080"/>
            </w:tcBorders>
          </w:tcPr>
          <w:p w:rsidR="00185CFF" w:rsidRDefault="00185CFF" w:rsidP="00E83551">
            <w:pPr>
              <w:pStyle w:val="TableParagraph"/>
              <w:rPr>
                <w:sz w:val="16"/>
              </w:rPr>
            </w:pPr>
          </w:p>
        </w:tc>
        <w:tc>
          <w:tcPr>
            <w:tcW w:w="525" w:type="dxa"/>
            <w:tcBorders>
              <w:top w:val="single" w:sz="4" w:space="0" w:color="808080"/>
              <w:left w:val="single" w:sz="4" w:space="0" w:color="808080"/>
              <w:bottom w:val="single" w:sz="4" w:space="0" w:color="808080"/>
              <w:right w:val="single" w:sz="4" w:space="0" w:color="808080"/>
            </w:tcBorders>
          </w:tcPr>
          <w:p w:rsidR="00185CFF" w:rsidRDefault="00185CFF" w:rsidP="00E83551">
            <w:pPr>
              <w:pStyle w:val="TableParagraph"/>
              <w:rPr>
                <w:sz w:val="16"/>
              </w:rPr>
            </w:pPr>
          </w:p>
        </w:tc>
        <w:tc>
          <w:tcPr>
            <w:tcW w:w="1718" w:type="dxa"/>
            <w:tcBorders>
              <w:top w:val="single" w:sz="4" w:space="0" w:color="808080"/>
              <w:left w:val="single" w:sz="4" w:space="0" w:color="808080"/>
              <w:bottom w:val="single" w:sz="4" w:space="0" w:color="808080"/>
              <w:right w:val="single" w:sz="4" w:space="0" w:color="808080"/>
            </w:tcBorders>
          </w:tcPr>
          <w:p w:rsidR="00185CFF" w:rsidRDefault="00185CFF" w:rsidP="00E83551">
            <w:pPr>
              <w:pStyle w:val="TableParagraph"/>
              <w:rPr>
                <w:sz w:val="16"/>
              </w:rPr>
            </w:pPr>
          </w:p>
        </w:tc>
        <w:tc>
          <w:tcPr>
            <w:tcW w:w="2226" w:type="dxa"/>
            <w:tcBorders>
              <w:top w:val="single" w:sz="4" w:space="0" w:color="808080"/>
              <w:left w:val="single" w:sz="4" w:space="0" w:color="808080"/>
              <w:bottom w:val="single" w:sz="4" w:space="0" w:color="808080"/>
            </w:tcBorders>
          </w:tcPr>
          <w:p w:rsidR="00185CFF" w:rsidRDefault="00185CFF" w:rsidP="00E83551">
            <w:pPr>
              <w:pStyle w:val="TableParagraph"/>
              <w:rPr>
                <w:sz w:val="16"/>
              </w:rPr>
            </w:pPr>
          </w:p>
        </w:tc>
      </w:tr>
      <w:tr w:rsidR="00185CFF" w:rsidTr="00E83551">
        <w:trPr>
          <w:trHeight w:val="229"/>
        </w:trPr>
        <w:tc>
          <w:tcPr>
            <w:tcW w:w="6411" w:type="dxa"/>
            <w:tcBorders>
              <w:top w:val="single" w:sz="4" w:space="0" w:color="808080"/>
              <w:right w:val="single" w:sz="4" w:space="0" w:color="808080"/>
            </w:tcBorders>
          </w:tcPr>
          <w:p w:rsidR="00185CFF" w:rsidRDefault="00185CFF" w:rsidP="00E83551">
            <w:pPr>
              <w:pStyle w:val="TableParagraph"/>
              <w:rPr>
                <w:sz w:val="16"/>
              </w:rPr>
            </w:pPr>
          </w:p>
        </w:tc>
        <w:tc>
          <w:tcPr>
            <w:tcW w:w="1540" w:type="dxa"/>
            <w:tcBorders>
              <w:top w:val="single" w:sz="4" w:space="0" w:color="808080"/>
              <w:left w:val="single" w:sz="4" w:space="0" w:color="808080"/>
              <w:right w:val="single" w:sz="4" w:space="0" w:color="808080"/>
            </w:tcBorders>
          </w:tcPr>
          <w:p w:rsidR="00185CFF" w:rsidRDefault="00185CFF" w:rsidP="00E83551">
            <w:pPr>
              <w:pStyle w:val="TableParagraph"/>
              <w:rPr>
                <w:sz w:val="16"/>
              </w:rPr>
            </w:pPr>
          </w:p>
        </w:tc>
        <w:tc>
          <w:tcPr>
            <w:tcW w:w="2054" w:type="dxa"/>
            <w:tcBorders>
              <w:top w:val="single" w:sz="4" w:space="0" w:color="808080"/>
              <w:left w:val="single" w:sz="4" w:space="0" w:color="808080"/>
              <w:right w:val="single" w:sz="4" w:space="0" w:color="808080"/>
            </w:tcBorders>
          </w:tcPr>
          <w:p w:rsidR="00185CFF" w:rsidRDefault="00185CFF" w:rsidP="00E83551">
            <w:pPr>
              <w:pStyle w:val="TableParagraph"/>
              <w:rPr>
                <w:sz w:val="16"/>
              </w:rPr>
            </w:pPr>
          </w:p>
        </w:tc>
        <w:tc>
          <w:tcPr>
            <w:tcW w:w="525" w:type="dxa"/>
            <w:tcBorders>
              <w:top w:val="single" w:sz="4" w:space="0" w:color="808080"/>
              <w:left w:val="single" w:sz="4" w:space="0" w:color="808080"/>
              <w:right w:val="single" w:sz="4" w:space="0" w:color="808080"/>
            </w:tcBorders>
          </w:tcPr>
          <w:p w:rsidR="00185CFF" w:rsidRDefault="00185CFF" w:rsidP="00E83551">
            <w:pPr>
              <w:pStyle w:val="TableParagraph"/>
              <w:rPr>
                <w:sz w:val="16"/>
              </w:rPr>
            </w:pPr>
          </w:p>
        </w:tc>
        <w:tc>
          <w:tcPr>
            <w:tcW w:w="1718" w:type="dxa"/>
            <w:tcBorders>
              <w:top w:val="single" w:sz="4" w:space="0" w:color="808080"/>
              <w:left w:val="single" w:sz="4" w:space="0" w:color="808080"/>
              <w:right w:val="single" w:sz="4" w:space="0" w:color="808080"/>
            </w:tcBorders>
          </w:tcPr>
          <w:p w:rsidR="00185CFF" w:rsidRDefault="00185CFF" w:rsidP="00E83551">
            <w:pPr>
              <w:pStyle w:val="TableParagraph"/>
              <w:rPr>
                <w:sz w:val="16"/>
              </w:rPr>
            </w:pPr>
          </w:p>
        </w:tc>
        <w:tc>
          <w:tcPr>
            <w:tcW w:w="2226" w:type="dxa"/>
            <w:tcBorders>
              <w:top w:val="single" w:sz="4" w:space="0" w:color="808080"/>
              <w:left w:val="single" w:sz="4" w:space="0" w:color="808080"/>
            </w:tcBorders>
          </w:tcPr>
          <w:p w:rsidR="00185CFF" w:rsidRDefault="00185CFF" w:rsidP="00E83551">
            <w:pPr>
              <w:pStyle w:val="TableParagraph"/>
              <w:rPr>
                <w:sz w:val="16"/>
              </w:rPr>
            </w:pPr>
          </w:p>
        </w:tc>
      </w:tr>
    </w:tbl>
    <w:p w:rsidR="00185CFF" w:rsidRDefault="00185CFF" w:rsidP="00185CFF">
      <w:pPr>
        <w:ind w:left="320"/>
        <w:jc w:val="both"/>
        <w:rPr>
          <w:sz w:val="20"/>
        </w:rPr>
      </w:pPr>
      <w:r>
        <w:rPr>
          <w:sz w:val="20"/>
        </w:rPr>
        <w:t>Fecha</w:t>
      </w:r>
      <w:r>
        <w:rPr>
          <w:spacing w:val="1"/>
          <w:sz w:val="20"/>
        </w:rPr>
        <w:t xml:space="preserve"> </w:t>
      </w:r>
      <w:r>
        <w:rPr>
          <w:sz w:val="20"/>
        </w:rPr>
        <w:t>y</w:t>
      </w:r>
      <w:r>
        <w:rPr>
          <w:spacing w:val="-2"/>
          <w:sz w:val="20"/>
        </w:rPr>
        <w:t xml:space="preserve"> </w:t>
      </w:r>
      <w:r>
        <w:rPr>
          <w:sz w:val="20"/>
        </w:rPr>
        <w:t>firma</w:t>
      </w:r>
      <w:r>
        <w:rPr>
          <w:spacing w:val="-1"/>
          <w:sz w:val="20"/>
        </w:rPr>
        <w:t xml:space="preserve"> </w:t>
      </w:r>
      <w:r>
        <w:rPr>
          <w:sz w:val="20"/>
        </w:rPr>
        <w:t>del licitador.</w:t>
      </w:r>
      <w:r>
        <w:rPr>
          <w:sz w:val="20"/>
          <w:vertAlign w:val="superscript"/>
        </w:rPr>
        <w:t>3</w:t>
      </w:r>
    </w:p>
    <w:p w:rsidR="00185CFF" w:rsidRDefault="00185CFF" w:rsidP="00185CFF">
      <w:pPr>
        <w:ind w:left="320"/>
        <w:jc w:val="both"/>
        <w:rPr>
          <w:sz w:val="20"/>
        </w:rPr>
      </w:pPr>
      <w:r>
        <w:rPr>
          <w:sz w:val="20"/>
        </w:rPr>
        <w:t>DIRIGIDO</w:t>
      </w:r>
      <w:r>
        <w:rPr>
          <w:spacing w:val="-2"/>
          <w:sz w:val="20"/>
        </w:rPr>
        <w:t xml:space="preserve"> </w:t>
      </w:r>
      <w:r>
        <w:rPr>
          <w:sz w:val="20"/>
        </w:rPr>
        <w:t>AL</w:t>
      </w:r>
      <w:r>
        <w:rPr>
          <w:spacing w:val="-5"/>
          <w:sz w:val="20"/>
        </w:rPr>
        <w:t xml:space="preserve"> </w:t>
      </w:r>
      <w:r>
        <w:rPr>
          <w:sz w:val="20"/>
        </w:rPr>
        <w:t>ÓRGANO</w:t>
      </w:r>
      <w:r>
        <w:rPr>
          <w:spacing w:val="-3"/>
          <w:sz w:val="20"/>
        </w:rPr>
        <w:t xml:space="preserve"> </w:t>
      </w:r>
      <w:r>
        <w:rPr>
          <w:sz w:val="20"/>
        </w:rPr>
        <w:t>DE</w:t>
      </w:r>
      <w:r>
        <w:rPr>
          <w:spacing w:val="-1"/>
          <w:sz w:val="20"/>
        </w:rPr>
        <w:t xml:space="preserve"> </w:t>
      </w:r>
      <w:r>
        <w:rPr>
          <w:sz w:val="20"/>
        </w:rPr>
        <w:t>CONTRATACIÓN</w:t>
      </w:r>
      <w:r>
        <w:rPr>
          <w:spacing w:val="-1"/>
          <w:sz w:val="20"/>
        </w:rPr>
        <w:t xml:space="preserve"> </w:t>
      </w:r>
      <w:r>
        <w:rPr>
          <w:sz w:val="20"/>
        </w:rPr>
        <w:t>CORRESPONDIENTE</w:t>
      </w:r>
    </w:p>
    <w:p w:rsidR="00185CFF" w:rsidRDefault="00185CFF" w:rsidP="00185CFF">
      <w:pPr>
        <w:pStyle w:val="Textoindependiente"/>
        <w:spacing w:before="7"/>
        <w:rPr>
          <w:sz w:val="25"/>
        </w:rPr>
      </w:pPr>
      <w:r>
        <w:rPr>
          <w:noProof/>
          <w:lang w:eastAsia="es-ES"/>
        </w:rPr>
        <mc:AlternateContent>
          <mc:Choice Requires="wps">
            <w:drawing>
              <wp:anchor distT="0" distB="0" distL="0" distR="0" simplePos="0" relativeHeight="251662336" behindDoc="1" locked="0" layoutInCell="1" allowOverlap="1" wp14:anchorId="1348F2B2" wp14:editId="70935AEC">
                <wp:simplePos x="0" y="0"/>
                <wp:positionH relativeFrom="page">
                  <wp:posOffset>457200</wp:posOffset>
                </wp:positionH>
                <wp:positionV relativeFrom="paragraph">
                  <wp:posOffset>202565</wp:posOffset>
                </wp:positionV>
                <wp:extent cx="1828800" cy="7620"/>
                <wp:effectExtent l="0" t="0" r="0" b="0"/>
                <wp:wrapTopAndBottom/>
                <wp:docPr id="62" name="docshape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7A3B02" id="docshape49" o:spid="_x0000_s1026" style="position:absolute;margin-left:36pt;margin-top:15.95pt;width:2in;height:.6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" fillcolor="black" stroked="f">
                <w10:wrap type="topAndBottom" anchorx="page"/>
              </v:rect>
            </w:pict>
          </mc:Fallback>
        </mc:AlternateContent>
      </w:r>
    </w:p>
    <w:p w:rsidR="00185CFF" w:rsidRDefault="00185CFF" w:rsidP="00185CFF">
      <w:pPr>
        <w:spacing w:before="159"/>
        <w:ind w:left="320"/>
        <w:rPr>
          <w:sz w:val="20"/>
        </w:rPr>
      </w:pPr>
      <w:r>
        <w:rPr>
          <w:sz w:val="20"/>
          <w:vertAlign w:val="superscript"/>
        </w:rPr>
        <w:t>1</w:t>
      </w:r>
      <w:r>
        <w:rPr>
          <w:spacing w:val="-2"/>
          <w:sz w:val="20"/>
        </w:rPr>
        <w:t xml:space="preserve"> </w:t>
      </w:r>
      <w:r>
        <w:rPr>
          <w:sz w:val="20"/>
        </w:rPr>
        <w:t>Desglose</w:t>
      </w:r>
      <w:r>
        <w:rPr>
          <w:spacing w:val="-1"/>
          <w:sz w:val="20"/>
        </w:rPr>
        <w:t xml:space="preserve"> </w:t>
      </w:r>
      <w:r>
        <w:rPr>
          <w:sz w:val="20"/>
        </w:rPr>
        <w:t>de</w:t>
      </w:r>
      <w:r>
        <w:rPr>
          <w:spacing w:val="-1"/>
          <w:sz w:val="20"/>
        </w:rPr>
        <w:t xml:space="preserve"> </w:t>
      </w:r>
      <w:r>
        <w:rPr>
          <w:sz w:val="20"/>
        </w:rPr>
        <w:t>costes</w:t>
      </w:r>
      <w:r>
        <w:rPr>
          <w:spacing w:val="1"/>
          <w:sz w:val="20"/>
        </w:rPr>
        <w:t xml:space="preserve"> </w:t>
      </w:r>
      <w:r>
        <w:rPr>
          <w:sz w:val="20"/>
        </w:rPr>
        <w:t>si</w:t>
      </w:r>
      <w:r>
        <w:rPr>
          <w:spacing w:val="-3"/>
          <w:sz w:val="20"/>
        </w:rPr>
        <w:t xml:space="preserve"> </w:t>
      </w:r>
      <w:r>
        <w:rPr>
          <w:sz w:val="20"/>
        </w:rPr>
        <w:t>se</w:t>
      </w:r>
      <w:r>
        <w:rPr>
          <w:spacing w:val="-1"/>
          <w:sz w:val="20"/>
        </w:rPr>
        <w:t xml:space="preserve"> </w:t>
      </w:r>
      <w:r>
        <w:rPr>
          <w:sz w:val="20"/>
        </w:rPr>
        <w:t>exige</w:t>
      </w:r>
      <w:r>
        <w:rPr>
          <w:spacing w:val="1"/>
          <w:sz w:val="20"/>
        </w:rPr>
        <w:t xml:space="preserve"> </w:t>
      </w:r>
      <w:r>
        <w:rPr>
          <w:sz w:val="20"/>
        </w:rPr>
        <w:t>en</w:t>
      </w:r>
      <w:r>
        <w:rPr>
          <w:spacing w:val="-2"/>
          <w:sz w:val="20"/>
        </w:rPr>
        <w:t xml:space="preserve"> </w:t>
      </w:r>
      <w:r>
        <w:rPr>
          <w:sz w:val="20"/>
        </w:rPr>
        <w:t>las</w:t>
      </w:r>
      <w:r>
        <w:rPr>
          <w:spacing w:val="-2"/>
          <w:sz w:val="20"/>
        </w:rPr>
        <w:t xml:space="preserve"> </w:t>
      </w:r>
      <w:r>
        <w:rPr>
          <w:sz w:val="20"/>
        </w:rPr>
        <w:t>cláusulas</w:t>
      </w:r>
      <w:r>
        <w:rPr>
          <w:spacing w:val="-3"/>
          <w:sz w:val="20"/>
        </w:rPr>
        <w:t xml:space="preserve"> </w:t>
      </w:r>
      <w:r>
        <w:rPr>
          <w:sz w:val="20"/>
        </w:rPr>
        <w:t>1.8</w:t>
      </w:r>
      <w:r>
        <w:rPr>
          <w:spacing w:val="3"/>
          <w:sz w:val="20"/>
        </w:rPr>
        <w:t xml:space="preserve"> </w:t>
      </w:r>
      <w:r>
        <w:rPr>
          <w:sz w:val="20"/>
        </w:rPr>
        <w:t>y</w:t>
      </w:r>
      <w:r>
        <w:rPr>
          <w:spacing w:val="-5"/>
          <w:sz w:val="20"/>
        </w:rPr>
        <w:t xml:space="preserve"> </w:t>
      </w:r>
      <w:r>
        <w:rPr>
          <w:sz w:val="20"/>
        </w:rPr>
        <w:t>12.</w:t>
      </w:r>
    </w:p>
    <w:p w:rsidR="00185CFF" w:rsidRDefault="00185CFF" w:rsidP="00185CFF">
      <w:pPr>
        <w:pStyle w:val="Textoindependiente"/>
        <w:spacing w:before="9"/>
      </w:pPr>
    </w:p>
    <w:p w:rsidR="00185CFF" w:rsidRDefault="00185CFF" w:rsidP="00185CFF">
      <w:pPr>
        <w:spacing w:before="1"/>
        <w:ind w:left="320"/>
        <w:rPr>
          <w:sz w:val="20"/>
        </w:rPr>
      </w:pPr>
      <w:r>
        <w:rPr>
          <w:sz w:val="20"/>
          <w:vertAlign w:val="superscript"/>
        </w:rPr>
        <w:t>2</w:t>
      </w:r>
      <w:r>
        <w:rPr>
          <w:spacing w:val="-2"/>
          <w:sz w:val="20"/>
        </w:rPr>
        <w:t xml:space="preserve"> </w:t>
      </w:r>
      <w:r>
        <w:rPr>
          <w:sz w:val="20"/>
        </w:rPr>
        <w:t>Se</w:t>
      </w:r>
      <w:r>
        <w:rPr>
          <w:spacing w:val="-2"/>
          <w:sz w:val="20"/>
        </w:rPr>
        <w:t xml:space="preserve"> </w:t>
      </w:r>
      <w:r>
        <w:rPr>
          <w:sz w:val="20"/>
        </w:rPr>
        <w:t>deberá</w:t>
      </w:r>
      <w:r>
        <w:rPr>
          <w:spacing w:val="-2"/>
          <w:sz w:val="20"/>
        </w:rPr>
        <w:t xml:space="preserve"> </w:t>
      </w:r>
      <w:r>
        <w:rPr>
          <w:sz w:val="20"/>
        </w:rPr>
        <w:t>indicar,</w:t>
      </w:r>
      <w:r>
        <w:rPr>
          <w:spacing w:val="-2"/>
          <w:sz w:val="20"/>
        </w:rPr>
        <w:t xml:space="preserve"> </w:t>
      </w:r>
      <w:r>
        <w:rPr>
          <w:sz w:val="20"/>
        </w:rPr>
        <w:t>a</w:t>
      </w:r>
      <w:r>
        <w:rPr>
          <w:spacing w:val="-2"/>
          <w:sz w:val="20"/>
        </w:rPr>
        <w:t xml:space="preserve"> </w:t>
      </w:r>
      <w:r>
        <w:rPr>
          <w:sz w:val="20"/>
        </w:rPr>
        <w:t>continuación</w:t>
      </w:r>
      <w:r>
        <w:rPr>
          <w:spacing w:val="-2"/>
          <w:sz w:val="20"/>
        </w:rPr>
        <w:t xml:space="preserve"> </w:t>
      </w:r>
      <w:r>
        <w:rPr>
          <w:sz w:val="20"/>
        </w:rPr>
        <w:t>del</w:t>
      </w:r>
      <w:r>
        <w:rPr>
          <w:spacing w:val="-2"/>
          <w:sz w:val="20"/>
        </w:rPr>
        <w:t xml:space="preserve"> </w:t>
      </w:r>
      <w:r>
        <w:rPr>
          <w:sz w:val="20"/>
        </w:rPr>
        <w:t>nombre</w:t>
      </w:r>
      <w:r>
        <w:rPr>
          <w:spacing w:val="-2"/>
          <w:sz w:val="20"/>
        </w:rPr>
        <w:t xml:space="preserve"> </w:t>
      </w:r>
      <w:r>
        <w:rPr>
          <w:sz w:val="20"/>
        </w:rPr>
        <w:t>o</w:t>
      </w:r>
      <w:r>
        <w:rPr>
          <w:spacing w:val="-1"/>
          <w:sz w:val="20"/>
        </w:rPr>
        <w:t xml:space="preserve"> </w:t>
      </w:r>
      <w:r>
        <w:rPr>
          <w:sz w:val="20"/>
        </w:rPr>
        <w:t>razón</w:t>
      </w:r>
      <w:r>
        <w:rPr>
          <w:spacing w:val="-3"/>
          <w:sz w:val="20"/>
        </w:rPr>
        <w:t xml:space="preserve"> </w:t>
      </w:r>
      <w:r>
        <w:rPr>
          <w:sz w:val="20"/>
        </w:rPr>
        <w:t>social, si</w:t>
      </w:r>
      <w:r>
        <w:rPr>
          <w:spacing w:val="-3"/>
          <w:sz w:val="20"/>
        </w:rPr>
        <w:t xml:space="preserve"> </w:t>
      </w:r>
      <w:r>
        <w:rPr>
          <w:sz w:val="20"/>
        </w:rPr>
        <w:t>se</w:t>
      </w:r>
      <w:r>
        <w:rPr>
          <w:spacing w:val="-2"/>
          <w:sz w:val="20"/>
        </w:rPr>
        <w:t xml:space="preserve"> </w:t>
      </w:r>
      <w:r>
        <w:rPr>
          <w:sz w:val="20"/>
        </w:rPr>
        <w:t>trata</w:t>
      </w:r>
      <w:r>
        <w:rPr>
          <w:spacing w:val="-2"/>
          <w:sz w:val="20"/>
        </w:rPr>
        <w:t xml:space="preserve"> </w:t>
      </w:r>
      <w:r>
        <w:rPr>
          <w:sz w:val="20"/>
        </w:rPr>
        <w:t>o</w:t>
      </w:r>
      <w:r>
        <w:rPr>
          <w:spacing w:val="-1"/>
          <w:sz w:val="20"/>
        </w:rPr>
        <w:t xml:space="preserve"> </w:t>
      </w:r>
      <w:r>
        <w:rPr>
          <w:sz w:val="20"/>
        </w:rPr>
        <w:t>no de</w:t>
      </w:r>
      <w:r>
        <w:rPr>
          <w:spacing w:val="-2"/>
          <w:sz w:val="20"/>
        </w:rPr>
        <w:t xml:space="preserve"> </w:t>
      </w:r>
      <w:r>
        <w:rPr>
          <w:sz w:val="20"/>
        </w:rPr>
        <w:t>una</w:t>
      </w:r>
      <w:r>
        <w:rPr>
          <w:spacing w:val="-2"/>
          <w:sz w:val="20"/>
        </w:rPr>
        <w:t xml:space="preserve"> </w:t>
      </w:r>
      <w:r>
        <w:rPr>
          <w:sz w:val="20"/>
        </w:rPr>
        <w:t>pequeña</w:t>
      </w:r>
      <w:r>
        <w:rPr>
          <w:spacing w:val="-2"/>
          <w:sz w:val="20"/>
        </w:rPr>
        <w:t xml:space="preserve"> </w:t>
      </w:r>
      <w:r>
        <w:rPr>
          <w:sz w:val="20"/>
        </w:rPr>
        <w:t>o</w:t>
      </w:r>
      <w:r>
        <w:rPr>
          <w:spacing w:val="-1"/>
          <w:sz w:val="20"/>
        </w:rPr>
        <w:t xml:space="preserve"> </w:t>
      </w:r>
      <w:r>
        <w:rPr>
          <w:sz w:val="20"/>
        </w:rPr>
        <w:t>mediana</w:t>
      </w:r>
      <w:r>
        <w:rPr>
          <w:spacing w:val="-2"/>
          <w:sz w:val="20"/>
        </w:rPr>
        <w:t xml:space="preserve"> </w:t>
      </w:r>
      <w:r>
        <w:rPr>
          <w:sz w:val="20"/>
        </w:rPr>
        <w:t>empresa.</w:t>
      </w:r>
    </w:p>
    <w:p w:rsidR="00185CFF" w:rsidRDefault="00185CFF" w:rsidP="00185CFF">
      <w:pPr>
        <w:pStyle w:val="Textoindependiente"/>
        <w:spacing w:before="9"/>
      </w:pPr>
    </w:p>
    <w:p w:rsidR="00185CFF" w:rsidRDefault="00185CFF" w:rsidP="00185CFF">
      <w:pPr>
        <w:spacing w:before="1"/>
        <w:ind w:left="320"/>
        <w:rPr>
          <w:sz w:val="20"/>
        </w:rPr>
      </w:pPr>
      <w:r>
        <w:rPr>
          <w:sz w:val="20"/>
          <w:vertAlign w:val="superscript"/>
        </w:rPr>
        <w:t>3</w:t>
      </w:r>
      <w:r>
        <w:rPr>
          <w:spacing w:val="-2"/>
          <w:sz w:val="20"/>
        </w:rPr>
        <w:t xml:space="preserve"> </w:t>
      </w:r>
      <w:r>
        <w:rPr>
          <w:sz w:val="20"/>
        </w:rPr>
        <w:t>En</w:t>
      </w:r>
      <w:r>
        <w:rPr>
          <w:spacing w:val="-3"/>
          <w:sz w:val="20"/>
        </w:rPr>
        <w:t xml:space="preserve"> </w:t>
      </w:r>
      <w:r>
        <w:rPr>
          <w:sz w:val="20"/>
        </w:rPr>
        <w:t>caso de</w:t>
      </w:r>
      <w:r>
        <w:rPr>
          <w:spacing w:val="-2"/>
          <w:sz w:val="20"/>
        </w:rPr>
        <w:t xml:space="preserve"> </w:t>
      </w:r>
      <w:r>
        <w:rPr>
          <w:sz w:val="20"/>
        </w:rPr>
        <w:t>que</w:t>
      </w:r>
      <w:r>
        <w:rPr>
          <w:spacing w:val="-1"/>
          <w:sz w:val="20"/>
        </w:rPr>
        <w:t xml:space="preserve"> </w:t>
      </w:r>
      <w:r>
        <w:rPr>
          <w:sz w:val="20"/>
        </w:rPr>
        <w:t>el</w:t>
      </w:r>
      <w:r>
        <w:rPr>
          <w:spacing w:val="-2"/>
          <w:sz w:val="20"/>
        </w:rPr>
        <w:t xml:space="preserve"> </w:t>
      </w:r>
      <w:r>
        <w:rPr>
          <w:sz w:val="20"/>
        </w:rPr>
        <w:t>licitador</w:t>
      </w:r>
      <w:r>
        <w:rPr>
          <w:spacing w:val="-2"/>
          <w:sz w:val="20"/>
        </w:rPr>
        <w:t xml:space="preserve"> </w:t>
      </w:r>
      <w:r>
        <w:rPr>
          <w:sz w:val="20"/>
        </w:rPr>
        <w:t>sea</w:t>
      </w:r>
      <w:r>
        <w:rPr>
          <w:spacing w:val="-1"/>
          <w:sz w:val="20"/>
        </w:rPr>
        <w:t xml:space="preserve"> </w:t>
      </w:r>
      <w:r>
        <w:rPr>
          <w:sz w:val="20"/>
        </w:rPr>
        <w:t>una</w:t>
      </w:r>
      <w:r>
        <w:rPr>
          <w:spacing w:val="1"/>
          <w:sz w:val="20"/>
        </w:rPr>
        <w:t xml:space="preserve"> </w:t>
      </w:r>
      <w:r>
        <w:rPr>
          <w:sz w:val="20"/>
        </w:rPr>
        <w:t>unión</w:t>
      </w:r>
      <w:r>
        <w:rPr>
          <w:spacing w:val="-2"/>
          <w:sz w:val="20"/>
        </w:rPr>
        <w:t xml:space="preserve"> </w:t>
      </w:r>
      <w:r>
        <w:rPr>
          <w:sz w:val="20"/>
        </w:rPr>
        <w:t>temporal</w:t>
      </w:r>
      <w:r>
        <w:rPr>
          <w:spacing w:val="-2"/>
          <w:sz w:val="20"/>
        </w:rPr>
        <w:t xml:space="preserve"> </w:t>
      </w:r>
      <w:r>
        <w:rPr>
          <w:sz w:val="20"/>
        </w:rPr>
        <w:t>de</w:t>
      </w:r>
      <w:r>
        <w:rPr>
          <w:spacing w:val="-2"/>
          <w:sz w:val="20"/>
        </w:rPr>
        <w:t xml:space="preserve"> </w:t>
      </w:r>
      <w:r>
        <w:rPr>
          <w:sz w:val="20"/>
        </w:rPr>
        <w:t>empresarios,</w:t>
      </w:r>
      <w:r>
        <w:rPr>
          <w:spacing w:val="-1"/>
          <w:sz w:val="20"/>
        </w:rPr>
        <w:t xml:space="preserve"> </w:t>
      </w:r>
      <w:r>
        <w:rPr>
          <w:sz w:val="20"/>
        </w:rPr>
        <w:t>la</w:t>
      </w:r>
      <w:r>
        <w:rPr>
          <w:spacing w:val="-2"/>
          <w:sz w:val="20"/>
        </w:rPr>
        <w:t xml:space="preserve"> </w:t>
      </w:r>
      <w:r>
        <w:rPr>
          <w:sz w:val="20"/>
        </w:rPr>
        <w:t>proposición</w:t>
      </w:r>
      <w:r>
        <w:rPr>
          <w:spacing w:val="-2"/>
          <w:sz w:val="20"/>
        </w:rPr>
        <w:t xml:space="preserve"> </w:t>
      </w:r>
      <w:r>
        <w:rPr>
          <w:sz w:val="20"/>
        </w:rPr>
        <w:t>económica</w:t>
      </w:r>
      <w:r>
        <w:rPr>
          <w:spacing w:val="-2"/>
          <w:sz w:val="20"/>
        </w:rPr>
        <w:t xml:space="preserve"> </w:t>
      </w:r>
      <w:r>
        <w:rPr>
          <w:sz w:val="20"/>
        </w:rPr>
        <w:t>deberá</w:t>
      </w:r>
      <w:r>
        <w:rPr>
          <w:spacing w:val="-2"/>
          <w:sz w:val="20"/>
        </w:rPr>
        <w:t xml:space="preserve"> </w:t>
      </w:r>
      <w:r>
        <w:rPr>
          <w:sz w:val="20"/>
        </w:rPr>
        <w:t>ser firmada</w:t>
      </w:r>
      <w:r>
        <w:rPr>
          <w:spacing w:val="-2"/>
          <w:sz w:val="20"/>
        </w:rPr>
        <w:t xml:space="preserve"> </w:t>
      </w:r>
      <w:r>
        <w:rPr>
          <w:sz w:val="20"/>
        </w:rPr>
        <w:t>por</w:t>
      </w:r>
      <w:r>
        <w:rPr>
          <w:spacing w:val="-1"/>
          <w:sz w:val="20"/>
        </w:rPr>
        <w:t xml:space="preserve"> </w:t>
      </w:r>
      <w:r>
        <w:rPr>
          <w:sz w:val="20"/>
        </w:rPr>
        <w:t>los</w:t>
      </w:r>
      <w:r>
        <w:rPr>
          <w:spacing w:val="-3"/>
          <w:sz w:val="20"/>
        </w:rPr>
        <w:t xml:space="preserve"> </w:t>
      </w:r>
      <w:r>
        <w:rPr>
          <w:sz w:val="20"/>
        </w:rPr>
        <w:t>representantes</w:t>
      </w:r>
      <w:r>
        <w:rPr>
          <w:spacing w:val="-2"/>
          <w:sz w:val="20"/>
        </w:rPr>
        <w:t xml:space="preserve"> </w:t>
      </w:r>
      <w:r>
        <w:rPr>
          <w:sz w:val="20"/>
        </w:rPr>
        <w:t>de</w:t>
      </w:r>
      <w:r>
        <w:rPr>
          <w:spacing w:val="-2"/>
          <w:sz w:val="20"/>
        </w:rPr>
        <w:t xml:space="preserve"> </w:t>
      </w:r>
      <w:r>
        <w:rPr>
          <w:sz w:val="20"/>
        </w:rPr>
        <w:t>cada</w:t>
      </w:r>
      <w:r>
        <w:rPr>
          <w:spacing w:val="-2"/>
          <w:sz w:val="20"/>
        </w:rPr>
        <w:t xml:space="preserve"> </w:t>
      </w:r>
      <w:r>
        <w:rPr>
          <w:sz w:val="20"/>
        </w:rPr>
        <w:t>una</w:t>
      </w:r>
      <w:r>
        <w:rPr>
          <w:spacing w:val="-1"/>
          <w:sz w:val="20"/>
        </w:rPr>
        <w:t xml:space="preserve"> </w:t>
      </w:r>
      <w:r>
        <w:rPr>
          <w:sz w:val="20"/>
        </w:rPr>
        <w:t>de</w:t>
      </w:r>
      <w:r>
        <w:rPr>
          <w:spacing w:val="-2"/>
          <w:sz w:val="20"/>
        </w:rPr>
        <w:t xml:space="preserve"> </w:t>
      </w:r>
      <w:r>
        <w:rPr>
          <w:sz w:val="20"/>
        </w:rPr>
        <w:t>las</w:t>
      </w:r>
      <w:r>
        <w:rPr>
          <w:spacing w:val="-2"/>
          <w:sz w:val="20"/>
        </w:rPr>
        <w:t xml:space="preserve"> </w:t>
      </w:r>
      <w:r>
        <w:rPr>
          <w:sz w:val="20"/>
        </w:rPr>
        <w:t>empresas</w:t>
      </w:r>
      <w:r>
        <w:rPr>
          <w:spacing w:val="-3"/>
          <w:sz w:val="20"/>
        </w:rPr>
        <w:t xml:space="preserve"> </w:t>
      </w:r>
      <w:r>
        <w:rPr>
          <w:sz w:val="20"/>
        </w:rPr>
        <w:t>que</w:t>
      </w:r>
      <w:r>
        <w:rPr>
          <w:spacing w:val="-2"/>
          <w:sz w:val="20"/>
        </w:rPr>
        <w:t xml:space="preserve"> </w:t>
      </w:r>
      <w:r>
        <w:rPr>
          <w:sz w:val="20"/>
        </w:rPr>
        <w:t>compongan</w:t>
      </w:r>
      <w:r>
        <w:rPr>
          <w:spacing w:val="-2"/>
          <w:sz w:val="20"/>
        </w:rPr>
        <w:t xml:space="preserve"> </w:t>
      </w:r>
      <w:r>
        <w:rPr>
          <w:sz w:val="20"/>
        </w:rPr>
        <w:t>la</w:t>
      </w:r>
      <w:r>
        <w:rPr>
          <w:spacing w:val="-2"/>
          <w:sz w:val="20"/>
        </w:rPr>
        <w:t xml:space="preserve"> </w:t>
      </w:r>
      <w:r>
        <w:rPr>
          <w:sz w:val="20"/>
        </w:rPr>
        <w:t>unión.</w:t>
      </w:r>
    </w:p>
    <w:p w:rsidR="00185CFF" w:rsidRDefault="00185CFF" w:rsidP="00185CFF">
      <w:pPr>
        <w:rPr>
          <w:sz w:val="20"/>
        </w:rPr>
        <w:sectPr w:rsidR="00185CFF">
          <w:type w:val="continuous"/>
          <w:pgSz w:w="16850" w:h="11910" w:orient="landscape"/>
          <w:pgMar w:top="1800" w:right="540" w:bottom="1000" w:left="400" w:header="0" w:footer="809" w:gutter="0"/>
          <w:cols w:space="720"/>
        </w:sectPr>
      </w:pPr>
    </w:p>
    <w:p w:rsidR="00185CFF" w:rsidRDefault="00185CFF" w:rsidP="00185CFF">
      <w:pPr>
        <w:pStyle w:val="Textoindependiente"/>
        <w:rPr>
          <w:sz w:val="20"/>
        </w:rPr>
      </w:pPr>
    </w:p>
    <w:p w:rsidR="00185CFF" w:rsidRDefault="00185CFF" w:rsidP="00185CFF">
      <w:pPr>
        <w:pStyle w:val="Textoindependiente"/>
        <w:spacing w:before="5"/>
        <w:rPr>
          <w:sz w:val="21"/>
        </w:rPr>
      </w:pPr>
    </w:p>
    <w:p w:rsidR="00185CFF" w:rsidRDefault="00185CFF" w:rsidP="00185CFF">
      <w:pPr>
        <w:pStyle w:val="Textoindependiente"/>
        <w:tabs>
          <w:tab w:val="left" w:pos="2070"/>
          <w:tab w:val="left" w:pos="2668"/>
          <w:tab w:val="left" w:pos="3958"/>
          <w:tab w:val="left" w:pos="4541"/>
          <w:tab w:val="left" w:pos="6501"/>
          <w:tab w:val="left" w:pos="7086"/>
          <w:tab w:val="left" w:pos="8285"/>
          <w:tab w:val="left" w:pos="8868"/>
        </w:tabs>
        <w:spacing w:line="288" w:lineRule="auto"/>
        <w:ind w:left="940" w:right="941"/>
      </w:pPr>
      <w:bookmarkStart w:id="1" w:name="_bookmark48"/>
      <w:bookmarkEnd w:id="1"/>
      <w:r>
        <w:rPr>
          <w:b/>
        </w:rPr>
        <w:t>ANEXO</w:t>
      </w:r>
      <w:r>
        <w:rPr>
          <w:b/>
        </w:rPr>
        <w:tab/>
        <w:t>I.2.</w:t>
      </w:r>
      <w:r>
        <w:rPr>
          <w:b/>
        </w:rPr>
        <w:tab/>
      </w:r>
      <w:r>
        <w:t>MODELO</w:t>
      </w:r>
      <w:r>
        <w:tab/>
        <w:t>DE</w:t>
      </w:r>
      <w:r>
        <w:tab/>
        <w:t>RATIFICACIÓN</w:t>
      </w:r>
      <w:r>
        <w:tab/>
        <w:t>DE</w:t>
      </w:r>
      <w:r>
        <w:tab/>
        <w:t>OFERTA</w:t>
      </w:r>
      <w:r>
        <w:tab/>
        <w:t>EN</w:t>
      </w:r>
      <w:r>
        <w:tab/>
      </w:r>
      <w:r>
        <w:rPr>
          <w:spacing w:val="-1"/>
        </w:rPr>
        <w:t>SUBASTA</w:t>
      </w:r>
      <w:r>
        <w:rPr>
          <w:spacing w:val="-57"/>
        </w:rPr>
        <w:t xml:space="preserve"> </w:t>
      </w:r>
      <w:r>
        <w:t>ELECTRÓNICA</w:t>
      </w:r>
    </w:p>
    <w:p w:rsidR="00185CFF" w:rsidRDefault="00185CFF" w:rsidP="00185CFF">
      <w:pPr>
        <w:pStyle w:val="Textoindependiente"/>
        <w:rPr>
          <w:sz w:val="26"/>
        </w:rPr>
      </w:pPr>
    </w:p>
    <w:p w:rsidR="00185CFF" w:rsidRDefault="00185CFF" w:rsidP="00185CFF">
      <w:pPr>
        <w:pStyle w:val="Textoindependiente"/>
        <w:rPr>
          <w:sz w:val="22"/>
        </w:rPr>
      </w:pPr>
    </w:p>
    <w:p w:rsidR="00185CFF" w:rsidRDefault="00185CFF" w:rsidP="00185CFF">
      <w:pPr>
        <w:pStyle w:val="Textoindependiente"/>
        <w:ind w:left="940"/>
      </w:pPr>
      <w:r>
        <w:t>D./Dª.....................................................................................,</w:t>
      </w:r>
      <w:r>
        <w:rPr>
          <w:spacing w:val="19"/>
        </w:rPr>
        <w:t xml:space="preserve"> </w:t>
      </w:r>
      <w:r>
        <w:t>con</w:t>
      </w:r>
      <w:r>
        <w:rPr>
          <w:spacing w:val="22"/>
        </w:rPr>
        <w:t xml:space="preserve"> </w:t>
      </w:r>
      <w:r>
        <w:t>DNI</w:t>
      </w:r>
      <w:r>
        <w:rPr>
          <w:spacing w:val="19"/>
        </w:rPr>
        <w:t xml:space="preserve"> </w:t>
      </w:r>
      <w:r>
        <w:t>número</w:t>
      </w:r>
      <w:r>
        <w:rPr>
          <w:spacing w:val="18"/>
        </w:rPr>
        <w:t xml:space="preserve"> </w:t>
      </w:r>
      <w:r>
        <w:t>.........................</w:t>
      </w:r>
    </w:p>
    <w:p w:rsidR="00185CFF" w:rsidRDefault="00185CFF" w:rsidP="00185CFF">
      <w:pPr>
        <w:pStyle w:val="Textoindependiente"/>
        <w:tabs>
          <w:tab w:val="left" w:leader="dot" w:pos="9829"/>
        </w:tabs>
        <w:ind w:left="940"/>
      </w:pPr>
      <w:r>
        <w:t>[en</w:t>
      </w:r>
      <w:r>
        <w:rPr>
          <w:spacing w:val="44"/>
        </w:rPr>
        <w:t xml:space="preserve"> </w:t>
      </w:r>
      <w:r>
        <w:t>nombre</w:t>
      </w:r>
      <w:r>
        <w:rPr>
          <w:spacing w:val="43"/>
        </w:rPr>
        <w:t xml:space="preserve"> </w:t>
      </w:r>
      <w:r>
        <w:t>propio]</w:t>
      </w:r>
      <w:r>
        <w:rPr>
          <w:spacing w:val="46"/>
        </w:rPr>
        <w:t xml:space="preserve"> </w:t>
      </w:r>
      <w:r>
        <w:t>[actuando</w:t>
      </w:r>
      <w:r>
        <w:rPr>
          <w:spacing w:val="43"/>
        </w:rPr>
        <w:t xml:space="preserve"> </w:t>
      </w:r>
      <w:r>
        <w:t>en</w:t>
      </w:r>
      <w:r>
        <w:rPr>
          <w:spacing w:val="46"/>
        </w:rPr>
        <w:t xml:space="preserve"> </w:t>
      </w:r>
      <w:r>
        <w:t>representación</w:t>
      </w:r>
      <w:r>
        <w:rPr>
          <w:spacing w:val="45"/>
        </w:rPr>
        <w:t xml:space="preserve"> </w:t>
      </w:r>
      <w:r>
        <w:t>de</w:t>
      </w:r>
      <w:r>
        <w:rPr>
          <w:spacing w:val="43"/>
        </w:rPr>
        <w:t xml:space="preserve"> </w:t>
      </w:r>
      <w:r>
        <w:t>(empresa)…</w:t>
      </w:r>
      <w:r>
        <w:tab/>
        <w:t>],</w:t>
      </w:r>
    </w:p>
    <w:p w:rsidR="00185CFF" w:rsidRDefault="00185CFF" w:rsidP="00185CFF">
      <w:pPr>
        <w:pStyle w:val="Textoindependiente"/>
        <w:ind w:left="940"/>
      </w:pPr>
      <w:r>
        <w:t>con</w:t>
      </w:r>
      <w:r>
        <w:rPr>
          <w:spacing w:val="84"/>
        </w:rPr>
        <w:t xml:space="preserve"> </w:t>
      </w:r>
      <w:r>
        <w:t>NIF</w:t>
      </w:r>
      <w:r>
        <w:rPr>
          <w:spacing w:val="83"/>
        </w:rPr>
        <w:t xml:space="preserve"> </w:t>
      </w:r>
      <w:r>
        <w:t>.............................,</w:t>
      </w:r>
      <w:r>
        <w:rPr>
          <w:spacing w:val="84"/>
        </w:rPr>
        <w:t xml:space="preserve"> </w:t>
      </w:r>
      <w:r>
        <w:t>domicilio</w:t>
      </w:r>
      <w:r>
        <w:rPr>
          <w:spacing w:val="85"/>
        </w:rPr>
        <w:t xml:space="preserve"> </w:t>
      </w:r>
      <w:r>
        <w:t>en</w:t>
      </w:r>
      <w:r>
        <w:rPr>
          <w:spacing w:val="85"/>
        </w:rPr>
        <w:t xml:space="preserve"> </w:t>
      </w:r>
      <w:r>
        <w:t>…….....................................................................</w:t>
      </w:r>
    </w:p>
    <w:p w:rsidR="00185CFF" w:rsidRDefault="00185CFF" w:rsidP="00185CFF">
      <w:pPr>
        <w:pStyle w:val="Textoindependiente"/>
        <w:ind w:left="940"/>
      </w:pPr>
      <w:r>
        <w:t>calle/plaza</w:t>
      </w:r>
      <w:r>
        <w:rPr>
          <w:spacing w:val="22"/>
        </w:rPr>
        <w:t xml:space="preserve"> </w:t>
      </w:r>
      <w:r>
        <w:t>..............................................................................,</w:t>
      </w:r>
      <w:r>
        <w:rPr>
          <w:spacing w:val="23"/>
        </w:rPr>
        <w:t xml:space="preserve"> </w:t>
      </w:r>
      <w:r>
        <w:t>número..................,</w:t>
      </w:r>
      <w:r>
        <w:rPr>
          <w:spacing w:val="23"/>
        </w:rPr>
        <w:t xml:space="preserve"> </w:t>
      </w:r>
      <w:r>
        <w:t>participante</w:t>
      </w:r>
    </w:p>
    <w:p w:rsidR="00185CFF" w:rsidRDefault="00185CFF" w:rsidP="00185CFF">
      <w:pPr>
        <w:pStyle w:val="Textoindependiente"/>
        <w:ind w:left="940"/>
      </w:pPr>
      <w:r>
        <w:t>en</w:t>
      </w:r>
      <w:r>
        <w:rPr>
          <w:spacing w:val="-1"/>
        </w:rPr>
        <w:t xml:space="preserve"> </w:t>
      </w:r>
      <w:r>
        <w:t>la</w:t>
      </w:r>
      <w:r>
        <w:rPr>
          <w:spacing w:val="-1"/>
        </w:rPr>
        <w:t xml:space="preserve"> </w:t>
      </w:r>
      <w:r>
        <w:t>subasta</w:t>
      </w:r>
      <w:r>
        <w:rPr>
          <w:spacing w:val="-1"/>
        </w:rPr>
        <w:t xml:space="preserve"> </w:t>
      </w:r>
      <w:r>
        <w:t>electrónica para</w:t>
      </w:r>
      <w:r>
        <w:rPr>
          <w:spacing w:val="-2"/>
        </w:rPr>
        <w:t xml:space="preserve"> </w:t>
      </w:r>
      <w:r>
        <w:t>la adjudicación</w:t>
      </w:r>
      <w:r>
        <w:rPr>
          <w:spacing w:val="-1"/>
        </w:rPr>
        <w:t xml:space="preserve"> </w:t>
      </w:r>
      <w:r>
        <w:t>del</w:t>
      </w:r>
      <w:r>
        <w:rPr>
          <w:spacing w:val="-1"/>
        </w:rPr>
        <w:t xml:space="preserve"> </w:t>
      </w:r>
      <w:r>
        <w:t>contrato</w:t>
      </w:r>
      <w:r>
        <w:rPr>
          <w:spacing w:val="-1"/>
        </w:rPr>
        <w:t xml:space="preserve"> </w:t>
      </w:r>
      <w:r>
        <w:t>de:</w:t>
      </w:r>
      <w:r>
        <w:rPr>
          <w:spacing w:val="3"/>
        </w:rPr>
        <w:t xml:space="preserve"> </w:t>
      </w:r>
      <w:r>
        <w:t>….………………………….....</w:t>
      </w:r>
    </w:p>
    <w:p w:rsidR="00185CFF" w:rsidRDefault="00185CFF" w:rsidP="00185CFF">
      <w:pPr>
        <w:pStyle w:val="Textoindependiente"/>
        <w:ind w:left="940" w:right="769"/>
      </w:pPr>
      <w:r>
        <w:t>………………..…..…………,</w:t>
      </w:r>
      <w:r>
        <w:rPr>
          <w:spacing w:val="47"/>
        </w:rPr>
        <w:t xml:space="preserve"> </w:t>
      </w:r>
      <w:r>
        <w:t>de</w:t>
      </w:r>
      <w:r>
        <w:rPr>
          <w:spacing w:val="49"/>
        </w:rPr>
        <w:t xml:space="preserve"> </w:t>
      </w:r>
      <w:r>
        <w:t>acuerdo</w:t>
      </w:r>
      <w:r>
        <w:rPr>
          <w:spacing w:val="47"/>
        </w:rPr>
        <w:t xml:space="preserve"> </w:t>
      </w:r>
      <w:r>
        <w:t>con</w:t>
      </w:r>
      <w:r>
        <w:rPr>
          <w:spacing w:val="49"/>
        </w:rPr>
        <w:t xml:space="preserve"> </w:t>
      </w:r>
      <w:r>
        <w:t>lo</w:t>
      </w:r>
      <w:r>
        <w:rPr>
          <w:spacing w:val="48"/>
        </w:rPr>
        <w:t xml:space="preserve"> </w:t>
      </w:r>
      <w:r>
        <w:t>previsto</w:t>
      </w:r>
      <w:r>
        <w:rPr>
          <w:spacing w:val="47"/>
        </w:rPr>
        <w:t xml:space="preserve"> </w:t>
      </w:r>
      <w:r>
        <w:t>en</w:t>
      </w:r>
      <w:r>
        <w:rPr>
          <w:spacing w:val="49"/>
        </w:rPr>
        <w:t xml:space="preserve"> </w:t>
      </w:r>
      <w:r>
        <w:t>el</w:t>
      </w:r>
      <w:r>
        <w:rPr>
          <w:spacing w:val="48"/>
        </w:rPr>
        <w:t xml:space="preserve"> </w:t>
      </w:r>
      <w:r>
        <w:t>pliego</w:t>
      </w:r>
      <w:r>
        <w:rPr>
          <w:spacing w:val="49"/>
        </w:rPr>
        <w:t xml:space="preserve"> </w:t>
      </w:r>
      <w:r>
        <w:t>de</w:t>
      </w:r>
      <w:r>
        <w:rPr>
          <w:spacing w:val="49"/>
        </w:rPr>
        <w:t xml:space="preserve"> </w:t>
      </w:r>
      <w:r>
        <w:t>cláusulas</w:t>
      </w:r>
      <w:r>
        <w:rPr>
          <w:spacing w:val="-57"/>
        </w:rPr>
        <w:t xml:space="preserve"> </w:t>
      </w:r>
      <w:r>
        <w:t>administrativas</w:t>
      </w:r>
      <w:r>
        <w:rPr>
          <w:spacing w:val="10"/>
        </w:rPr>
        <w:t xml:space="preserve"> </w:t>
      </w:r>
      <w:r>
        <w:t>particulares,</w:t>
      </w:r>
      <w:r>
        <w:rPr>
          <w:spacing w:val="10"/>
        </w:rPr>
        <w:t xml:space="preserve"> </w:t>
      </w:r>
      <w:r>
        <w:t>RATIFICA</w:t>
      </w:r>
      <w:r>
        <w:rPr>
          <w:spacing w:val="9"/>
        </w:rPr>
        <w:t xml:space="preserve"> </w:t>
      </w:r>
      <w:r>
        <w:t>su</w:t>
      </w:r>
      <w:r>
        <w:rPr>
          <w:spacing w:val="10"/>
        </w:rPr>
        <w:t xml:space="preserve"> </w:t>
      </w:r>
      <w:r>
        <w:t>última</w:t>
      </w:r>
      <w:r>
        <w:rPr>
          <w:spacing w:val="8"/>
        </w:rPr>
        <w:t xml:space="preserve"> </w:t>
      </w:r>
      <w:r>
        <w:t>puja</w:t>
      </w:r>
      <w:r>
        <w:rPr>
          <w:spacing w:val="10"/>
        </w:rPr>
        <w:t xml:space="preserve"> </w:t>
      </w:r>
      <w:r>
        <w:t>en</w:t>
      </w:r>
      <w:r>
        <w:rPr>
          <w:spacing w:val="9"/>
        </w:rPr>
        <w:t xml:space="preserve"> </w:t>
      </w:r>
      <w:r>
        <w:t>la</w:t>
      </w:r>
      <w:r>
        <w:rPr>
          <w:spacing w:val="9"/>
        </w:rPr>
        <w:t xml:space="preserve"> </w:t>
      </w:r>
      <w:r>
        <w:t>subasta</w:t>
      </w:r>
      <w:r>
        <w:rPr>
          <w:spacing w:val="9"/>
        </w:rPr>
        <w:t xml:space="preserve"> </w:t>
      </w:r>
      <w:r>
        <w:t>electrónica</w:t>
      </w:r>
      <w:r>
        <w:rPr>
          <w:spacing w:val="9"/>
        </w:rPr>
        <w:t xml:space="preserve"> </w:t>
      </w:r>
      <w:r>
        <w:t>celebrada</w:t>
      </w:r>
      <w:r>
        <w:rPr>
          <w:spacing w:val="8"/>
        </w:rPr>
        <w:t xml:space="preserve"> </w:t>
      </w:r>
      <w:r>
        <w:t>el</w:t>
      </w:r>
    </w:p>
    <w:p w:rsidR="00185CFF" w:rsidRDefault="00185CFF" w:rsidP="00185CFF">
      <w:pPr>
        <w:pStyle w:val="Textoindependiente"/>
        <w:spacing w:before="1"/>
        <w:ind w:left="940" w:right="769"/>
      </w:pPr>
      <w:r>
        <w:t>…………………..</w:t>
      </w:r>
      <w:r>
        <w:rPr>
          <w:spacing w:val="13"/>
        </w:rPr>
        <w:t xml:space="preserve"> </w:t>
      </w:r>
      <w:r>
        <w:t>,</w:t>
      </w:r>
      <w:r>
        <w:rPr>
          <w:spacing w:val="13"/>
        </w:rPr>
        <w:t xml:space="preserve"> </w:t>
      </w:r>
      <w:r>
        <w:t>cuyo</w:t>
      </w:r>
      <w:r>
        <w:rPr>
          <w:spacing w:val="13"/>
        </w:rPr>
        <w:t xml:space="preserve"> </w:t>
      </w:r>
      <w:r>
        <w:t>importe</w:t>
      </w:r>
      <w:r>
        <w:rPr>
          <w:spacing w:val="12"/>
        </w:rPr>
        <w:t xml:space="preserve"> </w:t>
      </w:r>
      <w:r>
        <w:t>total</w:t>
      </w:r>
      <w:r>
        <w:rPr>
          <w:spacing w:val="13"/>
        </w:rPr>
        <w:t xml:space="preserve"> </w:t>
      </w:r>
      <w:r>
        <w:t>se</w:t>
      </w:r>
      <w:r>
        <w:rPr>
          <w:spacing w:val="12"/>
        </w:rPr>
        <w:t xml:space="preserve"> </w:t>
      </w:r>
      <w:r>
        <w:t>indica</w:t>
      </w:r>
      <w:r>
        <w:rPr>
          <w:spacing w:val="15"/>
        </w:rPr>
        <w:t xml:space="preserve"> </w:t>
      </w:r>
      <w:r>
        <w:t>a</w:t>
      </w:r>
      <w:r>
        <w:rPr>
          <w:spacing w:val="12"/>
        </w:rPr>
        <w:t xml:space="preserve"> </w:t>
      </w:r>
      <w:r>
        <w:t>continuación,</w:t>
      </w:r>
      <w:r>
        <w:rPr>
          <w:spacing w:val="18"/>
        </w:rPr>
        <w:t xml:space="preserve"> </w:t>
      </w:r>
      <w:r>
        <w:t>y</w:t>
      </w:r>
      <w:r>
        <w:rPr>
          <w:spacing w:val="9"/>
        </w:rPr>
        <w:t xml:space="preserve"> </w:t>
      </w:r>
      <w:r>
        <w:t>se</w:t>
      </w:r>
      <w:r>
        <w:rPr>
          <w:spacing w:val="14"/>
        </w:rPr>
        <w:t xml:space="preserve"> </w:t>
      </w:r>
      <w:r>
        <w:t>compromete</w:t>
      </w:r>
      <w:r>
        <w:rPr>
          <w:spacing w:val="12"/>
        </w:rPr>
        <w:t xml:space="preserve"> </w:t>
      </w:r>
      <w:r>
        <w:t>a</w:t>
      </w:r>
      <w:r>
        <w:rPr>
          <w:spacing w:val="12"/>
        </w:rPr>
        <w:t xml:space="preserve"> </w:t>
      </w:r>
      <w:r>
        <w:t>tomar</w:t>
      </w:r>
      <w:r>
        <w:rPr>
          <w:spacing w:val="15"/>
        </w:rPr>
        <w:t xml:space="preserve"> </w:t>
      </w:r>
      <w:r>
        <w:t>a</w:t>
      </w:r>
      <w:r>
        <w:rPr>
          <w:spacing w:val="-57"/>
        </w:rPr>
        <w:t xml:space="preserve"> </w:t>
      </w:r>
      <w:r>
        <w:t>su</w:t>
      </w:r>
      <w:r>
        <w:rPr>
          <w:spacing w:val="-1"/>
        </w:rPr>
        <w:t xml:space="preserve"> </w:t>
      </w:r>
      <w:r>
        <w:t>cargo la</w:t>
      </w:r>
      <w:r>
        <w:rPr>
          <w:spacing w:val="1"/>
        </w:rPr>
        <w:t xml:space="preserve"> </w:t>
      </w:r>
      <w:r>
        <w:t>ejecución</w:t>
      </w:r>
      <w:r>
        <w:rPr>
          <w:spacing w:val="-1"/>
        </w:rPr>
        <w:t xml:space="preserve"> </w:t>
      </w:r>
      <w:r>
        <w:t>del</w:t>
      </w:r>
      <w:r>
        <w:rPr>
          <w:spacing w:val="2"/>
        </w:rPr>
        <w:t xml:space="preserve"> </w:t>
      </w:r>
      <w:r>
        <w:t>contrato en</w:t>
      </w:r>
      <w:r>
        <w:rPr>
          <w:spacing w:val="-1"/>
        </w:rPr>
        <w:t xml:space="preserve"> </w:t>
      </w:r>
      <w:r>
        <w:t>los términos</w:t>
      </w:r>
      <w:r>
        <w:rPr>
          <w:spacing w:val="2"/>
        </w:rPr>
        <w:t xml:space="preserve"> </w:t>
      </w:r>
      <w:r>
        <w:t>expresados en</w:t>
      </w:r>
      <w:r>
        <w:rPr>
          <w:spacing w:val="-1"/>
        </w:rPr>
        <w:t xml:space="preserve"> </w:t>
      </w:r>
      <w:r>
        <w:t>dicha</w:t>
      </w:r>
      <w:r>
        <w:rPr>
          <w:spacing w:val="-2"/>
        </w:rPr>
        <w:t xml:space="preserve"> </w:t>
      </w:r>
      <w:r>
        <w:t>puja.</w:t>
      </w:r>
    </w:p>
    <w:p w:rsidR="00185CFF" w:rsidRDefault="00185CFF" w:rsidP="00185CFF">
      <w:pPr>
        <w:pStyle w:val="Textoindependiente"/>
        <w:spacing w:before="5"/>
      </w:pPr>
    </w:p>
    <w:tbl>
      <w:tblPr>
        <w:tblStyle w:val="TableNormal"/>
        <w:tblW w:w="0" w:type="auto"/>
        <w:tblInd w:w="25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0"/>
        <w:gridCol w:w="1763"/>
        <w:gridCol w:w="1559"/>
        <w:gridCol w:w="1804"/>
      </w:tblGrid>
      <w:tr w:rsidR="00185CFF" w:rsidTr="00E83551">
        <w:trPr>
          <w:trHeight w:val="395"/>
        </w:trPr>
        <w:tc>
          <w:tcPr>
            <w:tcW w:w="730" w:type="dxa"/>
          </w:tcPr>
          <w:p w:rsidR="00185CFF" w:rsidRDefault="00185CFF" w:rsidP="00E83551">
            <w:pPr>
              <w:pStyle w:val="TableParagraph"/>
              <w:spacing w:before="59"/>
              <w:ind w:left="131"/>
              <w:rPr>
                <w:b/>
                <w:sz w:val="24"/>
              </w:rPr>
            </w:pPr>
            <w:r>
              <w:rPr>
                <w:b/>
                <w:sz w:val="24"/>
              </w:rPr>
              <w:t>Lote</w:t>
            </w:r>
          </w:p>
        </w:tc>
        <w:tc>
          <w:tcPr>
            <w:tcW w:w="1763" w:type="dxa"/>
          </w:tcPr>
          <w:p w:rsidR="00185CFF" w:rsidRDefault="00185CFF" w:rsidP="00E83551">
            <w:pPr>
              <w:pStyle w:val="TableParagraph"/>
              <w:spacing w:before="59"/>
              <w:ind w:left="96"/>
              <w:rPr>
                <w:b/>
                <w:sz w:val="24"/>
              </w:rPr>
            </w:pPr>
            <w:r>
              <w:rPr>
                <w:b/>
                <w:sz w:val="24"/>
              </w:rPr>
              <w:t>Base</w:t>
            </w:r>
            <w:r>
              <w:rPr>
                <w:b/>
                <w:spacing w:val="-2"/>
                <w:sz w:val="24"/>
              </w:rPr>
              <w:t xml:space="preserve"> </w:t>
            </w:r>
            <w:r>
              <w:rPr>
                <w:b/>
                <w:sz w:val="24"/>
              </w:rPr>
              <w:t>imponible</w:t>
            </w:r>
          </w:p>
        </w:tc>
        <w:tc>
          <w:tcPr>
            <w:tcW w:w="1559" w:type="dxa"/>
          </w:tcPr>
          <w:p w:rsidR="00185CFF" w:rsidRDefault="00185CFF" w:rsidP="00E83551">
            <w:pPr>
              <w:pStyle w:val="TableParagraph"/>
              <w:spacing w:before="59"/>
              <w:ind w:left="537" w:right="531"/>
              <w:jc w:val="center"/>
              <w:rPr>
                <w:b/>
                <w:sz w:val="24"/>
              </w:rPr>
            </w:pPr>
            <w:r>
              <w:rPr>
                <w:b/>
                <w:sz w:val="24"/>
              </w:rPr>
              <w:t>IVA</w:t>
            </w:r>
          </w:p>
        </w:tc>
        <w:tc>
          <w:tcPr>
            <w:tcW w:w="1804" w:type="dxa"/>
          </w:tcPr>
          <w:p w:rsidR="00185CFF" w:rsidRDefault="00185CFF" w:rsidP="00E83551">
            <w:pPr>
              <w:pStyle w:val="TableParagraph"/>
              <w:spacing w:before="59"/>
              <w:ind w:left="604" w:right="603"/>
              <w:jc w:val="center"/>
              <w:rPr>
                <w:b/>
                <w:sz w:val="24"/>
              </w:rPr>
            </w:pPr>
            <w:r>
              <w:rPr>
                <w:b/>
                <w:sz w:val="24"/>
              </w:rPr>
              <w:t>Total</w:t>
            </w:r>
          </w:p>
        </w:tc>
      </w:tr>
      <w:tr w:rsidR="00185CFF" w:rsidTr="00E83551">
        <w:trPr>
          <w:trHeight w:val="2604"/>
        </w:trPr>
        <w:tc>
          <w:tcPr>
            <w:tcW w:w="730" w:type="dxa"/>
          </w:tcPr>
          <w:p w:rsidR="00185CFF" w:rsidRDefault="00185CFF" w:rsidP="00E83551">
            <w:pPr>
              <w:pStyle w:val="TableParagraph"/>
            </w:pPr>
          </w:p>
        </w:tc>
        <w:tc>
          <w:tcPr>
            <w:tcW w:w="1763" w:type="dxa"/>
          </w:tcPr>
          <w:p w:rsidR="00185CFF" w:rsidRDefault="00185CFF" w:rsidP="00E83551">
            <w:pPr>
              <w:pStyle w:val="TableParagraph"/>
            </w:pPr>
          </w:p>
        </w:tc>
        <w:tc>
          <w:tcPr>
            <w:tcW w:w="1559" w:type="dxa"/>
          </w:tcPr>
          <w:p w:rsidR="00185CFF" w:rsidRDefault="00185CFF" w:rsidP="00E83551">
            <w:pPr>
              <w:pStyle w:val="TableParagraph"/>
            </w:pPr>
          </w:p>
        </w:tc>
        <w:tc>
          <w:tcPr>
            <w:tcW w:w="1804" w:type="dxa"/>
          </w:tcPr>
          <w:p w:rsidR="00185CFF" w:rsidRDefault="00185CFF" w:rsidP="00E83551">
            <w:pPr>
              <w:pStyle w:val="TableParagraph"/>
            </w:pPr>
          </w:p>
        </w:tc>
      </w:tr>
      <w:tr w:rsidR="00185CFF" w:rsidTr="00E83551">
        <w:trPr>
          <w:trHeight w:val="395"/>
        </w:trPr>
        <w:tc>
          <w:tcPr>
            <w:tcW w:w="2493" w:type="dxa"/>
            <w:gridSpan w:val="2"/>
            <w:tcBorders>
              <w:left w:val="nil"/>
              <w:bottom w:val="nil"/>
            </w:tcBorders>
          </w:tcPr>
          <w:p w:rsidR="00185CFF" w:rsidRDefault="00185CFF" w:rsidP="00E83551">
            <w:pPr>
              <w:pStyle w:val="TableParagraph"/>
            </w:pPr>
          </w:p>
        </w:tc>
        <w:tc>
          <w:tcPr>
            <w:tcW w:w="1559" w:type="dxa"/>
          </w:tcPr>
          <w:p w:rsidR="00185CFF" w:rsidRDefault="00185CFF" w:rsidP="00E83551">
            <w:pPr>
              <w:pStyle w:val="TableParagraph"/>
              <w:spacing w:before="54"/>
              <w:ind w:left="185"/>
              <w:rPr>
                <w:sz w:val="24"/>
              </w:rPr>
            </w:pPr>
            <w:r>
              <w:rPr>
                <w:sz w:val="24"/>
              </w:rPr>
              <w:t>Importe</w:t>
            </w:r>
            <w:r>
              <w:rPr>
                <w:spacing w:val="-3"/>
                <w:sz w:val="24"/>
              </w:rPr>
              <w:t xml:space="preserve"> </w:t>
            </w:r>
            <w:r>
              <w:rPr>
                <w:sz w:val="24"/>
              </w:rPr>
              <w:t>total:</w:t>
            </w:r>
          </w:p>
        </w:tc>
        <w:tc>
          <w:tcPr>
            <w:tcW w:w="1804" w:type="dxa"/>
          </w:tcPr>
          <w:p w:rsidR="00185CFF" w:rsidRDefault="00185CFF" w:rsidP="00E83551">
            <w:pPr>
              <w:pStyle w:val="TableParagraph"/>
            </w:pPr>
          </w:p>
        </w:tc>
      </w:tr>
    </w:tbl>
    <w:p w:rsidR="00185CFF" w:rsidRDefault="00185CFF" w:rsidP="00185CFF">
      <w:pPr>
        <w:pStyle w:val="Textoindependiente"/>
        <w:rPr>
          <w:sz w:val="26"/>
        </w:rPr>
      </w:pPr>
    </w:p>
    <w:p w:rsidR="00185CFF" w:rsidRDefault="00185CFF" w:rsidP="00185CFF">
      <w:pPr>
        <w:pStyle w:val="Textoindependiente"/>
        <w:spacing w:before="6"/>
        <w:rPr>
          <w:sz w:val="21"/>
        </w:rPr>
      </w:pPr>
    </w:p>
    <w:p w:rsidR="00185CFF" w:rsidRDefault="00185CFF" w:rsidP="00185CFF">
      <w:pPr>
        <w:pStyle w:val="Textoindependiente"/>
        <w:ind w:left="2358"/>
      </w:pPr>
      <w:r>
        <w:t>Fecha</w:t>
      </w:r>
      <w:r>
        <w:rPr>
          <w:spacing w:val="2"/>
        </w:rPr>
        <w:t xml:space="preserve"> </w:t>
      </w:r>
      <w:r>
        <w:t>y</w:t>
      </w:r>
      <w:r>
        <w:rPr>
          <w:spacing w:val="-6"/>
        </w:rPr>
        <w:t xml:space="preserve"> </w:t>
      </w:r>
      <w:r>
        <w:t>firma del</w:t>
      </w:r>
      <w:r>
        <w:rPr>
          <w:spacing w:val="-1"/>
        </w:rPr>
        <w:t xml:space="preserve"> </w:t>
      </w:r>
      <w:r>
        <w:t>licitador.</w:t>
      </w:r>
      <w:r>
        <w:rPr>
          <w:vertAlign w:val="superscript"/>
        </w:rPr>
        <w:t>1</w:t>
      </w:r>
    </w:p>
    <w:p w:rsidR="00185CFF" w:rsidRDefault="00185CFF" w:rsidP="00185CFF">
      <w:pPr>
        <w:pStyle w:val="Textoindependiente"/>
        <w:rPr>
          <w:sz w:val="20"/>
        </w:rPr>
      </w:pPr>
    </w:p>
    <w:p w:rsidR="00185CFF" w:rsidRDefault="00185CFF" w:rsidP="00185CFF">
      <w:pPr>
        <w:pStyle w:val="Textoindependiente"/>
        <w:rPr>
          <w:sz w:val="20"/>
        </w:rPr>
      </w:pPr>
    </w:p>
    <w:p w:rsidR="00185CFF" w:rsidRDefault="00185CFF" w:rsidP="00185CFF">
      <w:pPr>
        <w:pStyle w:val="Textoindependiente"/>
        <w:rPr>
          <w:sz w:val="20"/>
        </w:rPr>
      </w:pPr>
    </w:p>
    <w:p w:rsidR="00185CFF" w:rsidRDefault="00185CFF" w:rsidP="00185CFF">
      <w:pPr>
        <w:pStyle w:val="Textoindependiente"/>
        <w:rPr>
          <w:sz w:val="20"/>
        </w:rPr>
      </w:pPr>
    </w:p>
    <w:p w:rsidR="00185CFF" w:rsidRDefault="00185CFF" w:rsidP="00185CFF">
      <w:pPr>
        <w:pStyle w:val="Textoindependiente"/>
        <w:rPr>
          <w:sz w:val="20"/>
        </w:rPr>
      </w:pPr>
    </w:p>
    <w:p w:rsidR="00185CFF" w:rsidRDefault="00185CFF" w:rsidP="00185CFF">
      <w:pPr>
        <w:pStyle w:val="Textoindependiente"/>
        <w:rPr>
          <w:sz w:val="20"/>
        </w:rPr>
      </w:pPr>
    </w:p>
    <w:p w:rsidR="00185CFF" w:rsidRDefault="00185CFF" w:rsidP="00185CFF">
      <w:pPr>
        <w:pStyle w:val="Textoindependiente"/>
        <w:rPr>
          <w:sz w:val="20"/>
        </w:rPr>
      </w:pPr>
    </w:p>
    <w:p w:rsidR="00185CFF" w:rsidRDefault="00185CFF" w:rsidP="00185CFF">
      <w:pPr>
        <w:pStyle w:val="Textoindependiente"/>
        <w:rPr>
          <w:sz w:val="20"/>
        </w:rPr>
      </w:pPr>
    </w:p>
    <w:p w:rsidR="00185CFF" w:rsidRDefault="00185CFF" w:rsidP="00185CFF">
      <w:pPr>
        <w:pStyle w:val="Textoindependiente"/>
        <w:rPr>
          <w:sz w:val="20"/>
        </w:rPr>
      </w:pPr>
    </w:p>
    <w:p w:rsidR="00185CFF" w:rsidRDefault="00185CFF" w:rsidP="00185CFF">
      <w:pPr>
        <w:pStyle w:val="Textoindependiente"/>
        <w:rPr>
          <w:sz w:val="20"/>
        </w:rPr>
      </w:pPr>
    </w:p>
    <w:p w:rsidR="00185CFF" w:rsidRDefault="00185CFF" w:rsidP="00185CFF">
      <w:pPr>
        <w:pStyle w:val="Textoindependiente"/>
        <w:rPr>
          <w:sz w:val="20"/>
        </w:rPr>
      </w:pPr>
    </w:p>
    <w:p w:rsidR="00185CFF" w:rsidRDefault="00185CFF" w:rsidP="00185CFF">
      <w:pPr>
        <w:pStyle w:val="Textoindependiente"/>
        <w:rPr>
          <w:sz w:val="20"/>
        </w:rPr>
      </w:pPr>
    </w:p>
    <w:p w:rsidR="00185CFF" w:rsidRDefault="00185CFF" w:rsidP="00185CFF">
      <w:pPr>
        <w:pStyle w:val="Textoindependiente"/>
        <w:rPr>
          <w:sz w:val="20"/>
        </w:rPr>
      </w:pPr>
    </w:p>
    <w:p w:rsidR="00185CFF" w:rsidRDefault="00185CFF" w:rsidP="00185CFF">
      <w:pPr>
        <w:pStyle w:val="Textoindependiente"/>
        <w:rPr>
          <w:sz w:val="20"/>
        </w:rPr>
      </w:pPr>
    </w:p>
    <w:p w:rsidR="00185CFF" w:rsidRDefault="00185CFF" w:rsidP="00185CFF">
      <w:pPr>
        <w:pStyle w:val="Textoindependiente"/>
        <w:spacing w:before="10"/>
      </w:pPr>
      <w:r>
        <w:rPr>
          <w:noProof/>
          <w:lang w:eastAsia="es-ES"/>
        </w:rPr>
        <mc:AlternateContent>
          <mc:Choice Requires="wps">
            <w:drawing>
              <wp:anchor distT="0" distB="0" distL="0" distR="0" simplePos="0" relativeHeight="251663360" behindDoc="1" locked="0" layoutInCell="1" allowOverlap="1" wp14:anchorId="6013FBC8" wp14:editId="79AEFECB">
                <wp:simplePos x="0" y="0"/>
                <wp:positionH relativeFrom="page">
                  <wp:posOffset>914400</wp:posOffset>
                </wp:positionH>
                <wp:positionV relativeFrom="paragraph">
                  <wp:posOffset>196850</wp:posOffset>
                </wp:positionV>
                <wp:extent cx="1828800" cy="7620"/>
                <wp:effectExtent l="0" t="0" r="0" b="0"/>
                <wp:wrapTopAndBottom/>
                <wp:docPr id="61" name="docshape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DE22E8" id="docshape53" o:spid="_x0000_s1026" style="position:absolute;margin-left:1in;margin-top:15.5pt;width:2in;height:.6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" fillcolor="black" stroked="f">
                <w10:wrap type="topAndBottom" anchorx="page"/>
              </v:rect>
            </w:pict>
          </mc:Fallback>
        </mc:AlternateContent>
      </w:r>
    </w:p>
    <w:p w:rsidR="00185CFF" w:rsidRDefault="00185CFF" w:rsidP="00185CFF">
      <w:pPr>
        <w:spacing w:before="159" w:line="288" w:lineRule="auto"/>
        <w:ind w:left="940" w:right="940"/>
        <w:jc w:val="both"/>
        <w:rPr>
          <w:sz w:val="20"/>
        </w:rPr>
      </w:pPr>
      <w:r>
        <w:rPr>
          <w:sz w:val="20"/>
          <w:vertAlign w:val="superscript"/>
        </w:rPr>
        <w:t>1</w:t>
      </w:r>
      <w:r>
        <w:rPr>
          <w:sz w:val="20"/>
        </w:rPr>
        <w:t xml:space="preserve"> En caso de que el licitador sea una unión temporal de empresarios, la proposición económica deberá ser</w:t>
      </w:r>
      <w:r>
        <w:rPr>
          <w:spacing w:val="1"/>
          <w:sz w:val="20"/>
        </w:rPr>
        <w:t xml:space="preserve"> </w:t>
      </w:r>
      <w:r>
        <w:rPr>
          <w:sz w:val="20"/>
        </w:rPr>
        <w:t>firmada por los representantes de cada una de las empresas que compongan la unión, o por el representante de la</w:t>
      </w:r>
      <w:r>
        <w:rPr>
          <w:spacing w:val="-47"/>
          <w:sz w:val="20"/>
        </w:rPr>
        <w:t xml:space="preserve"> </w:t>
      </w:r>
      <w:r>
        <w:rPr>
          <w:sz w:val="20"/>
        </w:rPr>
        <w:t>UTE</w:t>
      </w:r>
      <w:r>
        <w:rPr>
          <w:spacing w:val="-1"/>
          <w:sz w:val="20"/>
        </w:rPr>
        <w:t xml:space="preserve"> </w:t>
      </w:r>
      <w:r>
        <w:rPr>
          <w:sz w:val="20"/>
        </w:rPr>
        <w:t>cuando</w:t>
      </w:r>
      <w:r>
        <w:rPr>
          <w:spacing w:val="1"/>
          <w:sz w:val="20"/>
        </w:rPr>
        <w:t xml:space="preserve"> </w:t>
      </w:r>
      <w:r>
        <w:rPr>
          <w:sz w:val="20"/>
        </w:rPr>
        <w:t>esté</w:t>
      </w:r>
      <w:r>
        <w:rPr>
          <w:spacing w:val="-1"/>
          <w:sz w:val="20"/>
        </w:rPr>
        <w:t xml:space="preserve"> </w:t>
      </w:r>
      <w:r>
        <w:rPr>
          <w:sz w:val="20"/>
        </w:rPr>
        <w:t>constituida.</w:t>
      </w:r>
    </w:p>
    <w:p w:rsidR="00185CFF" w:rsidRDefault="00185CFF" w:rsidP="00185CFF">
      <w:pPr>
        <w:spacing w:line="288" w:lineRule="auto"/>
        <w:jc w:val="both"/>
        <w:rPr>
          <w:sz w:val="20"/>
        </w:rPr>
        <w:sectPr w:rsidR="00185CFF">
          <w:headerReference w:type="default" r:id="rId11"/>
          <w:footerReference w:type="default" r:id="rId12"/>
          <w:pgSz w:w="11910" w:h="16850"/>
          <w:pgMar w:top="1800" w:right="500" w:bottom="1000" w:left="500" w:header="735" w:footer="808" w:gutter="0"/>
          <w:pgNumType w:start="93"/>
          <w:cols w:space="720"/>
        </w:sectPr>
      </w:pPr>
    </w:p>
    <w:p w:rsidR="00185CFF" w:rsidRDefault="00185CFF" w:rsidP="00185CFF">
      <w:pPr>
        <w:pStyle w:val="Textoindependiente"/>
        <w:rPr>
          <w:sz w:val="20"/>
        </w:rPr>
      </w:pPr>
    </w:p>
    <w:p w:rsidR="00185CFF" w:rsidRDefault="00185CFF" w:rsidP="00185CFF">
      <w:pPr>
        <w:pStyle w:val="Textoindependiente"/>
        <w:spacing w:before="246" w:line="288" w:lineRule="auto"/>
        <w:ind w:left="940" w:right="941"/>
        <w:jc w:val="center"/>
      </w:pPr>
      <w:bookmarkStart w:id="2" w:name="_bookmark49"/>
      <w:bookmarkEnd w:id="2"/>
      <w:r>
        <w:rPr>
          <w:b/>
        </w:rPr>
        <w:t>ANEXO</w:t>
      </w:r>
      <w:r>
        <w:rPr>
          <w:b/>
          <w:spacing w:val="33"/>
        </w:rPr>
        <w:t xml:space="preserve"> </w:t>
      </w:r>
      <w:r>
        <w:rPr>
          <w:b/>
        </w:rPr>
        <w:t>II.</w:t>
      </w:r>
      <w:r>
        <w:rPr>
          <w:b/>
          <w:spacing w:val="34"/>
        </w:rPr>
        <w:t xml:space="preserve"> </w:t>
      </w:r>
      <w:r>
        <w:t>FORMULARIO</w:t>
      </w:r>
      <w:r>
        <w:rPr>
          <w:spacing w:val="35"/>
        </w:rPr>
        <w:t xml:space="preserve"> </w:t>
      </w:r>
      <w:r>
        <w:t>NORMALIZADO</w:t>
      </w:r>
      <w:r>
        <w:rPr>
          <w:spacing w:val="33"/>
        </w:rPr>
        <w:t xml:space="preserve"> </w:t>
      </w:r>
      <w:r>
        <w:t>DEL</w:t>
      </w:r>
      <w:r>
        <w:rPr>
          <w:spacing w:val="31"/>
        </w:rPr>
        <w:t xml:space="preserve"> </w:t>
      </w:r>
      <w:r>
        <w:t>DOCUMENTO</w:t>
      </w:r>
      <w:r>
        <w:rPr>
          <w:spacing w:val="35"/>
        </w:rPr>
        <w:t xml:space="preserve"> </w:t>
      </w:r>
      <w:r>
        <w:t>EUROPEO</w:t>
      </w:r>
      <w:r>
        <w:rPr>
          <w:spacing w:val="34"/>
        </w:rPr>
        <w:t xml:space="preserve"> </w:t>
      </w:r>
      <w:r>
        <w:t>ÚNICO</w:t>
      </w:r>
      <w:r>
        <w:rPr>
          <w:spacing w:val="-57"/>
        </w:rPr>
        <w:t xml:space="preserve"> </w:t>
      </w:r>
      <w:r>
        <w:t>DE</w:t>
      </w:r>
      <w:r>
        <w:rPr>
          <w:spacing w:val="-3"/>
        </w:rPr>
        <w:t xml:space="preserve"> </w:t>
      </w:r>
      <w:r>
        <w:t>CONTRATACIÓN (DEUC)</w:t>
      </w:r>
      <w:r>
        <w:rPr>
          <w:spacing w:val="-1"/>
        </w:rPr>
        <w:t xml:space="preserve"> </w:t>
      </w:r>
      <w:r>
        <w:t>Y</w:t>
      </w:r>
      <w:r>
        <w:rPr>
          <w:spacing w:val="-2"/>
        </w:rPr>
        <w:t xml:space="preserve"> </w:t>
      </w:r>
      <w:r>
        <w:t>ORIENTACIONES</w:t>
      </w:r>
      <w:r>
        <w:rPr>
          <w:spacing w:val="-1"/>
        </w:rPr>
        <w:t xml:space="preserve"> </w:t>
      </w:r>
      <w:r>
        <w:t>PARA</w:t>
      </w:r>
      <w:r>
        <w:rPr>
          <w:spacing w:val="-1"/>
        </w:rPr>
        <w:t xml:space="preserve"> </w:t>
      </w:r>
      <w:r>
        <w:t>SU</w:t>
      </w:r>
      <w:r>
        <w:rPr>
          <w:spacing w:val="-1"/>
        </w:rPr>
        <w:t xml:space="preserve"> </w:t>
      </w:r>
      <w:r>
        <w:t>CUMPLIMENTACIÓN.</w:t>
      </w:r>
      <w:r>
        <w:rPr>
          <w:vertAlign w:val="superscript"/>
        </w:rPr>
        <w:t>1</w:t>
      </w:r>
    </w:p>
    <w:p w:rsidR="00185CFF" w:rsidRDefault="00185CFF" w:rsidP="00185CFF">
      <w:pPr>
        <w:pStyle w:val="Textoindependiente"/>
        <w:spacing w:before="5"/>
      </w:pPr>
    </w:p>
    <w:p w:rsidR="00185CFF" w:rsidRDefault="00185CFF" w:rsidP="00185CFF">
      <w:pPr>
        <w:pStyle w:val="Ttulo1"/>
        <w:ind w:left="940" w:right="941"/>
        <w:jc w:val="center"/>
      </w:pPr>
      <w:r>
        <w:t>FORMULARIO</w:t>
      </w:r>
    </w:p>
    <w:p w:rsidR="00185CFF" w:rsidRDefault="00185CFF" w:rsidP="00185CFF">
      <w:pPr>
        <w:pStyle w:val="Textoindependiente"/>
        <w:spacing w:before="7"/>
        <w:rPr>
          <w:b/>
          <w:sz w:val="23"/>
        </w:rPr>
      </w:pPr>
    </w:p>
    <w:p w:rsidR="00185CFF" w:rsidRDefault="00185CFF" w:rsidP="00185CFF">
      <w:pPr>
        <w:tabs>
          <w:tab w:val="left" w:pos="2787"/>
          <w:tab w:val="left" w:pos="3812"/>
          <w:tab w:val="left" w:pos="4781"/>
          <w:tab w:val="left" w:pos="6441"/>
          <w:tab w:val="left" w:pos="8133"/>
          <w:tab w:val="left" w:pos="9158"/>
        </w:tabs>
        <w:spacing w:line="242" w:lineRule="auto"/>
        <w:ind w:left="940" w:right="936"/>
        <w:jc w:val="both"/>
        <w:rPr>
          <w:b/>
          <w:sz w:val="24"/>
        </w:rPr>
      </w:pPr>
      <w:r>
        <w:rPr>
          <w:sz w:val="24"/>
        </w:rPr>
        <w:t>El servicio en línea gratuito DEUC electrónico permite cumplimentar este documento por vía</w:t>
      </w:r>
      <w:r>
        <w:rPr>
          <w:spacing w:val="1"/>
          <w:sz w:val="24"/>
        </w:rPr>
        <w:t xml:space="preserve"> </w:t>
      </w:r>
      <w:r>
        <w:rPr>
          <w:sz w:val="24"/>
        </w:rPr>
        <w:t>electrónica</w:t>
      </w:r>
      <w:r>
        <w:rPr>
          <w:sz w:val="24"/>
        </w:rPr>
        <w:tab/>
        <w:t>en</w:t>
      </w:r>
      <w:r>
        <w:rPr>
          <w:sz w:val="24"/>
        </w:rPr>
        <w:tab/>
        <w:t>la</w:t>
      </w:r>
      <w:r>
        <w:rPr>
          <w:sz w:val="24"/>
        </w:rPr>
        <w:tab/>
        <w:t>siguiente</w:t>
      </w:r>
      <w:r>
        <w:rPr>
          <w:sz w:val="24"/>
        </w:rPr>
        <w:tab/>
        <w:t>dirección</w:t>
      </w:r>
      <w:r>
        <w:rPr>
          <w:sz w:val="24"/>
        </w:rPr>
        <w:tab/>
        <w:t>de</w:t>
      </w:r>
      <w:r>
        <w:rPr>
          <w:sz w:val="24"/>
        </w:rPr>
        <w:tab/>
      </w:r>
      <w:r>
        <w:rPr>
          <w:spacing w:val="-1"/>
          <w:sz w:val="24"/>
        </w:rPr>
        <w:t>Internet:</w:t>
      </w:r>
      <w:r>
        <w:rPr>
          <w:spacing w:val="-58"/>
          <w:sz w:val="24"/>
        </w:rPr>
        <w:t xml:space="preserve"> </w:t>
      </w:r>
      <w:hyperlink r:id="rId13">
        <w:r>
          <w:rPr>
            <w:b/>
            <w:sz w:val="24"/>
            <w:u w:val="single"/>
          </w:rPr>
          <w:t>https://visor.registrodelicitadores.gob.es/espd-web/filter?lang=es</w:t>
        </w:r>
      </w:hyperlink>
      <w:r>
        <w:rPr>
          <w:b/>
          <w:sz w:val="24"/>
        </w:rPr>
        <w:t>.</w:t>
      </w:r>
    </w:p>
    <w:p w:rsidR="00185CFF" w:rsidRDefault="00185CFF" w:rsidP="00185CFF">
      <w:pPr>
        <w:pStyle w:val="Textoindependiente"/>
        <w:spacing w:before="10"/>
        <w:rPr>
          <w:b/>
          <w:sz w:val="15"/>
        </w:rPr>
      </w:pPr>
    </w:p>
    <w:p w:rsidR="00185CFF" w:rsidRDefault="00185CFF" w:rsidP="00185CFF">
      <w:pPr>
        <w:pStyle w:val="Ttulo1"/>
        <w:spacing w:before="90"/>
        <w:ind w:left="3866" w:right="1428" w:hanging="2425"/>
      </w:pPr>
      <w:r>
        <w:t>ORIENTACIONES PARA LA CUMPLIMENTACIÓN DEL FORMULARIO</w:t>
      </w:r>
      <w:r>
        <w:rPr>
          <w:spacing w:val="-57"/>
        </w:rPr>
        <w:t xml:space="preserve"> </w:t>
      </w:r>
      <w:r>
        <w:t>NORMALIZADO</w:t>
      </w:r>
      <w:r>
        <w:rPr>
          <w:spacing w:val="-1"/>
        </w:rPr>
        <w:t xml:space="preserve"> </w:t>
      </w:r>
      <w:r>
        <w:t>DEL DEUC</w:t>
      </w:r>
    </w:p>
    <w:p w:rsidR="00185CFF" w:rsidRDefault="00185CFF" w:rsidP="00185CFF">
      <w:pPr>
        <w:pStyle w:val="Textoindependiente"/>
        <w:spacing w:before="7"/>
        <w:rPr>
          <w:b/>
          <w:sz w:val="23"/>
        </w:rPr>
      </w:pPr>
    </w:p>
    <w:p w:rsidR="00185CFF" w:rsidRDefault="00185CFF" w:rsidP="00185CFF">
      <w:pPr>
        <w:pStyle w:val="Textoindependiente"/>
        <w:ind w:left="940" w:right="942"/>
        <w:jc w:val="both"/>
      </w:pPr>
      <w:r>
        <w:t>Cada empresa deberá cumplimentar un formulario normalizado del DEUC. Si la empresa</w:t>
      </w:r>
      <w:r>
        <w:rPr>
          <w:spacing w:val="1"/>
        </w:rPr>
        <w:t xml:space="preserve"> </w:t>
      </w:r>
      <w:r>
        <w:t>concurre a la licitación en unión temporal con otra u otras, cada empresa integrante de la</w:t>
      </w:r>
      <w:r>
        <w:rPr>
          <w:spacing w:val="1"/>
        </w:rPr>
        <w:t xml:space="preserve"> </w:t>
      </w:r>
      <w:r>
        <w:t>futura</w:t>
      </w:r>
      <w:r>
        <w:rPr>
          <w:spacing w:val="-2"/>
        </w:rPr>
        <w:t xml:space="preserve"> </w:t>
      </w:r>
      <w:r>
        <w:t>UTE deberá</w:t>
      </w:r>
      <w:r>
        <w:rPr>
          <w:spacing w:val="-1"/>
        </w:rPr>
        <w:t xml:space="preserve"> </w:t>
      </w:r>
      <w:r>
        <w:t>presentar</w:t>
      </w:r>
      <w:r>
        <w:rPr>
          <w:spacing w:val="-2"/>
        </w:rPr>
        <w:t xml:space="preserve"> </w:t>
      </w:r>
      <w:r>
        <w:t>un formulario normalizado del DEUC.</w:t>
      </w:r>
    </w:p>
    <w:p w:rsidR="00185CFF" w:rsidRDefault="00185CFF" w:rsidP="00185CFF">
      <w:pPr>
        <w:pStyle w:val="Textoindependiente"/>
        <w:spacing w:before="3"/>
      </w:pPr>
    </w:p>
    <w:p w:rsidR="00185CFF" w:rsidRDefault="00185CFF" w:rsidP="00185CFF">
      <w:pPr>
        <w:pStyle w:val="Ttulo1"/>
        <w:ind w:left="940" w:right="940"/>
        <w:jc w:val="both"/>
      </w:pPr>
      <w:r>
        <w:t>Parte I: Información sobre el procedimiento de contratación y el poder adjudicador o la</w:t>
      </w:r>
      <w:r>
        <w:rPr>
          <w:spacing w:val="-57"/>
        </w:rPr>
        <w:t xml:space="preserve"> </w:t>
      </w:r>
      <w:r>
        <w:t>entidad</w:t>
      </w:r>
      <w:r>
        <w:rPr>
          <w:spacing w:val="-1"/>
        </w:rPr>
        <w:t xml:space="preserve"> </w:t>
      </w:r>
      <w:r>
        <w:t>adjudicadora</w:t>
      </w:r>
    </w:p>
    <w:p w:rsidR="00185CFF" w:rsidRDefault="00185CFF" w:rsidP="00185CFF">
      <w:pPr>
        <w:pStyle w:val="Textoindependiente"/>
        <w:spacing w:before="6"/>
        <w:rPr>
          <w:b/>
          <w:sz w:val="23"/>
        </w:rPr>
      </w:pPr>
    </w:p>
    <w:p w:rsidR="00185CFF" w:rsidRDefault="00185CFF" w:rsidP="00185CFF">
      <w:pPr>
        <w:pStyle w:val="Textoindependiente"/>
        <w:spacing w:before="1"/>
        <w:ind w:left="940" w:right="939"/>
        <w:jc w:val="both"/>
      </w:pPr>
      <w:r>
        <w:t>Esta</w:t>
      </w:r>
      <w:r>
        <w:rPr>
          <w:spacing w:val="14"/>
        </w:rPr>
        <w:t xml:space="preserve"> </w:t>
      </w:r>
      <w:r>
        <w:t>parte</w:t>
      </w:r>
      <w:r>
        <w:rPr>
          <w:spacing w:val="14"/>
        </w:rPr>
        <w:t xml:space="preserve"> </w:t>
      </w:r>
      <w:r>
        <w:t>del</w:t>
      </w:r>
      <w:r>
        <w:rPr>
          <w:spacing w:val="16"/>
        </w:rPr>
        <w:t xml:space="preserve"> </w:t>
      </w:r>
      <w:r>
        <w:t>documento</w:t>
      </w:r>
      <w:r>
        <w:rPr>
          <w:spacing w:val="15"/>
        </w:rPr>
        <w:t xml:space="preserve"> </w:t>
      </w:r>
      <w:r>
        <w:t>se</w:t>
      </w:r>
      <w:r>
        <w:rPr>
          <w:spacing w:val="14"/>
        </w:rPr>
        <w:t xml:space="preserve"> </w:t>
      </w:r>
      <w:r>
        <w:t>completa</w:t>
      </w:r>
      <w:r>
        <w:rPr>
          <w:spacing w:val="15"/>
        </w:rPr>
        <w:t xml:space="preserve"> </w:t>
      </w:r>
      <w:r>
        <w:t>por</w:t>
      </w:r>
      <w:r>
        <w:rPr>
          <w:spacing w:val="14"/>
        </w:rPr>
        <w:t xml:space="preserve"> </w:t>
      </w:r>
      <w:r>
        <w:t>el</w:t>
      </w:r>
      <w:r>
        <w:rPr>
          <w:spacing w:val="16"/>
        </w:rPr>
        <w:t xml:space="preserve"> </w:t>
      </w:r>
      <w:r>
        <w:t>órgano</w:t>
      </w:r>
      <w:r>
        <w:rPr>
          <w:spacing w:val="15"/>
        </w:rPr>
        <w:t xml:space="preserve"> </w:t>
      </w:r>
      <w:r>
        <w:t>de</w:t>
      </w:r>
      <w:r>
        <w:rPr>
          <w:spacing w:val="14"/>
        </w:rPr>
        <w:t xml:space="preserve"> </w:t>
      </w:r>
      <w:r>
        <w:t>contratación.</w:t>
      </w:r>
      <w:r>
        <w:rPr>
          <w:spacing w:val="16"/>
        </w:rPr>
        <w:t xml:space="preserve"> </w:t>
      </w:r>
      <w:r>
        <w:t>El</w:t>
      </w:r>
      <w:r>
        <w:rPr>
          <w:spacing w:val="15"/>
        </w:rPr>
        <w:t xml:space="preserve"> </w:t>
      </w:r>
      <w:r>
        <w:t>resto</w:t>
      </w:r>
      <w:r>
        <w:rPr>
          <w:spacing w:val="16"/>
        </w:rPr>
        <w:t xml:space="preserve"> </w:t>
      </w:r>
      <w:r>
        <w:t>del</w:t>
      </w:r>
      <w:r>
        <w:rPr>
          <w:spacing w:val="15"/>
        </w:rPr>
        <w:t xml:space="preserve"> </w:t>
      </w:r>
      <w:r>
        <w:t>formulario</w:t>
      </w:r>
      <w:r>
        <w:rPr>
          <w:spacing w:val="-57"/>
        </w:rPr>
        <w:t xml:space="preserve"> </w:t>
      </w:r>
      <w:r>
        <w:t>se</w:t>
      </w:r>
      <w:r>
        <w:rPr>
          <w:spacing w:val="-2"/>
        </w:rPr>
        <w:t xml:space="preserve"> </w:t>
      </w:r>
      <w:r>
        <w:t>rellenará</w:t>
      </w:r>
      <w:r>
        <w:rPr>
          <w:spacing w:val="-2"/>
        </w:rPr>
        <w:t xml:space="preserve"> </w:t>
      </w:r>
      <w:r>
        <w:t>por</w:t>
      </w:r>
      <w:r>
        <w:rPr>
          <w:spacing w:val="1"/>
        </w:rPr>
        <w:t xml:space="preserve"> </w:t>
      </w:r>
      <w:r>
        <w:t>el licitador.</w:t>
      </w:r>
    </w:p>
    <w:p w:rsidR="00185CFF" w:rsidRDefault="00185CFF" w:rsidP="00185CFF">
      <w:pPr>
        <w:pStyle w:val="Textoindependiente"/>
        <w:spacing w:before="11"/>
        <w:rPr>
          <w:sz w:val="23"/>
        </w:rPr>
      </w:pPr>
    </w:p>
    <w:p w:rsidR="00185CFF" w:rsidRDefault="00185CFF" w:rsidP="00185CFF">
      <w:pPr>
        <w:pStyle w:val="Textoindependiente"/>
        <w:ind w:left="940" w:right="937"/>
        <w:jc w:val="both"/>
      </w:pPr>
      <w:r>
        <w:t>La parte I se puede rellenar sin necesidad de haber publicado previamente la licitación o bien</w:t>
      </w:r>
      <w:r>
        <w:rPr>
          <w:spacing w:val="1"/>
        </w:rPr>
        <w:t xml:space="preserve"> </w:t>
      </w:r>
      <w:r>
        <w:t>una vez publicada la convocatoria en el DOUE., en cuyo caso, al introducir en el servicio</w:t>
      </w:r>
      <w:r>
        <w:rPr>
          <w:spacing w:val="1"/>
        </w:rPr>
        <w:t xml:space="preserve"> </w:t>
      </w:r>
      <w:r>
        <w:t>DEUC el número de identificación que proporciona la Oficina de Publicaciones Oficiales de</w:t>
      </w:r>
      <w:r>
        <w:rPr>
          <w:spacing w:val="1"/>
        </w:rPr>
        <w:t xml:space="preserve"> </w:t>
      </w:r>
      <w:r>
        <w:t>las</w:t>
      </w:r>
      <w:r>
        <w:rPr>
          <w:spacing w:val="1"/>
        </w:rPr>
        <w:t xml:space="preserve"> </w:t>
      </w:r>
      <w:r>
        <w:t>Comunidades</w:t>
      </w:r>
      <w:r>
        <w:rPr>
          <w:spacing w:val="1"/>
        </w:rPr>
        <w:t xml:space="preserve"> </w:t>
      </w:r>
      <w:r>
        <w:t>Europeas,</w:t>
      </w:r>
      <w:r>
        <w:rPr>
          <w:spacing w:val="1"/>
        </w:rPr>
        <w:t xml:space="preserve"> </w:t>
      </w:r>
      <w:r>
        <w:t>se</w:t>
      </w:r>
      <w:r>
        <w:rPr>
          <w:spacing w:val="1"/>
        </w:rPr>
        <w:t xml:space="preserve"> </w:t>
      </w:r>
      <w:r>
        <w:t>completa</w:t>
      </w:r>
      <w:r>
        <w:rPr>
          <w:spacing w:val="1"/>
        </w:rPr>
        <w:t xml:space="preserve"> </w:t>
      </w:r>
      <w:r>
        <w:t>automáticamente</w:t>
      </w:r>
      <w:r>
        <w:rPr>
          <w:spacing w:val="1"/>
        </w:rPr>
        <w:t xml:space="preserve"> </w:t>
      </w:r>
      <w:r>
        <w:t>la</w:t>
      </w:r>
      <w:r>
        <w:rPr>
          <w:spacing w:val="1"/>
        </w:rPr>
        <w:t xml:space="preserve"> </w:t>
      </w:r>
      <w:r>
        <w:t>información</w:t>
      </w:r>
      <w:r>
        <w:rPr>
          <w:spacing w:val="1"/>
        </w:rPr>
        <w:t xml:space="preserve"> </w:t>
      </w:r>
      <w:r>
        <w:t>sobre</w:t>
      </w:r>
      <w:r>
        <w:rPr>
          <w:spacing w:val="1"/>
        </w:rPr>
        <w:t xml:space="preserve"> </w:t>
      </w:r>
      <w:r>
        <w:t>el</w:t>
      </w:r>
      <w:r>
        <w:rPr>
          <w:spacing w:val="1"/>
        </w:rPr>
        <w:t xml:space="preserve"> </w:t>
      </w:r>
      <w:r>
        <w:t>procedimiento</w:t>
      </w:r>
      <w:r>
        <w:rPr>
          <w:spacing w:val="3"/>
        </w:rPr>
        <w:t xml:space="preserve"> </w:t>
      </w:r>
      <w:r>
        <w:t>y</w:t>
      </w:r>
      <w:r>
        <w:rPr>
          <w:spacing w:val="-5"/>
        </w:rPr>
        <w:t xml:space="preserve"> </w:t>
      </w:r>
      <w:r>
        <w:t>el poder</w:t>
      </w:r>
      <w:r>
        <w:rPr>
          <w:spacing w:val="1"/>
        </w:rPr>
        <w:t xml:space="preserve"> </w:t>
      </w:r>
      <w:r>
        <w:t>adjudicador.</w:t>
      </w:r>
    </w:p>
    <w:p w:rsidR="00185CFF" w:rsidRDefault="00185CFF" w:rsidP="00185CFF">
      <w:pPr>
        <w:pStyle w:val="Textoindependiente"/>
        <w:spacing w:before="1"/>
      </w:pPr>
    </w:p>
    <w:p w:rsidR="00185CFF" w:rsidRDefault="00185CFF" w:rsidP="00185CFF">
      <w:pPr>
        <w:ind w:left="940" w:right="937"/>
        <w:jc w:val="both"/>
        <w:rPr>
          <w:sz w:val="24"/>
        </w:rPr>
      </w:pPr>
      <w:r>
        <w:rPr>
          <w:sz w:val="24"/>
        </w:rPr>
        <w:t>Creado</w:t>
      </w:r>
      <w:r>
        <w:rPr>
          <w:spacing w:val="1"/>
          <w:sz w:val="24"/>
        </w:rPr>
        <w:t xml:space="preserve"> </w:t>
      </w:r>
      <w:r>
        <w:rPr>
          <w:sz w:val="24"/>
        </w:rPr>
        <w:t>el</w:t>
      </w:r>
      <w:r>
        <w:rPr>
          <w:spacing w:val="1"/>
          <w:sz w:val="24"/>
        </w:rPr>
        <w:t xml:space="preserve"> </w:t>
      </w:r>
      <w:r>
        <w:rPr>
          <w:sz w:val="24"/>
        </w:rPr>
        <w:t>modelo</w:t>
      </w:r>
      <w:r>
        <w:rPr>
          <w:spacing w:val="1"/>
          <w:sz w:val="24"/>
        </w:rPr>
        <w:t xml:space="preserve"> </w:t>
      </w:r>
      <w:r>
        <w:rPr>
          <w:sz w:val="24"/>
        </w:rPr>
        <w:t>del</w:t>
      </w:r>
      <w:r>
        <w:rPr>
          <w:spacing w:val="1"/>
          <w:sz w:val="24"/>
        </w:rPr>
        <w:t xml:space="preserve"> </w:t>
      </w:r>
      <w:r>
        <w:rPr>
          <w:sz w:val="24"/>
        </w:rPr>
        <w:t>DEUC</w:t>
      </w:r>
      <w:r>
        <w:rPr>
          <w:spacing w:val="1"/>
          <w:sz w:val="24"/>
        </w:rPr>
        <w:t xml:space="preserve"> </w:t>
      </w:r>
      <w:r>
        <w:rPr>
          <w:sz w:val="24"/>
        </w:rPr>
        <w:t>para</w:t>
      </w:r>
      <w:r>
        <w:rPr>
          <w:spacing w:val="1"/>
          <w:sz w:val="24"/>
        </w:rPr>
        <w:t xml:space="preserve"> </w:t>
      </w:r>
      <w:r>
        <w:rPr>
          <w:sz w:val="24"/>
        </w:rPr>
        <w:t>esta</w:t>
      </w:r>
      <w:r>
        <w:rPr>
          <w:spacing w:val="1"/>
          <w:sz w:val="24"/>
        </w:rPr>
        <w:t xml:space="preserve"> </w:t>
      </w:r>
      <w:r>
        <w:rPr>
          <w:sz w:val="24"/>
        </w:rPr>
        <w:t>licitación,</w:t>
      </w:r>
      <w:r>
        <w:rPr>
          <w:spacing w:val="1"/>
          <w:sz w:val="24"/>
        </w:rPr>
        <w:t xml:space="preserve"> </w:t>
      </w:r>
      <w:r>
        <w:rPr>
          <w:sz w:val="24"/>
        </w:rPr>
        <w:t>el</w:t>
      </w:r>
      <w:r>
        <w:rPr>
          <w:spacing w:val="1"/>
          <w:sz w:val="24"/>
        </w:rPr>
        <w:t xml:space="preserve"> </w:t>
      </w:r>
      <w:r>
        <w:rPr>
          <w:sz w:val="24"/>
        </w:rPr>
        <w:t>órgano</w:t>
      </w:r>
      <w:r>
        <w:rPr>
          <w:spacing w:val="1"/>
          <w:sz w:val="24"/>
        </w:rPr>
        <w:t xml:space="preserve"> </w:t>
      </w:r>
      <w:r>
        <w:rPr>
          <w:sz w:val="24"/>
        </w:rPr>
        <w:t>de</w:t>
      </w:r>
      <w:r>
        <w:rPr>
          <w:spacing w:val="1"/>
          <w:sz w:val="24"/>
        </w:rPr>
        <w:t xml:space="preserve"> </w:t>
      </w:r>
      <w:r>
        <w:rPr>
          <w:sz w:val="24"/>
        </w:rPr>
        <w:t>contratación</w:t>
      </w:r>
      <w:r>
        <w:rPr>
          <w:spacing w:val="60"/>
          <w:sz w:val="24"/>
        </w:rPr>
        <w:t xml:space="preserve"> </w:t>
      </w:r>
      <w:r>
        <w:rPr>
          <w:sz w:val="24"/>
        </w:rPr>
        <w:t>obtiene</w:t>
      </w:r>
      <w:r>
        <w:rPr>
          <w:spacing w:val="60"/>
          <w:sz w:val="24"/>
        </w:rPr>
        <w:t xml:space="preserve"> </w:t>
      </w:r>
      <w:r>
        <w:rPr>
          <w:sz w:val="24"/>
        </w:rPr>
        <w:t>un</w:t>
      </w:r>
      <w:r>
        <w:rPr>
          <w:spacing w:val="-58"/>
          <w:sz w:val="24"/>
        </w:rPr>
        <w:t xml:space="preserve"> </w:t>
      </w:r>
      <w:r>
        <w:rPr>
          <w:sz w:val="24"/>
        </w:rPr>
        <w:t>archivo en formato XML, mediante la opción exportar, que debe almacenar localmente en su</w:t>
      </w:r>
      <w:r>
        <w:rPr>
          <w:spacing w:val="1"/>
          <w:sz w:val="24"/>
        </w:rPr>
        <w:t xml:space="preserve"> </w:t>
      </w:r>
      <w:r>
        <w:rPr>
          <w:sz w:val="24"/>
        </w:rPr>
        <w:t>equipo</w:t>
      </w:r>
      <w:r>
        <w:rPr>
          <w:spacing w:val="1"/>
          <w:sz w:val="24"/>
        </w:rPr>
        <w:t xml:space="preserve"> </w:t>
      </w:r>
      <w:r>
        <w:rPr>
          <w:sz w:val="24"/>
        </w:rPr>
        <w:t>para</w:t>
      </w:r>
      <w:r>
        <w:rPr>
          <w:spacing w:val="1"/>
          <w:sz w:val="24"/>
        </w:rPr>
        <w:t xml:space="preserve"> </w:t>
      </w:r>
      <w:r>
        <w:rPr>
          <w:sz w:val="24"/>
        </w:rPr>
        <w:t>publicarlo,</w:t>
      </w:r>
      <w:r>
        <w:rPr>
          <w:spacing w:val="1"/>
          <w:sz w:val="24"/>
        </w:rPr>
        <w:t xml:space="preserve"> </w:t>
      </w:r>
      <w:r>
        <w:rPr>
          <w:sz w:val="24"/>
        </w:rPr>
        <w:t>junto</w:t>
      </w:r>
      <w:r>
        <w:rPr>
          <w:spacing w:val="1"/>
          <w:sz w:val="24"/>
        </w:rPr>
        <w:t xml:space="preserve"> </w:t>
      </w:r>
      <w:r>
        <w:rPr>
          <w:sz w:val="24"/>
        </w:rPr>
        <w:t>con</w:t>
      </w:r>
      <w:r>
        <w:rPr>
          <w:spacing w:val="1"/>
          <w:sz w:val="24"/>
        </w:rPr>
        <w:t xml:space="preserve"> </w:t>
      </w:r>
      <w:r>
        <w:rPr>
          <w:sz w:val="24"/>
        </w:rPr>
        <w:t>los</w:t>
      </w:r>
      <w:r>
        <w:rPr>
          <w:spacing w:val="1"/>
          <w:sz w:val="24"/>
        </w:rPr>
        <w:t xml:space="preserve"> </w:t>
      </w:r>
      <w:r>
        <w:rPr>
          <w:sz w:val="24"/>
        </w:rPr>
        <w:t>demás</w:t>
      </w:r>
      <w:r>
        <w:rPr>
          <w:spacing w:val="1"/>
          <w:sz w:val="24"/>
        </w:rPr>
        <w:t xml:space="preserve"> </w:t>
      </w:r>
      <w:r>
        <w:rPr>
          <w:sz w:val="24"/>
        </w:rPr>
        <w:t>documentos</w:t>
      </w:r>
      <w:r>
        <w:rPr>
          <w:spacing w:val="1"/>
          <w:sz w:val="24"/>
        </w:rPr>
        <w:t xml:space="preserve"> </w:t>
      </w:r>
      <w:r>
        <w:rPr>
          <w:sz w:val="24"/>
        </w:rPr>
        <w:t>de</w:t>
      </w:r>
      <w:r>
        <w:rPr>
          <w:spacing w:val="1"/>
          <w:sz w:val="24"/>
        </w:rPr>
        <w:t xml:space="preserve"> </w:t>
      </w:r>
      <w:r>
        <w:rPr>
          <w:sz w:val="24"/>
        </w:rPr>
        <w:t>la</w:t>
      </w:r>
      <w:r>
        <w:rPr>
          <w:spacing w:val="1"/>
          <w:sz w:val="24"/>
        </w:rPr>
        <w:t xml:space="preserve"> </w:t>
      </w:r>
      <w:r>
        <w:rPr>
          <w:sz w:val="24"/>
        </w:rPr>
        <w:t>convocatoria</w:t>
      </w:r>
      <w:r>
        <w:rPr>
          <w:spacing w:val="1"/>
          <w:sz w:val="24"/>
        </w:rPr>
        <w:t xml:space="preserve"> </w:t>
      </w:r>
      <w:r>
        <w:rPr>
          <w:sz w:val="24"/>
        </w:rPr>
        <w:t>(como</w:t>
      </w:r>
      <w:r>
        <w:rPr>
          <w:spacing w:val="1"/>
          <w:sz w:val="24"/>
        </w:rPr>
        <w:t xml:space="preserve"> </w:t>
      </w:r>
      <w:r>
        <w:rPr>
          <w:sz w:val="24"/>
        </w:rPr>
        <w:t xml:space="preserve">documentación complementaria) en el </w:t>
      </w:r>
      <w:r>
        <w:rPr>
          <w:i/>
          <w:sz w:val="24"/>
        </w:rPr>
        <w:t>Portal de la Contratación Pública de la Comunidad de</w:t>
      </w:r>
      <w:r>
        <w:rPr>
          <w:i/>
          <w:spacing w:val="-57"/>
          <w:sz w:val="24"/>
        </w:rPr>
        <w:t xml:space="preserve"> </w:t>
      </w:r>
      <w:r>
        <w:rPr>
          <w:i/>
          <w:sz w:val="24"/>
        </w:rPr>
        <w:t>Madrid</w:t>
      </w:r>
      <w:r>
        <w:rPr>
          <w:i/>
          <w:spacing w:val="-1"/>
          <w:sz w:val="24"/>
        </w:rPr>
        <w:t xml:space="preserve"> </w:t>
      </w:r>
      <w:r>
        <w:rPr>
          <w:i/>
          <w:sz w:val="24"/>
        </w:rPr>
        <w:t>-Perfil de contratante-</w:t>
      </w:r>
      <w:r>
        <w:rPr>
          <w:sz w:val="24"/>
        </w:rPr>
        <w:t>.</w:t>
      </w:r>
    </w:p>
    <w:p w:rsidR="00185CFF" w:rsidRDefault="00185CFF" w:rsidP="00185CFF">
      <w:pPr>
        <w:pStyle w:val="Textoindependiente"/>
      </w:pPr>
    </w:p>
    <w:p w:rsidR="00185CFF" w:rsidRDefault="00185CFF" w:rsidP="00185CFF">
      <w:pPr>
        <w:pStyle w:val="Textoindependiente"/>
        <w:ind w:left="940" w:right="936"/>
        <w:jc w:val="both"/>
      </w:pPr>
      <w:r>
        <w:t>La</w:t>
      </w:r>
      <w:r>
        <w:rPr>
          <w:spacing w:val="1"/>
        </w:rPr>
        <w:t xml:space="preserve"> </w:t>
      </w:r>
      <w:r>
        <w:t>empresa</w:t>
      </w:r>
      <w:r>
        <w:rPr>
          <w:spacing w:val="1"/>
        </w:rPr>
        <w:t xml:space="preserve"> </w:t>
      </w:r>
      <w:r>
        <w:t>licitadora</w:t>
      </w:r>
      <w:r>
        <w:rPr>
          <w:spacing w:val="1"/>
        </w:rPr>
        <w:t xml:space="preserve"> </w:t>
      </w:r>
      <w:r>
        <w:t>deberá</w:t>
      </w:r>
      <w:r>
        <w:rPr>
          <w:spacing w:val="1"/>
        </w:rPr>
        <w:t xml:space="preserve"> </w:t>
      </w:r>
      <w:r>
        <w:t>almacenar</w:t>
      </w:r>
      <w:r>
        <w:rPr>
          <w:spacing w:val="1"/>
        </w:rPr>
        <w:t xml:space="preserve"> </w:t>
      </w:r>
      <w:r>
        <w:t>en</w:t>
      </w:r>
      <w:r>
        <w:rPr>
          <w:spacing w:val="1"/>
        </w:rPr>
        <w:t xml:space="preserve"> </w:t>
      </w:r>
      <w:r>
        <w:t>su</w:t>
      </w:r>
      <w:r>
        <w:rPr>
          <w:spacing w:val="1"/>
        </w:rPr>
        <w:t xml:space="preserve"> </w:t>
      </w:r>
      <w:r>
        <w:t>ordenador</w:t>
      </w:r>
      <w:r>
        <w:rPr>
          <w:spacing w:val="1"/>
        </w:rPr>
        <w:t xml:space="preserve"> </w:t>
      </w:r>
      <w:r>
        <w:t>el</w:t>
      </w:r>
      <w:r>
        <w:rPr>
          <w:spacing w:val="1"/>
        </w:rPr>
        <w:t xml:space="preserve"> </w:t>
      </w:r>
      <w:r>
        <w:t>modelo</w:t>
      </w:r>
      <w:r>
        <w:rPr>
          <w:spacing w:val="1"/>
        </w:rPr>
        <w:t xml:space="preserve"> </w:t>
      </w:r>
      <w:r>
        <w:t>en</w:t>
      </w:r>
      <w:r>
        <w:rPr>
          <w:spacing w:val="1"/>
        </w:rPr>
        <w:t xml:space="preserve"> </w:t>
      </w:r>
      <w:r>
        <w:t>XML</w:t>
      </w:r>
      <w:r>
        <w:rPr>
          <w:spacing w:val="1"/>
        </w:rPr>
        <w:t xml:space="preserve"> </w:t>
      </w:r>
      <w:r>
        <w:t>creado</w:t>
      </w:r>
      <w:r>
        <w:rPr>
          <w:spacing w:val="1"/>
        </w:rPr>
        <w:t xml:space="preserve"> </w:t>
      </w:r>
      <w:r>
        <w:t>y</w:t>
      </w:r>
      <w:r>
        <w:rPr>
          <w:spacing w:val="1"/>
        </w:rPr>
        <w:t xml:space="preserve"> </w:t>
      </w:r>
      <w:r>
        <w:t>publicado previamente por el órgano de contratación, y acceder después al servicio DEUC</w:t>
      </w:r>
      <w:r>
        <w:rPr>
          <w:spacing w:val="1"/>
        </w:rPr>
        <w:t xml:space="preserve"> </w:t>
      </w:r>
      <w:r>
        <w:t>electrónico,</w:t>
      </w:r>
      <w:r>
        <w:rPr>
          <w:spacing w:val="1"/>
        </w:rPr>
        <w:t xml:space="preserve"> </w:t>
      </w:r>
      <w:r>
        <w:t>donde</w:t>
      </w:r>
      <w:r>
        <w:rPr>
          <w:spacing w:val="1"/>
        </w:rPr>
        <w:t xml:space="preserve"> </w:t>
      </w:r>
      <w:r>
        <w:t>deberá</w:t>
      </w:r>
      <w:r>
        <w:rPr>
          <w:spacing w:val="1"/>
        </w:rPr>
        <w:t xml:space="preserve"> </w:t>
      </w:r>
      <w:r>
        <w:t>importarlo,</w:t>
      </w:r>
      <w:r>
        <w:rPr>
          <w:spacing w:val="1"/>
        </w:rPr>
        <w:t xml:space="preserve"> </w:t>
      </w:r>
      <w:r>
        <w:t>cumplimentar</w:t>
      </w:r>
      <w:r>
        <w:rPr>
          <w:spacing w:val="1"/>
        </w:rPr>
        <w:t xml:space="preserve"> </w:t>
      </w:r>
      <w:r>
        <w:t>los</w:t>
      </w:r>
      <w:r>
        <w:rPr>
          <w:spacing w:val="1"/>
        </w:rPr>
        <w:t xml:space="preserve"> </w:t>
      </w:r>
      <w:r>
        <w:t>datos</w:t>
      </w:r>
      <w:r>
        <w:rPr>
          <w:spacing w:val="1"/>
        </w:rPr>
        <w:t xml:space="preserve"> </w:t>
      </w:r>
      <w:r>
        <w:t>necesarios,</w:t>
      </w:r>
      <w:r>
        <w:rPr>
          <w:spacing w:val="1"/>
        </w:rPr>
        <w:t xml:space="preserve"> </w:t>
      </w:r>
      <w:r>
        <w:t>exportarlo</w:t>
      </w:r>
      <w:r>
        <w:rPr>
          <w:spacing w:val="1"/>
        </w:rPr>
        <w:t xml:space="preserve"> </w:t>
      </w:r>
      <w:r>
        <w:t>y</w:t>
      </w:r>
      <w:r>
        <w:rPr>
          <w:spacing w:val="1"/>
        </w:rPr>
        <w:t xml:space="preserve"> </w:t>
      </w:r>
      <w:r>
        <w:t>almacenarlo en su</w:t>
      </w:r>
      <w:r>
        <w:rPr>
          <w:spacing w:val="60"/>
        </w:rPr>
        <w:t xml:space="preserve"> </w:t>
      </w:r>
      <w:r>
        <w:t>equipo en formato electrónico, firmarlo (electrónicamente en el supuesto</w:t>
      </w:r>
      <w:r>
        <w:rPr>
          <w:spacing w:val="1"/>
        </w:rPr>
        <w:t xml:space="preserve"> </w:t>
      </w:r>
      <w:r>
        <w:t>de</w:t>
      </w:r>
      <w:r>
        <w:rPr>
          <w:spacing w:val="-2"/>
        </w:rPr>
        <w:t xml:space="preserve"> </w:t>
      </w:r>
      <w:r>
        <w:t>licitación</w:t>
      </w:r>
      <w:r>
        <w:rPr>
          <w:spacing w:val="-1"/>
        </w:rPr>
        <w:t xml:space="preserve"> </w:t>
      </w:r>
      <w:r>
        <w:t>electrónica) y</w:t>
      </w:r>
      <w:r>
        <w:rPr>
          <w:spacing w:val="-3"/>
        </w:rPr>
        <w:t xml:space="preserve"> </w:t>
      </w:r>
      <w:r>
        <w:t>presentar</w:t>
      </w:r>
      <w:r>
        <w:rPr>
          <w:spacing w:val="-1"/>
        </w:rPr>
        <w:t xml:space="preserve"> </w:t>
      </w:r>
      <w:r>
        <w:t>el</w:t>
      </w:r>
      <w:r>
        <w:rPr>
          <w:spacing w:val="-1"/>
        </w:rPr>
        <w:t xml:space="preserve"> </w:t>
      </w:r>
      <w:r>
        <w:t>DEUC</w:t>
      </w:r>
      <w:r>
        <w:rPr>
          <w:spacing w:val="-1"/>
        </w:rPr>
        <w:t xml:space="preserve"> </w:t>
      </w:r>
      <w:r>
        <w:t>con</w:t>
      </w:r>
      <w:r>
        <w:rPr>
          <w:spacing w:val="2"/>
        </w:rPr>
        <w:t xml:space="preserve"> </w:t>
      </w:r>
      <w:r>
        <w:t>los</w:t>
      </w:r>
      <w:r>
        <w:rPr>
          <w:spacing w:val="-1"/>
        </w:rPr>
        <w:t xml:space="preserve"> </w:t>
      </w:r>
      <w:r>
        <w:t>demás</w:t>
      </w:r>
      <w:r>
        <w:rPr>
          <w:spacing w:val="-1"/>
        </w:rPr>
        <w:t xml:space="preserve"> </w:t>
      </w:r>
      <w:r>
        <w:t>documentos</w:t>
      </w:r>
      <w:r>
        <w:rPr>
          <w:spacing w:val="-1"/>
        </w:rPr>
        <w:t xml:space="preserve"> </w:t>
      </w:r>
      <w:r>
        <w:t>de</w:t>
      </w:r>
      <w:r>
        <w:rPr>
          <w:spacing w:val="-1"/>
        </w:rPr>
        <w:t xml:space="preserve"> </w:t>
      </w:r>
      <w:r>
        <w:t>la</w:t>
      </w:r>
      <w:r>
        <w:rPr>
          <w:spacing w:val="-1"/>
        </w:rPr>
        <w:t xml:space="preserve"> </w:t>
      </w:r>
      <w:r>
        <w:t>licitación.</w:t>
      </w:r>
    </w:p>
    <w:p w:rsidR="00185CFF" w:rsidRDefault="00185CFF" w:rsidP="00185CFF">
      <w:pPr>
        <w:pStyle w:val="Textoindependiente"/>
        <w:spacing w:before="5"/>
      </w:pPr>
    </w:p>
    <w:p w:rsidR="00185CFF" w:rsidRDefault="00185CFF" w:rsidP="00185CFF">
      <w:pPr>
        <w:pStyle w:val="Ttulo1"/>
        <w:ind w:left="940"/>
        <w:jc w:val="both"/>
      </w:pPr>
      <w:r>
        <w:t>Parte</w:t>
      </w:r>
      <w:r>
        <w:rPr>
          <w:spacing w:val="-4"/>
        </w:rPr>
        <w:t xml:space="preserve"> </w:t>
      </w:r>
      <w:r>
        <w:t>II:</w:t>
      </w:r>
      <w:r>
        <w:rPr>
          <w:spacing w:val="-1"/>
        </w:rPr>
        <w:t xml:space="preserve"> </w:t>
      </w:r>
      <w:r>
        <w:t>Información</w:t>
      </w:r>
      <w:r>
        <w:rPr>
          <w:spacing w:val="-1"/>
        </w:rPr>
        <w:t xml:space="preserve"> </w:t>
      </w:r>
      <w:r>
        <w:t>sobre</w:t>
      </w:r>
      <w:r>
        <w:rPr>
          <w:spacing w:val="-2"/>
        </w:rPr>
        <w:t xml:space="preserve"> </w:t>
      </w:r>
      <w:r>
        <w:t>el</w:t>
      </w:r>
      <w:r>
        <w:rPr>
          <w:spacing w:val="-2"/>
        </w:rPr>
        <w:t xml:space="preserve"> </w:t>
      </w:r>
      <w:r>
        <w:t>operador</w:t>
      </w:r>
      <w:r>
        <w:rPr>
          <w:spacing w:val="-2"/>
        </w:rPr>
        <w:t xml:space="preserve"> </w:t>
      </w:r>
      <w:r>
        <w:t>económico</w:t>
      </w:r>
    </w:p>
    <w:p w:rsidR="00185CFF" w:rsidRDefault="00185CFF" w:rsidP="00185CFF">
      <w:pPr>
        <w:pStyle w:val="Textoindependiente"/>
        <w:spacing w:before="2"/>
        <w:rPr>
          <w:b/>
          <w:sz w:val="17"/>
        </w:rPr>
      </w:pPr>
      <w:r>
        <w:rPr>
          <w:noProof/>
          <w:lang w:eastAsia="es-ES"/>
        </w:rPr>
        <mc:AlternateContent>
          <mc:Choice Requires="wps">
            <w:drawing>
              <wp:anchor distT="0" distB="0" distL="0" distR="0" simplePos="0" relativeHeight="251664384" behindDoc="1" locked="0" layoutInCell="1" allowOverlap="1" wp14:anchorId="4971BB77" wp14:editId="2B3198AD">
                <wp:simplePos x="0" y="0"/>
                <wp:positionH relativeFrom="page">
                  <wp:posOffset>914400</wp:posOffset>
                </wp:positionH>
                <wp:positionV relativeFrom="paragraph">
                  <wp:posOffset>140970</wp:posOffset>
                </wp:positionV>
                <wp:extent cx="1828800" cy="7620"/>
                <wp:effectExtent l="0" t="0" r="0" b="0"/>
                <wp:wrapTopAndBottom/>
                <wp:docPr id="60" name="docshape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A16A4E" id="docshape54" o:spid="_x0000_s1026" style="position:absolute;margin-left:1in;margin-top:11.1pt;width:2in;height:.6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" fillcolor="black" stroked="f">
                <w10:wrap type="topAndBottom" anchorx="page"/>
              </v:rect>
            </w:pict>
          </mc:Fallback>
        </mc:AlternateContent>
      </w:r>
    </w:p>
    <w:p w:rsidR="00185CFF" w:rsidRDefault="00185CFF" w:rsidP="00185CFF">
      <w:pPr>
        <w:pStyle w:val="Textoindependiente"/>
        <w:spacing w:before="9"/>
        <w:rPr>
          <w:b/>
          <w:sz w:val="8"/>
        </w:rPr>
      </w:pPr>
    </w:p>
    <w:p w:rsidR="00185CFF" w:rsidRDefault="00185CFF" w:rsidP="00185CFF">
      <w:pPr>
        <w:spacing w:before="98" w:line="288" w:lineRule="auto"/>
        <w:ind w:left="940" w:right="937"/>
        <w:jc w:val="both"/>
        <w:rPr>
          <w:sz w:val="20"/>
        </w:rPr>
      </w:pPr>
      <w:r>
        <w:rPr>
          <w:sz w:val="20"/>
          <w:vertAlign w:val="superscript"/>
        </w:rPr>
        <w:t>1</w:t>
      </w:r>
      <w:r>
        <w:rPr>
          <w:sz w:val="20"/>
        </w:rPr>
        <w:t xml:space="preserve"> El formulario normalizado DEUC, ha sido establecido por el Reglamento de Ejecución (UE) 2016/7 de la</w:t>
      </w:r>
      <w:r>
        <w:rPr>
          <w:spacing w:val="1"/>
          <w:sz w:val="20"/>
        </w:rPr>
        <w:t xml:space="preserve"> </w:t>
      </w:r>
      <w:r>
        <w:rPr>
          <w:sz w:val="20"/>
        </w:rPr>
        <w:t>Comisión, de 5 de enero de 2016, y debe admitirse para los contratos sujetos a regulación armonizada desde el</w:t>
      </w:r>
      <w:r>
        <w:rPr>
          <w:spacing w:val="1"/>
          <w:sz w:val="20"/>
        </w:rPr>
        <w:t xml:space="preserve"> </w:t>
      </w:r>
      <w:r>
        <w:rPr>
          <w:sz w:val="20"/>
        </w:rPr>
        <w:t>18</w:t>
      </w:r>
      <w:r>
        <w:rPr>
          <w:spacing w:val="1"/>
          <w:sz w:val="20"/>
        </w:rPr>
        <w:t xml:space="preserve"> </w:t>
      </w:r>
      <w:r>
        <w:rPr>
          <w:sz w:val="20"/>
        </w:rPr>
        <w:t>de abril de 2016. Consiste en</w:t>
      </w:r>
      <w:r>
        <w:rPr>
          <w:spacing w:val="1"/>
          <w:sz w:val="20"/>
        </w:rPr>
        <w:t xml:space="preserve"> </w:t>
      </w:r>
      <w:r>
        <w:rPr>
          <w:sz w:val="20"/>
        </w:rPr>
        <w:t>una</w:t>
      </w:r>
      <w:r>
        <w:rPr>
          <w:spacing w:val="1"/>
          <w:sz w:val="20"/>
        </w:rPr>
        <w:t xml:space="preserve"> </w:t>
      </w:r>
      <w:r>
        <w:rPr>
          <w:sz w:val="20"/>
        </w:rPr>
        <w:t>declaración responsable del licitador sobre el cumplimiento</w:t>
      </w:r>
      <w:r>
        <w:rPr>
          <w:spacing w:val="50"/>
          <w:sz w:val="20"/>
        </w:rPr>
        <w:t xml:space="preserve"> </w:t>
      </w:r>
      <w:r>
        <w:rPr>
          <w:sz w:val="20"/>
        </w:rPr>
        <w:t>de los</w:t>
      </w:r>
      <w:r>
        <w:rPr>
          <w:spacing w:val="1"/>
          <w:sz w:val="20"/>
        </w:rPr>
        <w:t xml:space="preserve"> </w:t>
      </w:r>
      <w:r>
        <w:rPr>
          <w:sz w:val="20"/>
        </w:rPr>
        <w:t>requisitos</w:t>
      </w:r>
      <w:r>
        <w:rPr>
          <w:spacing w:val="1"/>
          <w:sz w:val="20"/>
        </w:rPr>
        <w:t xml:space="preserve"> </w:t>
      </w:r>
      <w:r>
        <w:rPr>
          <w:sz w:val="20"/>
        </w:rPr>
        <w:t>previos</w:t>
      </w:r>
      <w:r>
        <w:rPr>
          <w:spacing w:val="1"/>
          <w:sz w:val="20"/>
        </w:rPr>
        <w:t xml:space="preserve"> </w:t>
      </w:r>
      <w:r>
        <w:rPr>
          <w:sz w:val="20"/>
        </w:rPr>
        <w:t>para</w:t>
      </w:r>
      <w:r>
        <w:rPr>
          <w:spacing w:val="1"/>
          <w:sz w:val="20"/>
        </w:rPr>
        <w:t xml:space="preserve"> </w:t>
      </w:r>
      <w:r>
        <w:rPr>
          <w:sz w:val="20"/>
        </w:rPr>
        <w:t>participar</w:t>
      </w:r>
      <w:r>
        <w:rPr>
          <w:spacing w:val="1"/>
          <w:sz w:val="20"/>
        </w:rPr>
        <w:t xml:space="preserve"> </w:t>
      </w:r>
      <w:r>
        <w:rPr>
          <w:sz w:val="20"/>
        </w:rPr>
        <w:t>en el</w:t>
      </w:r>
      <w:r>
        <w:rPr>
          <w:spacing w:val="1"/>
          <w:sz w:val="20"/>
        </w:rPr>
        <w:t xml:space="preserve"> </w:t>
      </w:r>
      <w:r>
        <w:rPr>
          <w:sz w:val="20"/>
        </w:rPr>
        <w:t>procedimiento</w:t>
      </w:r>
      <w:r>
        <w:rPr>
          <w:spacing w:val="1"/>
          <w:sz w:val="20"/>
        </w:rPr>
        <w:t xml:space="preserve"> </w:t>
      </w:r>
      <w:r>
        <w:rPr>
          <w:sz w:val="20"/>
        </w:rPr>
        <w:t>de</w:t>
      </w:r>
      <w:r>
        <w:rPr>
          <w:spacing w:val="1"/>
          <w:sz w:val="20"/>
        </w:rPr>
        <w:t xml:space="preserve"> </w:t>
      </w:r>
      <w:r>
        <w:rPr>
          <w:sz w:val="20"/>
        </w:rPr>
        <w:t>contratación,</w:t>
      </w:r>
      <w:r>
        <w:rPr>
          <w:spacing w:val="1"/>
          <w:sz w:val="20"/>
        </w:rPr>
        <w:t xml:space="preserve"> </w:t>
      </w:r>
      <w:r>
        <w:rPr>
          <w:sz w:val="20"/>
        </w:rPr>
        <w:t>relativos</w:t>
      </w:r>
      <w:r>
        <w:rPr>
          <w:spacing w:val="1"/>
          <w:sz w:val="20"/>
        </w:rPr>
        <w:t xml:space="preserve"> </w:t>
      </w:r>
      <w:r>
        <w:rPr>
          <w:sz w:val="20"/>
        </w:rPr>
        <w:t>a</w:t>
      </w:r>
      <w:r>
        <w:rPr>
          <w:spacing w:val="1"/>
          <w:sz w:val="20"/>
        </w:rPr>
        <w:t xml:space="preserve"> </w:t>
      </w:r>
      <w:r>
        <w:rPr>
          <w:sz w:val="20"/>
        </w:rPr>
        <w:t>su situación</w:t>
      </w:r>
      <w:r>
        <w:rPr>
          <w:spacing w:val="1"/>
          <w:sz w:val="20"/>
        </w:rPr>
        <w:t xml:space="preserve"> </w:t>
      </w:r>
      <w:r>
        <w:rPr>
          <w:sz w:val="20"/>
        </w:rPr>
        <w:t>financiera,</w:t>
      </w:r>
      <w:r>
        <w:rPr>
          <w:spacing w:val="1"/>
          <w:sz w:val="20"/>
        </w:rPr>
        <w:t xml:space="preserve"> </w:t>
      </w:r>
      <w:r>
        <w:rPr>
          <w:sz w:val="20"/>
        </w:rPr>
        <w:t>capacidades</w:t>
      </w:r>
      <w:r>
        <w:rPr>
          <w:spacing w:val="-2"/>
          <w:sz w:val="20"/>
        </w:rPr>
        <w:t xml:space="preserve"> </w:t>
      </w:r>
      <w:r>
        <w:rPr>
          <w:sz w:val="20"/>
        </w:rPr>
        <w:t>e idoneidad</w:t>
      </w:r>
      <w:r>
        <w:rPr>
          <w:spacing w:val="-1"/>
          <w:sz w:val="20"/>
        </w:rPr>
        <w:t xml:space="preserve"> </w:t>
      </w:r>
      <w:r>
        <w:rPr>
          <w:sz w:val="20"/>
        </w:rPr>
        <w:t>de la</w:t>
      </w:r>
      <w:r>
        <w:rPr>
          <w:spacing w:val="-2"/>
          <w:sz w:val="20"/>
        </w:rPr>
        <w:t xml:space="preserve"> </w:t>
      </w:r>
      <w:r>
        <w:rPr>
          <w:sz w:val="20"/>
        </w:rPr>
        <w:t>empresa.</w:t>
      </w:r>
    </w:p>
    <w:p w:rsidR="00185CFF" w:rsidRDefault="00185CFF" w:rsidP="00185CFF">
      <w:pPr>
        <w:spacing w:line="288" w:lineRule="auto"/>
        <w:jc w:val="both"/>
        <w:rPr>
          <w:sz w:val="20"/>
        </w:rPr>
        <w:sectPr w:rsidR="00185CFF">
          <w:pgSz w:w="11910" w:h="16850"/>
          <w:pgMar w:top="1800" w:right="500" w:bottom="1000" w:left="500" w:header="735" w:footer="808" w:gutter="0"/>
          <w:cols w:space="720"/>
        </w:sectPr>
      </w:pPr>
    </w:p>
    <w:p w:rsidR="00185CFF" w:rsidRDefault="00185CFF" w:rsidP="00185CFF">
      <w:pPr>
        <w:pStyle w:val="Textoindependiente"/>
        <w:rPr>
          <w:sz w:val="20"/>
        </w:rPr>
      </w:pPr>
    </w:p>
    <w:p w:rsidR="00185CFF" w:rsidRDefault="00185CFF" w:rsidP="00185CFF">
      <w:pPr>
        <w:pStyle w:val="Textoindependiente"/>
        <w:rPr>
          <w:sz w:val="20"/>
        </w:rPr>
      </w:pPr>
    </w:p>
    <w:p w:rsidR="00185CFF" w:rsidRDefault="00185CFF" w:rsidP="00185CFF">
      <w:pPr>
        <w:pStyle w:val="Textoindependiente"/>
        <w:spacing w:before="7"/>
        <w:rPr>
          <w:sz w:val="17"/>
        </w:rPr>
      </w:pPr>
    </w:p>
    <w:p w:rsidR="00185CFF" w:rsidRDefault="00185CFF" w:rsidP="00185CFF">
      <w:pPr>
        <w:pStyle w:val="Textoindependiente"/>
        <w:spacing w:before="90"/>
        <w:ind w:left="940"/>
        <w:jc w:val="both"/>
      </w:pPr>
      <w:r>
        <w:t>Esta</w:t>
      </w:r>
      <w:r>
        <w:rPr>
          <w:spacing w:val="-1"/>
        </w:rPr>
        <w:t xml:space="preserve"> </w:t>
      </w:r>
      <w:r>
        <w:t>parte</w:t>
      </w:r>
      <w:r>
        <w:rPr>
          <w:spacing w:val="-3"/>
        </w:rPr>
        <w:t xml:space="preserve"> </w:t>
      </w:r>
      <w:r>
        <w:t>recoge</w:t>
      </w:r>
      <w:r>
        <w:rPr>
          <w:spacing w:val="-2"/>
        </w:rPr>
        <w:t xml:space="preserve"> </w:t>
      </w:r>
      <w:r>
        <w:t>información</w:t>
      </w:r>
      <w:r>
        <w:rPr>
          <w:spacing w:val="-1"/>
        </w:rPr>
        <w:t xml:space="preserve"> </w:t>
      </w:r>
      <w:r>
        <w:t>sobre</w:t>
      </w:r>
      <w:r>
        <w:rPr>
          <w:spacing w:val="-3"/>
        </w:rPr>
        <w:t xml:space="preserve"> </w:t>
      </w:r>
      <w:r>
        <w:t>la empresa</w:t>
      </w:r>
      <w:r>
        <w:rPr>
          <w:spacing w:val="-2"/>
        </w:rPr>
        <w:t xml:space="preserve"> </w:t>
      </w:r>
      <w:r>
        <w:t>licitadora.</w:t>
      </w:r>
    </w:p>
    <w:p w:rsidR="00185CFF" w:rsidRDefault="00185CFF" w:rsidP="00185CFF">
      <w:pPr>
        <w:pStyle w:val="Textoindependiente"/>
      </w:pPr>
    </w:p>
    <w:p w:rsidR="00185CFF" w:rsidRDefault="00185CFF" w:rsidP="00185CFF">
      <w:pPr>
        <w:pStyle w:val="Textoindependiente"/>
        <w:ind w:left="940" w:right="944"/>
        <w:jc w:val="both"/>
      </w:pPr>
      <w:r>
        <w:t>En la identificación del operador económico, como número de IVA se deberá recoger el NIF</w:t>
      </w:r>
      <w:r>
        <w:rPr>
          <w:spacing w:val="1"/>
        </w:rPr>
        <w:t xml:space="preserve"> </w:t>
      </w:r>
      <w:r>
        <w:t>si se trata de ciudadanos o empresas españoles; el NIE si se trata de ciudadanos extranjeros</w:t>
      </w:r>
      <w:r>
        <w:rPr>
          <w:spacing w:val="1"/>
        </w:rPr>
        <w:t xml:space="preserve"> </w:t>
      </w:r>
      <w:r>
        <w:t>residentes</w:t>
      </w:r>
      <w:r>
        <w:rPr>
          <w:spacing w:val="-1"/>
        </w:rPr>
        <w:t xml:space="preserve"> </w:t>
      </w:r>
      <w:r>
        <w:t>en España,</w:t>
      </w:r>
      <w:r>
        <w:rPr>
          <w:spacing w:val="4"/>
        </w:rPr>
        <w:t xml:space="preserve"> </w:t>
      </w:r>
      <w:r>
        <w:t>y</w:t>
      </w:r>
      <w:r>
        <w:rPr>
          <w:spacing w:val="-5"/>
        </w:rPr>
        <w:t xml:space="preserve"> </w:t>
      </w:r>
      <w:r>
        <w:t>el</w:t>
      </w:r>
      <w:r>
        <w:rPr>
          <w:spacing w:val="-1"/>
        </w:rPr>
        <w:t xml:space="preserve"> </w:t>
      </w:r>
      <w:r>
        <w:t>VIES o DUNS si se</w:t>
      </w:r>
      <w:r>
        <w:rPr>
          <w:spacing w:val="-2"/>
        </w:rPr>
        <w:t xml:space="preserve"> </w:t>
      </w:r>
      <w:r>
        <w:t>trata</w:t>
      </w:r>
      <w:r>
        <w:rPr>
          <w:spacing w:val="-1"/>
        </w:rPr>
        <w:t xml:space="preserve"> </w:t>
      </w:r>
      <w:r>
        <w:t>de</w:t>
      </w:r>
      <w:r>
        <w:rPr>
          <w:spacing w:val="-1"/>
        </w:rPr>
        <w:t xml:space="preserve"> </w:t>
      </w:r>
      <w:r>
        <w:t>empresas extranjeras.</w:t>
      </w:r>
    </w:p>
    <w:p w:rsidR="00185CFF" w:rsidRDefault="00185CFF" w:rsidP="00185CFF">
      <w:pPr>
        <w:pStyle w:val="Textoindependiente"/>
      </w:pPr>
    </w:p>
    <w:p w:rsidR="00185CFF" w:rsidRDefault="00185CFF" w:rsidP="00185CFF">
      <w:pPr>
        <w:pStyle w:val="Textoindependiente"/>
        <w:ind w:left="940" w:right="942"/>
        <w:jc w:val="both"/>
      </w:pPr>
      <w:r>
        <w:t>A</w:t>
      </w:r>
      <w:r>
        <w:rPr>
          <w:spacing w:val="1"/>
        </w:rPr>
        <w:t xml:space="preserve"> </w:t>
      </w:r>
      <w:r>
        <w:t>la</w:t>
      </w:r>
      <w:r>
        <w:rPr>
          <w:spacing w:val="1"/>
        </w:rPr>
        <w:t xml:space="preserve"> </w:t>
      </w:r>
      <w:r>
        <w:t>pregunta</w:t>
      </w:r>
      <w:r>
        <w:rPr>
          <w:spacing w:val="1"/>
        </w:rPr>
        <w:t xml:space="preserve"> </w:t>
      </w:r>
      <w:r>
        <w:t>sobre</w:t>
      </w:r>
      <w:r>
        <w:rPr>
          <w:spacing w:val="1"/>
        </w:rPr>
        <w:t xml:space="preserve"> </w:t>
      </w:r>
      <w:r>
        <w:t>si</w:t>
      </w:r>
      <w:r>
        <w:rPr>
          <w:spacing w:val="1"/>
        </w:rPr>
        <w:t xml:space="preserve"> </w:t>
      </w:r>
      <w:r>
        <w:t>figura</w:t>
      </w:r>
      <w:r>
        <w:rPr>
          <w:spacing w:val="1"/>
        </w:rPr>
        <w:t xml:space="preserve"> </w:t>
      </w:r>
      <w:r>
        <w:t>inscrito</w:t>
      </w:r>
      <w:r>
        <w:rPr>
          <w:spacing w:val="1"/>
        </w:rPr>
        <w:t xml:space="preserve"> </w:t>
      </w:r>
      <w:r>
        <w:t>en</w:t>
      </w:r>
      <w:r>
        <w:rPr>
          <w:spacing w:val="1"/>
        </w:rPr>
        <w:t xml:space="preserve"> </w:t>
      </w:r>
      <w:r>
        <w:t>una</w:t>
      </w:r>
      <w:r>
        <w:rPr>
          <w:spacing w:val="1"/>
        </w:rPr>
        <w:t xml:space="preserve"> </w:t>
      </w:r>
      <w:r>
        <w:t>lista</w:t>
      </w:r>
      <w:r>
        <w:rPr>
          <w:spacing w:val="1"/>
        </w:rPr>
        <w:t xml:space="preserve"> </w:t>
      </w:r>
      <w:r>
        <w:t>oficial</w:t>
      </w:r>
      <w:r>
        <w:rPr>
          <w:spacing w:val="1"/>
        </w:rPr>
        <w:t xml:space="preserve"> </w:t>
      </w:r>
      <w:r>
        <w:t>de</w:t>
      </w:r>
      <w:r>
        <w:rPr>
          <w:spacing w:val="1"/>
        </w:rPr>
        <w:t xml:space="preserve"> </w:t>
      </w:r>
      <w:r>
        <w:t>operadores</w:t>
      </w:r>
      <w:r>
        <w:rPr>
          <w:spacing w:val="1"/>
        </w:rPr>
        <w:t xml:space="preserve"> </w:t>
      </w:r>
      <w:r>
        <w:t>económicos</w:t>
      </w:r>
      <w:r>
        <w:rPr>
          <w:spacing w:val="1"/>
        </w:rPr>
        <w:t xml:space="preserve"> </w:t>
      </w:r>
      <w:r>
        <w:t>autorizados</w:t>
      </w:r>
      <w:r>
        <w:rPr>
          <w:spacing w:val="-1"/>
        </w:rPr>
        <w:t xml:space="preserve"> </w:t>
      </w:r>
      <w:r>
        <w:t>o tiene</w:t>
      </w:r>
      <w:r>
        <w:rPr>
          <w:spacing w:val="-2"/>
        </w:rPr>
        <w:t xml:space="preserve"> </w:t>
      </w:r>
      <w:r>
        <w:t>un certificado equivalente, la</w:t>
      </w:r>
      <w:r>
        <w:rPr>
          <w:spacing w:val="-1"/>
        </w:rPr>
        <w:t xml:space="preserve"> </w:t>
      </w:r>
      <w:r>
        <w:t>empresa</w:t>
      </w:r>
      <w:r>
        <w:rPr>
          <w:spacing w:val="-1"/>
        </w:rPr>
        <w:t xml:space="preserve"> </w:t>
      </w:r>
      <w:r>
        <w:t>debe</w:t>
      </w:r>
      <w:r>
        <w:rPr>
          <w:spacing w:val="-1"/>
        </w:rPr>
        <w:t xml:space="preserve"> </w:t>
      </w:r>
      <w:r>
        <w:t>contestar:</w:t>
      </w:r>
    </w:p>
    <w:p w:rsidR="00185CFF" w:rsidRDefault="00185CFF" w:rsidP="00185CFF">
      <w:pPr>
        <w:pStyle w:val="Textoindependiente"/>
      </w:pPr>
    </w:p>
    <w:p w:rsidR="00185CFF" w:rsidRDefault="00185CFF" w:rsidP="00185CFF">
      <w:pPr>
        <w:ind w:left="1648" w:right="5922"/>
        <w:rPr>
          <w:i/>
          <w:sz w:val="24"/>
        </w:rPr>
      </w:pPr>
      <w:r>
        <w:rPr>
          <w:i/>
          <w:sz w:val="24"/>
        </w:rPr>
        <w:t>Sí:</w:t>
      </w:r>
      <w:r>
        <w:rPr>
          <w:i/>
          <w:spacing w:val="10"/>
          <w:sz w:val="24"/>
        </w:rPr>
        <w:t xml:space="preserve"> </w:t>
      </w:r>
      <w:r>
        <w:rPr>
          <w:i/>
          <w:sz w:val="24"/>
        </w:rPr>
        <w:t>si</w:t>
      </w:r>
      <w:r>
        <w:rPr>
          <w:i/>
          <w:spacing w:val="10"/>
          <w:sz w:val="24"/>
        </w:rPr>
        <w:t xml:space="preserve"> </w:t>
      </w:r>
      <w:r>
        <w:rPr>
          <w:i/>
          <w:sz w:val="24"/>
        </w:rPr>
        <w:t>se</w:t>
      </w:r>
      <w:r>
        <w:rPr>
          <w:i/>
          <w:spacing w:val="10"/>
          <w:sz w:val="24"/>
        </w:rPr>
        <w:t xml:space="preserve"> </w:t>
      </w:r>
      <w:r>
        <w:rPr>
          <w:i/>
          <w:sz w:val="24"/>
        </w:rPr>
        <w:t>encuentra</w:t>
      </w:r>
      <w:r>
        <w:rPr>
          <w:i/>
          <w:spacing w:val="10"/>
          <w:sz w:val="24"/>
        </w:rPr>
        <w:t xml:space="preserve"> </w:t>
      </w:r>
      <w:r>
        <w:rPr>
          <w:i/>
          <w:sz w:val="24"/>
        </w:rPr>
        <w:t>clasificada.</w:t>
      </w:r>
      <w:r>
        <w:rPr>
          <w:i/>
          <w:spacing w:val="1"/>
          <w:sz w:val="24"/>
        </w:rPr>
        <w:t xml:space="preserve"> </w:t>
      </w:r>
      <w:r>
        <w:rPr>
          <w:i/>
          <w:sz w:val="24"/>
        </w:rPr>
        <w:t>No:</w:t>
      </w:r>
      <w:r>
        <w:rPr>
          <w:i/>
          <w:spacing w:val="-3"/>
          <w:sz w:val="24"/>
        </w:rPr>
        <w:t xml:space="preserve"> </w:t>
      </w:r>
      <w:r>
        <w:rPr>
          <w:i/>
          <w:sz w:val="24"/>
        </w:rPr>
        <w:t>si</w:t>
      </w:r>
      <w:r>
        <w:rPr>
          <w:i/>
          <w:spacing w:val="-3"/>
          <w:sz w:val="24"/>
        </w:rPr>
        <w:t xml:space="preserve"> </w:t>
      </w:r>
      <w:r>
        <w:rPr>
          <w:i/>
          <w:sz w:val="24"/>
        </w:rPr>
        <w:t>no</w:t>
      </w:r>
      <w:r>
        <w:rPr>
          <w:i/>
          <w:spacing w:val="-3"/>
          <w:sz w:val="24"/>
        </w:rPr>
        <w:t xml:space="preserve"> </w:t>
      </w:r>
      <w:r>
        <w:rPr>
          <w:i/>
          <w:sz w:val="24"/>
        </w:rPr>
        <w:t>se</w:t>
      </w:r>
      <w:r>
        <w:rPr>
          <w:i/>
          <w:spacing w:val="-4"/>
          <w:sz w:val="24"/>
        </w:rPr>
        <w:t xml:space="preserve"> </w:t>
      </w:r>
      <w:r>
        <w:rPr>
          <w:i/>
          <w:sz w:val="24"/>
        </w:rPr>
        <w:t>encuentra</w:t>
      </w:r>
      <w:r>
        <w:rPr>
          <w:i/>
          <w:spacing w:val="-3"/>
          <w:sz w:val="24"/>
        </w:rPr>
        <w:t xml:space="preserve"> </w:t>
      </w:r>
      <w:r>
        <w:rPr>
          <w:i/>
          <w:sz w:val="24"/>
        </w:rPr>
        <w:t>clasificada.</w:t>
      </w:r>
    </w:p>
    <w:p w:rsidR="00185CFF" w:rsidRDefault="00185CFF" w:rsidP="00185CFF">
      <w:pPr>
        <w:spacing w:before="1"/>
        <w:ind w:left="1648"/>
        <w:rPr>
          <w:i/>
          <w:sz w:val="24"/>
        </w:rPr>
      </w:pPr>
      <w:r>
        <w:rPr>
          <w:i/>
          <w:sz w:val="24"/>
        </w:rPr>
        <w:t>No</w:t>
      </w:r>
      <w:r>
        <w:rPr>
          <w:i/>
          <w:spacing w:val="-1"/>
          <w:sz w:val="24"/>
        </w:rPr>
        <w:t xml:space="preserve"> </w:t>
      </w:r>
      <w:r>
        <w:rPr>
          <w:i/>
          <w:sz w:val="24"/>
        </w:rPr>
        <w:t>procede:</w:t>
      </w:r>
      <w:r>
        <w:rPr>
          <w:i/>
          <w:spacing w:val="-1"/>
          <w:sz w:val="24"/>
        </w:rPr>
        <w:t xml:space="preserve"> </w:t>
      </w:r>
      <w:r>
        <w:rPr>
          <w:i/>
          <w:sz w:val="24"/>
        </w:rPr>
        <w:t>si</w:t>
      </w:r>
      <w:r>
        <w:rPr>
          <w:i/>
          <w:spacing w:val="-1"/>
          <w:sz w:val="24"/>
        </w:rPr>
        <w:t xml:space="preserve"> </w:t>
      </w:r>
      <w:r>
        <w:rPr>
          <w:i/>
          <w:sz w:val="24"/>
        </w:rPr>
        <w:t>la clasificación no</w:t>
      </w:r>
      <w:r>
        <w:rPr>
          <w:i/>
          <w:spacing w:val="-1"/>
          <w:sz w:val="24"/>
        </w:rPr>
        <w:t xml:space="preserve"> </w:t>
      </w:r>
      <w:r>
        <w:rPr>
          <w:i/>
          <w:sz w:val="24"/>
        </w:rPr>
        <w:t>es exigida</w:t>
      </w:r>
      <w:r>
        <w:rPr>
          <w:i/>
          <w:spacing w:val="-1"/>
          <w:sz w:val="24"/>
        </w:rPr>
        <w:t xml:space="preserve"> </w:t>
      </w:r>
      <w:r>
        <w:rPr>
          <w:i/>
          <w:sz w:val="24"/>
        </w:rPr>
        <w:t>para</w:t>
      </w:r>
      <w:r>
        <w:rPr>
          <w:i/>
          <w:spacing w:val="1"/>
          <w:sz w:val="24"/>
        </w:rPr>
        <w:t xml:space="preserve"> </w:t>
      </w:r>
      <w:r>
        <w:rPr>
          <w:i/>
          <w:sz w:val="24"/>
        </w:rPr>
        <w:t>el</w:t>
      </w:r>
      <w:r>
        <w:rPr>
          <w:i/>
          <w:spacing w:val="-1"/>
          <w:sz w:val="24"/>
        </w:rPr>
        <w:t xml:space="preserve"> </w:t>
      </w:r>
      <w:r>
        <w:rPr>
          <w:i/>
          <w:sz w:val="24"/>
        </w:rPr>
        <w:t>contrato que</w:t>
      </w:r>
      <w:r>
        <w:rPr>
          <w:i/>
          <w:spacing w:val="-2"/>
          <w:sz w:val="24"/>
        </w:rPr>
        <w:t xml:space="preserve"> </w:t>
      </w:r>
      <w:r>
        <w:rPr>
          <w:i/>
          <w:sz w:val="24"/>
        </w:rPr>
        <w:t>se</w:t>
      </w:r>
      <w:r>
        <w:rPr>
          <w:i/>
          <w:spacing w:val="-2"/>
          <w:sz w:val="24"/>
        </w:rPr>
        <w:t xml:space="preserve"> </w:t>
      </w:r>
      <w:r>
        <w:rPr>
          <w:i/>
          <w:sz w:val="24"/>
        </w:rPr>
        <w:t>licita.</w:t>
      </w:r>
    </w:p>
    <w:p w:rsidR="00185CFF" w:rsidRDefault="00185CFF" w:rsidP="00185CFF">
      <w:pPr>
        <w:pStyle w:val="Textoindependiente"/>
        <w:spacing w:before="11"/>
        <w:rPr>
          <w:i/>
          <w:sz w:val="23"/>
        </w:rPr>
      </w:pPr>
    </w:p>
    <w:p w:rsidR="00185CFF" w:rsidRDefault="00185CFF" w:rsidP="00185CFF">
      <w:pPr>
        <w:pStyle w:val="Textoindependiente"/>
        <w:ind w:left="940" w:right="944"/>
        <w:jc w:val="both"/>
      </w:pPr>
      <w:r>
        <w:t>Para indicar el nombre de la lista o certificado procede contestar si la empresa está clasificada</w:t>
      </w:r>
      <w:r>
        <w:rPr>
          <w:spacing w:val="-57"/>
        </w:rPr>
        <w:t xml:space="preserve"> </w:t>
      </w:r>
      <w:r>
        <w:t>como contratista de obras o de servicios. Como número de inscripción o certificación basta</w:t>
      </w:r>
      <w:r>
        <w:rPr>
          <w:spacing w:val="1"/>
        </w:rPr>
        <w:t xml:space="preserve"> </w:t>
      </w:r>
      <w:r>
        <w:t>con</w:t>
      </w:r>
      <w:r>
        <w:rPr>
          <w:spacing w:val="-1"/>
        </w:rPr>
        <w:t xml:space="preserve"> </w:t>
      </w:r>
      <w:r>
        <w:t>consignar</w:t>
      </w:r>
      <w:r>
        <w:rPr>
          <w:spacing w:val="1"/>
        </w:rPr>
        <w:t xml:space="preserve"> </w:t>
      </w:r>
      <w:r>
        <w:t>el propio NIF,</w:t>
      </w:r>
      <w:r>
        <w:rPr>
          <w:spacing w:val="-1"/>
        </w:rPr>
        <w:t xml:space="preserve"> </w:t>
      </w:r>
      <w:r>
        <w:t>NIE, VIES o DUNS</w:t>
      </w:r>
      <w:r>
        <w:rPr>
          <w:spacing w:val="-1"/>
        </w:rPr>
        <w:t xml:space="preserve"> </w:t>
      </w:r>
      <w:r>
        <w:t>de la</w:t>
      </w:r>
      <w:r>
        <w:rPr>
          <w:spacing w:val="-1"/>
        </w:rPr>
        <w:t xml:space="preserve"> </w:t>
      </w:r>
      <w:r>
        <w:t>empresa.</w:t>
      </w:r>
    </w:p>
    <w:p w:rsidR="00185CFF" w:rsidRDefault="00185CFF" w:rsidP="00185CFF">
      <w:pPr>
        <w:pStyle w:val="Textoindependiente"/>
        <w:spacing w:before="9"/>
        <w:rPr>
          <w:sz w:val="23"/>
        </w:rPr>
      </w:pPr>
    </w:p>
    <w:p w:rsidR="00185CFF" w:rsidRDefault="00185CFF" w:rsidP="00185CFF">
      <w:pPr>
        <w:pStyle w:val="Textoindependiente"/>
        <w:ind w:left="940" w:right="938"/>
        <w:jc w:val="both"/>
      </w:pPr>
      <w:r>
        <w:t>Para indicar si el certificado de inscripción o la certificación están disponibles en formato</w:t>
      </w:r>
      <w:r>
        <w:rPr>
          <w:spacing w:val="1"/>
        </w:rPr>
        <w:t xml:space="preserve"> </w:t>
      </w:r>
      <w:r>
        <w:t>electrónico, la página web del Registro Oficial de Licitadores y Empresas Clasificadas del</w:t>
      </w:r>
      <w:r>
        <w:rPr>
          <w:spacing w:val="1"/>
        </w:rPr>
        <w:t xml:space="preserve"> </w:t>
      </w:r>
      <w:r>
        <w:t xml:space="preserve">Sector Público es </w:t>
      </w:r>
      <w:hyperlink r:id="rId14">
        <w:r>
          <w:rPr>
            <w:b/>
            <w:u w:val="single"/>
          </w:rPr>
          <w:t>https://registrodelicitadores.gob.es</w:t>
        </w:r>
      </w:hyperlink>
      <w:r>
        <w:rPr>
          <w:b/>
        </w:rPr>
        <w:t xml:space="preserve">; </w:t>
      </w:r>
      <w:r>
        <w:t>la autoridad u organismo</w:t>
      </w:r>
      <w:r>
        <w:rPr>
          <w:spacing w:val="60"/>
        </w:rPr>
        <w:t xml:space="preserve"> </w:t>
      </w:r>
      <w:r>
        <w:t>expedidor</w:t>
      </w:r>
      <w:r>
        <w:rPr>
          <w:spacing w:val="1"/>
        </w:rPr>
        <w:t xml:space="preserve"> </w:t>
      </w:r>
      <w:r>
        <w:t>es la Junta Consultiva de Contratación Pública del Estado, y la “referencia exacta de la</w:t>
      </w:r>
      <w:r>
        <w:rPr>
          <w:spacing w:val="1"/>
        </w:rPr>
        <w:t xml:space="preserve"> </w:t>
      </w:r>
      <w:r>
        <w:t>documentación” debe entenderse referida al NIF, NIE, VIES o DUNS de la empresa, según el</w:t>
      </w:r>
      <w:r>
        <w:rPr>
          <w:spacing w:val="-57"/>
        </w:rPr>
        <w:t xml:space="preserve"> </w:t>
      </w:r>
      <w:r>
        <w:t>caso.</w:t>
      </w:r>
    </w:p>
    <w:p w:rsidR="00185CFF" w:rsidRDefault="00185CFF" w:rsidP="00185CFF">
      <w:pPr>
        <w:pStyle w:val="Textoindependiente"/>
        <w:spacing w:before="1"/>
      </w:pPr>
    </w:p>
    <w:p w:rsidR="00185CFF" w:rsidRDefault="00185CFF" w:rsidP="00185CFF">
      <w:pPr>
        <w:pStyle w:val="Textoindependiente"/>
        <w:ind w:left="940" w:right="940"/>
        <w:jc w:val="both"/>
      </w:pPr>
      <w:r>
        <w:t>Como clasificación obtenida en la lista oficial, la empresa debe indicar el grupo, subgrupo y</w:t>
      </w:r>
      <w:r>
        <w:rPr>
          <w:spacing w:val="1"/>
        </w:rPr>
        <w:t xml:space="preserve"> </w:t>
      </w:r>
      <w:r>
        <w:t>categoría.</w:t>
      </w:r>
    </w:p>
    <w:p w:rsidR="00185CFF" w:rsidRDefault="00185CFF" w:rsidP="00185CFF">
      <w:pPr>
        <w:pStyle w:val="Textoindependiente"/>
      </w:pPr>
    </w:p>
    <w:p w:rsidR="00185CFF" w:rsidRDefault="00185CFF" w:rsidP="00185CFF">
      <w:pPr>
        <w:pStyle w:val="Textoindependiente"/>
        <w:ind w:left="940" w:right="943"/>
        <w:jc w:val="both"/>
      </w:pPr>
      <w:r>
        <w:t>Las</w:t>
      </w:r>
      <w:r>
        <w:rPr>
          <w:spacing w:val="1"/>
        </w:rPr>
        <w:t xml:space="preserve"> </w:t>
      </w:r>
      <w:r>
        <w:t>empresas</w:t>
      </w:r>
      <w:r>
        <w:rPr>
          <w:spacing w:val="1"/>
        </w:rPr>
        <w:t xml:space="preserve"> </w:t>
      </w:r>
      <w:r>
        <w:t>que</w:t>
      </w:r>
      <w:r>
        <w:rPr>
          <w:spacing w:val="1"/>
        </w:rPr>
        <w:t xml:space="preserve"> </w:t>
      </w:r>
      <w:r>
        <w:t>figuren</w:t>
      </w:r>
      <w:r>
        <w:rPr>
          <w:spacing w:val="1"/>
        </w:rPr>
        <w:t xml:space="preserve"> </w:t>
      </w:r>
      <w:r>
        <w:t>inscritas</w:t>
      </w:r>
      <w:r>
        <w:rPr>
          <w:spacing w:val="1"/>
        </w:rPr>
        <w:t xml:space="preserve"> </w:t>
      </w:r>
      <w:r>
        <w:t>en</w:t>
      </w:r>
      <w:r>
        <w:rPr>
          <w:spacing w:val="1"/>
        </w:rPr>
        <w:t xml:space="preserve"> </w:t>
      </w:r>
      <w:r>
        <w:t>una</w:t>
      </w:r>
      <w:r>
        <w:rPr>
          <w:spacing w:val="1"/>
        </w:rPr>
        <w:t xml:space="preserve"> </w:t>
      </w:r>
      <w:r>
        <w:t>«lista</w:t>
      </w:r>
      <w:r>
        <w:rPr>
          <w:spacing w:val="1"/>
        </w:rPr>
        <w:t xml:space="preserve"> </w:t>
      </w:r>
      <w:r>
        <w:t>oficial</w:t>
      </w:r>
      <w:r>
        <w:rPr>
          <w:spacing w:val="1"/>
        </w:rPr>
        <w:t xml:space="preserve"> </w:t>
      </w:r>
      <w:r>
        <w:t>de</w:t>
      </w:r>
      <w:r>
        <w:rPr>
          <w:spacing w:val="1"/>
        </w:rPr>
        <w:t xml:space="preserve"> </w:t>
      </w:r>
      <w:r>
        <w:t>operadores</w:t>
      </w:r>
      <w:r>
        <w:rPr>
          <w:spacing w:val="1"/>
        </w:rPr>
        <w:t xml:space="preserve"> </w:t>
      </w:r>
      <w:r>
        <w:t>económicos</w:t>
      </w:r>
      <w:r>
        <w:rPr>
          <w:spacing w:val="1"/>
        </w:rPr>
        <w:t xml:space="preserve"> </w:t>
      </w:r>
      <w:r>
        <w:t>autorizados»</w:t>
      </w:r>
      <w:r>
        <w:rPr>
          <w:spacing w:val="1"/>
        </w:rPr>
        <w:t xml:space="preserve"> </w:t>
      </w:r>
      <w:r>
        <w:t>solo</w:t>
      </w:r>
      <w:r>
        <w:rPr>
          <w:spacing w:val="1"/>
        </w:rPr>
        <w:t xml:space="preserve"> </w:t>
      </w:r>
      <w:r>
        <w:t>deberán</w:t>
      </w:r>
      <w:r>
        <w:rPr>
          <w:spacing w:val="1"/>
        </w:rPr>
        <w:t xml:space="preserve"> </w:t>
      </w:r>
      <w:r>
        <w:t>facilitar</w:t>
      </w:r>
      <w:r>
        <w:rPr>
          <w:spacing w:val="1"/>
        </w:rPr>
        <w:t xml:space="preserve"> </w:t>
      </w:r>
      <w:r>
        <w:t>en</w:t>
      </w:r>
      <w:r>
        <w:rPr>
          <w:spacing w:val="1"/>
        </w:rPr>
        <w:t xml:space="preserve"> </w:t>
      </w:r>
      <w:r>
        <w:t>cada</w:t>
      </w:r>
      <w:r>
        <w:rPr>
          <w:spacing w:val="1"/>
        </w:rPr>
        <w:t xml:space="preserve"> </w:t>
      </w:r>
      <w:r>
        <w:t>parte</w:t>
      </w:r>
      <w:r>
        <w:rPr>
          <w:spacing w:val="1"/>
        </w:rPr>
        <w:t xml:space="preserve"> </w:t>
      </w:r>
      <w:r>
        <w:t>del</w:t>
      </w:r>
      <w:r>
        <w:rPr>
          <w:spacing w:val="1"/>
        </w:rPr>
        <w:t xml:space="preserve"> </w:t>
      </w:r>
      <w:r>
        <w:t>formulario</w:t>
      </w:r>
      <w:r>
        <w:rPr>
          <w:spacing w:val="1"/>
        </w:rPr>
        <w:t xml:space="preserve"> </w:t>
      </w:r>
      <w:r>
        <w:t>aquéllos</w:t>
      </w:r>
      <w:r>
        <w:rPr>
          <w:spacing w:val="1"/>
        </w:rPr>
        <w:t xml:space="preserve"> </w:t>
      </w:r>
      <w:r>
        <w:t>datos</w:t>
      </w:r>
      <w:r>
        <w:rPr>
          <w:spacing w:val="1"/>
        </w:rPr>
        <w:t xml:space="preserve"> </w:t>
      </w:r>
      <w:r>
        <w:t>e</w:t>
      </w:r>
      <w:r>
        <w:rPr>
          <w:spacing w:val="1"/>
        </w:rPr>
        <w:t xml:space="preserve"> </w:t>
      </w:r>
      <w:r>
        <w:t>informaciones que, en su caso concreto, no estén inscritos en estas «listas oficiales». Así, las</w:t>
      </w:r>
      <w:r>
        <w:rPr>
          <w:spacing w:val="1"/>
        </w:rPr>
        <w:t xml:space="preserve"> </w:t>
      </w:r>
      <w:r>
        <w:t>empresas no estarán obligadas a facilitar aquellos datos que ya figuren inscritos de manera</w:t>
      </w:r>
      <w:r>
        <w:rPr>
          <w:spacing w:val="1"/>
        </w:rPr>
        <w:t xml:space="preserve"> </w:t>
      </w:r>
      <w:r>
        <w:t>actualizada en el Registro Oficial de Licitadores y Empresas Clasificadas del Sector Público</w:t>
      </w:r>
      <w:r>
        <w:rPr>
          <w:spacing w:val="1"/>
        </w:rPr>
        <w:t xml:space="preserve"> </w:t>
      </w:r>
      <w:r>
        <w:t>(ROLECE),</w:t>
      </w:r>
      <w:r>
        <w:rPr>
          <w:spacing w:val="-1"/>
        </w:rPr>
        <w:t xml:space="preserve"> </w:t>
      </w:r>
      <w:r>
        <w:t>siempre</w:t>
      </w:r>
      <w:r>
        <w:rPr>
          <w:spacing w:val="-2"/>
        </w:rPr>
        <w:t xml:space="preserve"> </w:t>
      </w:r>
      <w:r>
        <w:t>que</w:t>
      </w:r>
      <w:r>
        <w:rPr>
          <w:spacing w:val="1"/>
        </w:rPr>
        <w:t xml:space="preserve"> </w:t>
      </w:r>
      <w:r>
        <w:t>se</w:t>
      </w:r>
      <w:r>
        <w:rPr>
          <w:spacing w:val="-1"/>
        </w:rPr>
        <w:t xml:space="preserve"> </w:t>
      </w:r>
      <w:r>
        <w:t>indique</w:t>
      </w:r>
      <w:r>
        <w:rPr>
          <w:spacing w:val="-2"/>
        </w:rPr>
        <w:t xml:space="preserve"> </w:t>
      </w:r>
      <w:r>
        <w:t>en el formulario normalizado del</w:t>
      </w:r>
      <w:r>
        <w:rPr>
          <w:spacing w:val="-1"/>
        </w:rPr>
        <w:t xml:space="preserve"> </w:t>
      </w:r>
      <w:r>
        <w:t>DEUC.</w:t>
      </w:r>
    </w:p>
    <w:p w:rsidR="00185CFF" w:rsidRDefault="00185CFF" w:rsidP="00185CFF">
      <w:pPr>
        <w:pStyle w:val="Textoindependiente"/>
      </w:pPr>
    </w:p>
    <w:p w:rsidR="00185CFF" w:rsidRDefault="00185CFF" w:rsidP="00185CFF">
      <w:pPr>
        <w:pStyle w:val="Textoindependiente"/>
        <w:ind w:left="940" w:right="935"/>
        <w:jc w:val="both"/>
      </w:pPr>
      <w:r>
        <w:t>Cuando el licitador se encuentre inscrito, debe asegurarse de qué datos figuran efectivamente</w:t>
      </w:r>
      <w:r>
        <w:rPr>
          <w:spacing w:val="1"/>
        </w:rPr>
        <w:t xml:space="preserve"> </w:t>
      </w:r>
      <w:r>
        <w:t>inscritos y actualizados en el Registro de Licitadores y cuáles no están inscritos o, estándolo,</w:t>
      </w:r>
      <w:r>
        <w:rPr>
          <w:spacing w:val="1"/>
        </w:rPr>
        <w:t xml:space="preserve"> </w:t>
      </w:r>
      <w:r>
        <w:t>no están actualizados. Cuando alguno de los datos o informaciones requeridos no consten en</w:t>
      </w:r>
      <w:r>
        <w:rPr>
          <w:spacing w:val="1"/>
        </w:rPr>
        <w:t xml:space="preserve"> </w:t>
      </w:r>
      <w:r>
        <w:t>el</w:t>
      </w:r>
      <w:r>
        <w:rPr>
          <w:spacing w:val="1"/>
        </w:rPr>
        <w:t xml:space="preserve"> </w:t>
      </w:r>
      <w:r>
        <w:t>Registro</w:t>
      </w:r>
      <w:r>
        <w:rPr>
          <w:spacing w:val="1"/>
        </w:rPr>
        <w:t xml:space="preserve"> </w:t>
      </w:r>
      <w:r>
        <w:t>o</w:t>
      </w:r>
      <w:r>
        <w:rPr>
          <w:spacing w:val="1"/>
        </w:rPr>
        <w:t xml:space="preserve"> </w:t>
      </w:r>
      <w:r>
        <w:t>no</w:t>
      </w:r>
      <w:r>
        <w:rPr>
          <w:spacing w:val="1"/>
        </w:rPr>
        <w:t xml:space="preserve"> </w:t>
      </w:r>
      <w:r>
        <w:t>figuren</w:t>
      </w:r>
      <w:r>
        <w:rPr>
          <w:spacing w:val="1"/>
        </w:rPr>
        <w:t xml:space="preserve"> </w:t>
      </w:r>
      <w:r>
        <w:t>actualizados,</w:t>
      </w:r>
      <w:r>
        <w:rPr>
          <w:spacing w:val="1"/>
        </w:rPr>
        <w:t xml:space="preserve"> </w:t>
      </w:r>
      <w:r>
        <w:t>la</w:t>
      </w:r>
      <w:r>
        <w:rPr>
          <w:spacing w:val="1"/>
        </w:rPr>
        <w:t xml:space="preserve"> </w:t>
      </w:r>
      <w:r>
        <w:t>empresa</w:t>
      </w:r>
      <w:r>
        <w:rPr>
          <w:spacing w:val="1"/>
        </w:rPr>
        <w:t xml:space="preserve"> </w:t>
      </w:r>
      <w:r>
        <w:t>deberá</w:t>
      </w:r>
      <w:r>
        <w:rPr>
          <w:spacing w:val="1"/>
        </w:rPr>
        <w:t xml:space="preserve"> </w:t>
      </w:r>
      <w:r>
        <w:t>aportarlos</w:t>
      </w:r>
      <w:r>
        <w:rPr>
          <w:spacing w:val="1"/>
        </w:rPr>
        <w:t xml:space="preserve"> </w:t>
      </w:r>
      <w:r>
        <w:t>mediante</w:t>
      </w:r>
      <w:r>
        <w:rPr>
          <w:spacing w:val="1"/>
        </w:rPr>
        <w:t xml:space="preserve"> </w:t>
      </w:r>
      <w:r>
        <w:t>la</w:t>
      </w:r>
      <w:r>
        <w:rPr>
          <w:spacing w:val="1"/>
        </w:rPr>
        <w:t xml:space="preserve"> </w:t>
      </w:r>
      <w:r>
        <w:t>cumplimentación</w:t>
      </w:r>
      <w:r>
        <w:rPr>
          <w:spacing w:val="-1"/>
        </w:rPr>
        <w:t xml:space="preserve"> </w:t>
      </w:r>
      <w:r>
        <w:t>del citado formulario.</w:t>
      </w:r>
    </w:p>
    <w:p w:rsidR="00185CFF" w:rsidRDefault="00185CFF" w:rsidP="00185CFF">
      <w:pPr>
        <w:jc w:val="both"/>
        <w:sectPr w:rsidR="00185CFF">
          <w:pgSz w:w="11910" w:h="16850"/>
          <w:pgMar w:top="1800" w:right="500" w:bottom="1000" w:left="500" w:header="735" w:footer="808" w:gutter="0"/>
          <w:cols w:space="720"/>
        </w:sectPr>
      </w:pPr>
    </w:p>
    <w:p w:rsidR="00185CFF" w:rsidRDefault="00185CFF" w:rsidP="00185CFF">
      <w:pPr>
        <w:pStyle w:val="Textoindependiente"/>
        <w:rPr>
          <w:sz w:val="20"/>
        </w:rPr>
      </w:pPr>
    </w:p>
    <w:p w:rsidR="00185CFF" w:rsidRDefault="00185CFF" w:rsidP="00185CFF">
      <w:pPr>
        <w:pStyle w:val="Textoindependiente"/>
        <w:spacing w:before="9"/>
        <w:rPr>
          <w:sz w:val="21"/>
        </w:rPr>
      </w:pPr>
    </w:p>
    <w:p w:rsidR="00185CFF" w:rsidRDefault="00185CFF" w:rsidP="00185CFF">
      <w:pPr>
        <w:pStyle w:val="Ttulo1"/>
        <w:spacing w:before="1"/>
        <w:ind w:left="940"/>
        <w:jc w:val="both"/>
      </w:pPr>
      <w:r>
        <w:t>Parte</w:t>
      </w:r>
      <w:r>
        <w:rPr>
          <w:spacing w:val="-3"/>
        </w:rPr>
        <w:t xml:space="preserve"> </w:t>
      </w:r>
      <w:r>
        <w:t>III:</w:t>
      </w:r>
      <w:r>
        <w:rPr>
          <w:spacing w:val="2"/>
        </w:rPr>
        <w:t xml:space="preserve"> </w:t>
      </w:r>
      <w:r>
        <w:t>Motivos</w:t>
      </w:r>
      <w:r>
        <w:rPr>
          <w:spacing w:val="-1"/>
        </w:rPr>
        <w:t xml:space="preserve"> </w:t>
      </w:r>
      <w:r>
        <w:t>de</w:t>
      </w:r>
      <w:r>
        <w:rPr>
          <w:spacing w:val="-1"/>
        </w:rPr>
        <w:t xml:space="preserve"> </w:t>
      </w:r>
      <w:r>
        <w:t>exclusión</w:t>
      </w:r>
    </w:p>
    <w:p w:rsidR="00185CFF" w:rsidRDefault="00185CFF" w:rsidP="00185CFF">
      <w:pPr>
        <w:pStyle w:val="Textoindependiente"/>
        <w:spacing w:before="6"/>
        <w:rPr>
          <w:b/>
          <w:sz w:val="23"/>
        </w:rPr>
      </w:pPr>
    </w:p>
    <w:p w:rsidR="00185CFF" w:rsidRDefault="00185CFF" w:rsidP="00185CFF">
      <w:pPr>
        <w:pStyle w:val="Textoindependiente"/>
        <w:ind w:left="940" w:right="938"/>
        <w:jc w:val="both"/>
      </w:pPr>
      <w:r>
        <w:t>Dado</w:t>
      </w:r>
      <w:r>
        <w:rPr>
          <w:spacing w:val="1"/>
        </w:rPr>
        <w:t xml:space="preserve"> </w:t>
      </w:r>
      <w:r>
        <w:t>que</w:t>
      </w:r>
      <w:r>
        <w:rPr>
          <w:spacing w:val="1"/>
        </w:rPr>
        <w:t xml:space="preserve"> </w:t>
      </w:r>
      <w:r>
        <w:t>el</w:t>
      </w:r>
      <w:r>
        <w:rPr>
          <w:spacing w:val="1"/>
        </w:rPr>
        <w:t xml:space="preserve"> </w:t>
      </w:r>
      <w:r>
        <w:t>formulario</w:t>
      </w:r>
      <w:r>
        <w:rPr>
          <w:spacing w:val="1"/>
        </w:rPr>
        <w:t xml:space="preserve"> </w:t>
      </w:r>
      <w:r>
        <w:t>normalizado</w:t>
      </w:r>
      <w:r>
        <w:rPr>
          <w:spacing w:val="1"/>
        </w:rPr>
        <w:t xml:space="preserve"> </w:t>
      </w:r>
      <w:r>
        <w:t>del</w:t>
      </w:r>
      <w:r>
        <w:rPr>
          <w:spacing w:val="1"/>
        </w:rPr>
        <w:t xml:space="preserve"> </w:t>
      </w:r>
      <w:r>
        <w:t>DEUC</w:t>
      </w:r>
      <w:r>
        <w:rPr>
          <w:spacing w:val="1"/>
        </w:rPr>
        <w:t xml:space="preserve"> </w:t>
      </w:r>
      <w:r>
        <w:t>no</w:t>
      </w:r>
      <w:r>
        <w:rPr>
          <w:spacing w:val="1"/>
        </w:rPr>
        <w:t xml:space="preserve"> </w:t>
      </w:r>
      <w:r>
        <w:t>recoge</w:t>
      </w:r>
      <w:r>
        <w:rPr>
          <w:spacing w:val="1"/>
        </w:rPr>
        <w:t xml:space="preserve"> </w:t>
      </w:r>
      <w:r>
        <w:t>referencia</w:t>
      </w:r>
      <w:r>
        <w:rPr>
          <w:spacing w:val="1"/>
        </w:rPr>
        <w:t xml:space="preserve"> </w:t>
      </w:r>
      <w:r>
        <w:t>alguna</w:t>
      </w:r>
      <w:r>
        <w:rPr>
          <w:spacing w:val="1"/>
        </w:rPr>
        <w:t xml:space="preserve"> </w:t>
      </w:r>
      <w:r>
        <w:t>a</w:t>
      </w:r>
      <w:r>
        <w:rPr>
          <w:spacing w:val="1"/>
        </w:rPr>
        <w:t xml:space="preserve"> </w:t>
      </w:r>
      <w:r>
        <w:t>nuestra</w:t>
      </w:r>
      <w:r>
        <w:rPr>
          <w:spacing w:val="1"/>
        </w:rPr>
        <w:t xml:space="preserve"> </w:t>
      </w:r>
      <w:r>
        <w:t>legislación,</w:t>
      </w:r>
      <w:r>
        <w:rPr>
          <w:spacing w:val="1"/>
        </w:rPr>
        <w:t xml:space="preserve"> </w:t>
      </w:r>
      <w:r>
        <w:t>para</w:t>
      </w:r>
      <w:r>
        <w:rPr>
          <w:spacing w:val="1"/>
        </w:rPr>
        <w:t xml:space="preserve"> </w:t>
      </w:r>
      <w:r>
        <w:t>facilitar</w:t>
      </w:r>
      <w:r>
        <w:rPr>
          <w:spacing w:val="1"/>
        </w:rPr>
        <w:t xml:space="preserve"> </w:t>
      </w:r>
      <w:r>
        <w:t>la</w:t>
      </w:r>
      <w:r>
        <w:rPr>
          <w:spacing w:val="1"/>
        </w:rPr>
        <w:t xml:space="preserve"> </w:t>
      </w:r>
      <w:r>
        <w:t>adecuada</w:t>
      </w:r>
      <w:r>
        <w:rPr>
          <w:spacing w:val="1"/>
        </w:rPr>
        <w:t xml:space="preserve"> </w:t>
      </w:r>
      <w:r>
        <w:t>cumplimentación</w:t>
      </w:r>
      <w:r>
        <w:rPr>
          <w:spacing w:val="1"/>
        </w:rPr>
        <w:t xml:space="preserve"> </w:t>
      </w:r>
      <w:r>
        <w:t>de</w:t>
      </w:r>
      <w:r>
        <w:rPr>
          <w:spacing w:val="1"/>
        </w:rPr>
        <w:t xml:space="preserve"> </w:t>
      </w:r>
      <w:r>
        <w:t>esta</w:t>
      </w:r>
      <w:r>
        <w:rPr>
          <w:spacing w:val="1"/>
        </w:rPr>
        <w:t xml:space="preserve"> </w:t>
      </w:r>
      <w:r>
        <w:t>parte</w:t>
      </w:r>
      <w:r>
        <w:rPr>
          <w:spacing w:val="1"/>
        </w:rPr>
        <w:t xml:space="preserve"> </w:t>
      </w:r>
      <w:r>
        <w:t>del</w:t>
      </w:r>
      <w:r>
        <w:rPr>
          <w:spacing w:val="1"/>
        </w:rPr>
        <w:t xml:space="preserve"> </w:t>
      </w:r>
      <w:r>
        <w:t>formulario,</w:t>
      </w:r>
      <w:r>
        <w:rPr>
          <w:spacing w:val="1"/>
        </w:rPr>
        <w:t xml:space="preserve"> </w:t>
      </w:r>
      <w:r>
        <w:t>a</w:t>
      </w:r>
      <w:r>
        <w:rPr>
          <w:spacing w:val="1"/>
        </w:rPr>
        <w:t xml:space="preserve"> </w:t>
      </w:r>
      <w:r>
        <w:t>continuación se indica una tabla de equivalencias entre cada una de las preguntas que deben</w:t>
      </w:r>
      <w:r>
        <w:rPr>
          <w:spacing w:val="1"/>
        </w:rPr>
        <w:t xml:space="preserve"> </w:t>
      </w:r>
      <w:r>
        <w:t>responder las empresas, los artículos de la Directiva 2014/24/UE del Parlamento Europeo y</w:t>
      </w:r>
      <w:r>
        <w:rPr>
          <w:spacing w:val="1"/>
        </w:rPr>
        <w:t xml:space="preserve"> </w:t>
      </w:r>
      <w:r>
        <w:t>del Consejo, de 26 de febrero de 2014, sobre contratación pública y por la que se deroga la</w:t>
      </w:r>
      <w:r>
        <w:rPr>
          <w:spacing w:val="1"/>
        </w:rPr>
        <w:t xml:space="preserve"> </w:t>
      </w:r>
      <w:r>
        <w:t>Directiva 2004/18/CE (en adelante, la Directiva nueva o “DN”) y, por último, los artículos de</w:t>
      </w:r>
      <w:r>
        <w:rPr>
          <w:spacing w:val="-57"/>
        </w:rPr>
        <w:t xml:space="preserve"> </w:t>
      </w:r>
      <w:r>
        <w:t>la Ley de Contratos del Sector Público (LCSP) que han dado transposición al artículo 57 de la</w:t>
      </w:r>
      <w:r>
        <w:rPr>
          <w:spacing w:val="-57"/>
        </w:rPr>
        <w:t xml:space="preserve"> </w:t>
      </w:r>
      <w:r>
        <w:t>DN.</w:t>
      </w:r>
    </w:p>
    <w:p w:rsidR="00185CFF" w:rsidRDefault="00185CFF" w:rsidP="00185CFF">
      <w:pPr>
        <w:pStyle w:val="Textoindependiente"/>
        <w:spacing w:before="1"/>
      </w:pPr>
    </w:p>
    <w:p w:rsidR="00185CFF" w:rsidRDefault="00185CFF" w:rsidP="00185CFF">
      <w:pPr>
        <w:pStyle w:val="Textoindependiente"/>
        <w:ind w:left="940" w:right="941"/>
        <w:jc w:val="both"/>
      </w:pPr>
      <w:r>
        <w:t>Dado</w:t>
      </w:r>
      <w:r>
        <w:rPr>
          <w:spacing w:val="1"/>
        </w:rPr>
        <w:t xml:space="preserve"> </w:t>
      </w:r>
      <w:r>
        <w:t>que</w:t>
      </w:r>
      <w:r>
        <w:rPr>
          <w:spacing w:val="1"/>
        </w:rPr>
        <w:t xml:space="preserve"> </w:t>
      </w:r>
      <w:r>
        <w:t>no</w:t>
      </w:r>
      <w:r>
        <w:rPr>
          <w:spacing w:val="1"/>
        </w:rPr>
        <w:t xml:space="preserve"> </w:t>
      </w:r>
      <w:r>
        <w:t>todas</w:t>
      </w:r>
      <w:r>
        <w:rPr>
          <w:spacing w:val="1"/>
        </w:rPr>
        <w:t xml:space="preserve"> </w:t>
      </w:r>
      <w:r>
        <w:t>las</w:t>
      </w:r>
      <w:r>
        <w:rPr>
          <w:spacing w:val="1"/>
        </w:rPr>
        <w:t xml:space="preserve"> </w:t>
      </w:r>
      <w:r>
        <w:t>prohibiciones</w:t>
      </w:r>
      <w:r>
        <w:rPr>
          <w:spacing w:val="1"/>
        </w:rPr>
        <w:t xml:space="preserve"> </w:t>
      </w:r>
      <w:r>
        <w:t>para</w:t>
      </w:r>
      <w:r>
        <w:rPr>
          <w:spacing w:val="1"/>
        </w:rPr>
        <w:t xml:space="preserve"> </w:t>
      </w:r>
      <w:r>
        <w:t>contratar</w:t>
      </w:r>
      <w:r>
        <w:rPr>
          <w:spacing w:val="1"/>
        </w:rPr>
        <w:t xml:space="preserve"> </w:t>
      </w:r>
      <w:r>
        <w:t>están</w:t>
      </w:r>
      <w:r>
        <w:rPr>
          <w:spacing w:val="1"/>
        </w:rPr>
        <w:t xml:space="preserve"> </w:t>
      </w:r>
      <w:r>
        <w:t>inscritas</w:t>
      </w:r>
      <w:r>
        <w:rPr>
          <w:spacing w:val="1"/>
        </w:rPr>
        <w:t xml:space="preserve"> </w:t>
      </w:r>
      <w:r>
        <w:t>en</w:t>
      </w:r>
      <w:r>
        <w:rPr>
          <w:spacing w:val="1"/>
        </w:rPr>
        <w:t xml:space="preserve"> </w:t>
      </w:r>
      <w:r>
        <w:t>el</w:t>
      </w:r>
      <w:r>
        <w:rPr>
          <w:spacing w:val="1"/>
        </w:rPr>
        <w:t xml:space="preserve"> </w:t>
      </w:r>
      <w:r>
        <w:t>ROLECE,</w:t>
      </w:r>
      <w:r>
        <w:rPr>
          <w:spacing w:val="1"/>
        </w:rPr>
        <w:t xml:space="preserve"> </w:t>
      </w:r>
      <w:r>
        <w:t>las</w:t>
      </w:r>
      <w:r>
        <w:rPr>
          <w:spacing w:val="1"/>
        </w:rPr>
        <w:t xml:space="preserve"> </w:t>
      </w:r>
      <w:r>
        <w:t>empresas</w:t>
      </w:r>
      <w:r>
        <w:rPr>
          <w:spacing w:val="1"/>
        </w:rPr>
        <w:t xml:space="preserve"> </w:t>
      </w:r>
      <w:r>
        <w:t>deberán</w:t>
      </w:r>
      <w:r>
        <w:rPr>
          <w:spacing w:val="1"/>
        </w:rPr>
        <w:t xml:space="preserve"> </w:t>
      </w:r>
      <w:r>
        <w:t>responder</w:t>
      </w:r>
      <w:r>
        <w:rPr>
          <w:spacing w:val="1"/>
        </w:rPr>
        <w:t xml:space="preserve"> </w:t>
      </w:r>
      <w:r>
        <w:t>a</w:t>
      </w:r>
      <w:r>
        <w:rPr>
          <w:spacing w:val="1"/>
        </w:rPr>
        <w:t xml:space="preserve"> </w:t>
      </w:r>
      <w:r>
        <w:t>todas</w:t>
      </w:r>
      <w:r>
        <w:rPr>
          <w:spacing w:val="1"/>
        </w:rPr>
        <w:t xml:space="preserve"> </w:t>
      </w:r>
      <w:r>
        <w:t>las</w:t>
      </w:r>
      <w:r>
        <w:rPr>
          <w:spacing w:val="1"/>
        </w:rPr>
        <w:t xml:space="preserve"> </w:t>
      </w:r>
      <w:r>
        <w:t>preguntas</w:t>
      </w:r>
      <w:r>
        <w:rPr>
          <w:spacing w:val="1"/>
        </w:rPr>
        <w:t xml:space="preserve"> </w:t>
      </w:r>
      <w:r>
        <w:t>que</w:t>
      </w:r>
      <w:r>
        <w:rPr>
          <w:spacing w:val="1"/>
        </w:rPr>
        <w:t xml:space="preserve"> </w:t>
      </w:r>
      <w:r>
        <w:t>se</w:t>
      </w:r>
      <w:r>
        <w:rPr>
          <w:spacing w:val="1"/>
        </w:rPr>
        <w:t xml:space="preserve"> </w:t>
      </w:r>
      <w:r>
        <w:t>formulan</w:t>
      </w:r>
      <w:r>
        <w:rPr>
          <w:spacing w:val="1"/>
        </w:rPr>
        <w:t xml:space="preserve"> </w:t>
      </w:r>
      <w:r>
        <w:t>en</w:t>
      </w:r>
      <w:r>
        <w:rPr>
          <w:spacing w:val="1"/>
        </w:rPr>
        <w:t xml:space="preserve"> </w:t>
      </w:r>
      <w:r>
        <w:t>la</w:t>
      </w:r>
      <w:r>
        <w:rPr>
          <w:spacing w:val="1"/>
        </w:rPr>
        <w:t xml:space="preserve"> </w:t>
      </w:r>
      <w:r>
        <w:t>parte</w:t>
      </w:r>
      <w:r>
        <w:rPr>
          <w:spacing w:val="1"/>
        </w:rPr>
        <w:t xml:space="preserve"> </w:t>
      </w:r>
      <w:r>
        <w:t>III</w:t>
      </w:r>
      <w:r>
        <w:rPr>
          <w:spacing w:val="1"/>
        </w:rPr>
        <w:t xml:space="preserve"> </w:t>
      </w:r>
      <w:r>
        <w:t>del</w:t>
      </w:r>
      <w:r>
        <w:rPr>
          <w:spacing w:val="1"/>
        </w:rPr>
        <w:t xml:space="preserve"> </w:t>
      </w:r>
      <w:r>
        <w:t>formulario</w:t>
      </w:r>
      <w:r>
        <w:rPr>
          <w:spacing w:val="-1"/>
        </w:rPr>
        <w:t xml:space="preserve"> </w:t>
      </w:r>
      <w:r>
        <w:t>normalizado</w:t>
      </w:r>
      <w:r>
        <w:rPr>
          <w:spacing w:val="2"/>
        </w:rPr>
        <w:t xml:space="preserve"> </w:t>
      </w:r>
      <w:r>
        <w:t>del DEUC.</w:t>
      </w:r>
    </w:p>
    <w:p w:rsidR="00185CFF" w:rsidRDefault="00185CFF" w:rsidP="00185CFF">
      <w:pPr>
        <w:pStyle w:val="Textoindependiente"/>
      </w:pPr>
    </w:p>
    <w:p w:rsidR="00185CFF" w:rsidRDefault="00185CFF" w:rsidP="00185CFF">
      <w:pPr>
        <w:pStyle w:val="Textoindependiente"/>
        <w:ind w:left="940"/>
        <w:jc w:val="both"/>
      </w:pPr>
      <w:r>
        <w:t>Tabla</w:t>
      </w:r>
      <w:r>
        <w:rPr>
          <w:spacing w:val="-1"/>
        </w:rPr>
        <w:t xml:space="preserve"> </w:t>
      </w:r>
      <w:r>
        <w:t>de</w:t>
      </w:r>
      <w:r>
        <w:rPr>
          <w:spacing w:val="-3"/>
        </w:rPr>
        <w:t xml:space="preserve"> </w:t>
      </w:r>
      <w:r>
        <w:t>equivalencias relativa a</w:t>
      </w:r>
      <w:r>
        <w:rPr>
          <w:spacing w:val="-3"/>
        </w:rPr>
        <w:t xml:space="preserve"> </w:t>
      </w:r>
      <w:r>
        <w:t>la</w:t>
      </w:r>
      <w:r>
        <w:rPr>
          <w:spacing w:val="-1"/>
        </w:rPr>
        <w:t xml:space="preserve"> </w:t>
      </w:r>
      <w:r>
        <w:t>parte</w:t>
      </w:r>
      <w:r>
        <w:rPr>
          <w:spacing w:val="1"/>
        </w:rPr>
        <w:t xml:space="preserve"> </w:t>
      </w:r>
      <w:r>
        <w:t>III</w:t>
      </w:r>
      <w:r>
        <w:rPr>
          <w:spacing w:val="-5"/>
        </w:rPr>
        <w:t xml:space="preserve"> </w:t>
      </w:r>
      <w:r>
        <w:t>del</w:t>
      </w:r>
      <w:r>
        <w:rPr>
          <w:spacing w:val="-1"/>
        </w:rPr>
        <w:t xml:space="preserve"> </w:t>
      </w:r>
      <w:r>
        <w:t>formulario normalizado</w:t>
      </w:r>
      <w:r>
        <w:rPr>
          <w:spacing w:val="-1"/>
        </w:rPr>
        <w:t xml:space="preserve"> </w:t>
      </w:r>
      <w:r>
        <w:t>del</w:t>
      </w:r>
      <w:r>
        <w:rPr>
          <w:spacing w:val="-1"/>
        </w:rPr>
        <w:t xml:space="preserve"> </w:t>
      </w:r>
      <w:r>
        <w:t>DEUC</w:t>
      </w:r>
    </w:p>
    <w:p w:rsidR="00185CFF" w:rsidRDefault="00185CFF" w:rsidP="00185CFF">
      <w:pPr>
        <w:pStyle w:val="Textoindependiente"/>
        <w:spacing w:before="6"/>
        <w:rPr>
          <w:sz w:val="26"/>
        </w:rPr>
      </w:pPr>
    </w:p>
    <w:tbl>
      <w:tblPr>
        <w:tblStyle w:val="TableNormal"/>
        <w:tblW w:w="0" w:type="auto"/>
        <w:tblInd w:w="922"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Look w:val="01E0" w:firstRow="1" w:lastRow="1" w:firstColumn="1" w:lastColumn="1" w:noHBand="0" w:noVBand="0"/>
      </w:tblPr>
      <w:tblGrid>
        <w:gridCol w:w="1510"/>
        <w:gridCol w:w="1345"/>
        <w:gridCol w:w="6256"/>
      </w:tblGrid>
      <w:tr w:rsidR="00185CFF" w:rsidTr="00E83551">
        <w:trPr>
          <w:trHeight w:val="594"/>
        </w:trPr>
        <w:tc>
          <w:tcPr>
            <w:tcW w:w="1510" w:type="dxa"/>
          </w:tcPr>
          <w:p w:rsidR="00185CFF" w:rsidRDefault="00185CFF" w:rsidP="00E83551">
            <w:pPr>
              <w:pStyle w:val="TableParagraph"/>
              <w:spacing w:before="21"/>
              <w:ind w:left="219" w:right="59" w:hanging="149"/>
              <w:rPr>
                <w:b/>
                <w:sz w:val="24"/>
              </w:rPr>
            </w:pPr>
            <w:r>
              <w:rPr>
                <w:b/>
                <w:sz w:val="24"/>
              </w:rPr>
              <w:t>Parte</w:t>
            </w:r>
            <w:r>
              <w:rPr>
                <w:b/>
                <w:spacing w:val="-10"/>
                <w:sz w:val="24"/>
              </w:rPr>
              <w:t xml:space="preserve"> </w:t>
            </w:r>
            <w:r>
              <w:rPr>
                <w:b/>
                <w:sz w:val="24"/>
              </w:rPr>
              <w:t>III,</w:t>
            </w:r>
            <w:r>
              <w:rPr>
                <w:b/>
                <w:spacing w:val="-7"/>
                <w:sz w:val="24"/>
              </w:rPr>
              <w:t xml:space="preserve"> </w:t>
            </w:r>
            <w:r>
              <w:rPr>
                <w:b/>
                <w:sz w:val="24"/>
              </w:rPr>
              <w:t>N.º</w:t>
            </w:r>
            <w:r>
              <w:rPr>
                <w:b/>
                <w:spacing w:val="-57"/>
                <w:sz w:val="24"/>
              </w:rPr>
              <w:t xml:space="preserve"> </w:t>
            </w:r>
            <w:r>
              <w:rPr>
                <w:b/>
                <w:sz w:val="24"/>
              </w:rPr>
              <w:t>de</w:t>
            </w:r>
            <w:r>
              <w:rPr>
                <w:b/>
                <w:spacing w:val="-2"/>
                <w:sz w:val="24"/>
              </w:rPr>
              <w:t xml:space="preserve"> </w:t>
            </w:r>
            <w:r>
              <w:rPr>
                <w:b/>
                <w:sz w:val="24"/>
              </w:rPr>
              <w:t>sección</w:t>
            </w:r>
          </w:p>
        </w:tc>
        <w:tc>
          <w:tcPr>
            <w:tcW w:w="1345" w:type="dxa"/>
          </w:tcPr>
          <w:p w:rsidR="00185CFF" w:rsidRDefault="00185CFF" w:rsidP="00E83551">
            <w:pPr>
              <w:pStyle w:val="TableParagraph"/>
              <w:spacing w:before="158"/>
              <w:ind w:left="462" w:right="450"/>
              <w:jc w:val="center"/>
              <w:rPr>
                <w:b/>
                <w:sz w:val="24"/>
              </w:rPr>
            </w:pPr>
            <w:r>
              <w:rPr>
                <w:b/>
                <w:sz w:val="24"/>
              </w:rPr>
              <w:t>DN</w:t>
            </w:r>
          </w:p>
        </w:tc>
        <w:tc>
          <w:tcPr>
            <w:tcW w:w="6256" w:type="dxa"/>
          </w:tcPr>
          <w:p w:rsidR="00185CFF" w:rsidRDefault="00185CFF" w:rsidP="00E83551">
            <w:pPr>
              <w:pStyle w:val="TableParagraph"/>
              <w:spacing w:before="158"/>
              <w:ind w:left="2815" w:right="2742"/>
              <w:jc w:val="center"/>
              <w:rPr>
                <w:b/>
                <w:sz w:val="24"/>
              </w:rPr>
            </w:pPr>
            <w:r>
              <w:rPr>
                <w:b/>
                <w:sz w:val="24"/>
              </w:rPr>
              <w:t>LCSP</w:t>
            </w:r>
          </w:p>
        </w:tc>
      </w:tr>
      <w:tr w:rsidR="00185CFF" w:rsidTr="00E83551">
        <w:trPr>
          <w:trHeight w:val="874"/>
        </w:trPr>
        <w:tc>
          <w:tcPr>
            <w:tcW w:w="1510" w:type="dxa"/>
          </w:tcPr>
          <w:p w:rsidR="00185CFF" w:rsidRDefault="00185CFF" w:rsidP="00E83551">
            <w:pPr>
              <w:pStyle w:val="TableParagraph"/>
              <w:spacing w:before="5"/>
              <w:rPr>
                <w:sz w:val="25"/>
              </w:rPr>
            </w:pPr>
          </w:p>
          <w:p w:rsidR="00185CFF" w:rsidRDefault="00185CFF" w:rsidP="00E83551">
            <w:pPr>
              <w:pStyle w:val="TableParagraph"/>
              <w:spacing w:before="1"/>
              <w:ind w:left="25"/>
              <w:rPr>
                <w:sz w:val="24"/>
              </w:rPr>
            </w:pPr>
            <w:r>
              <w:rPr>
                <w:sz w:val="24"/>
              </w:rPr>
              <w:t>Sección</w:t>
            </w:r>
            <w:r>
              <w:rPr>
                <w:spacing w:val="-2"/>
                <w:sz w:val="24"/>
              </w:rPr>
              <w:t xml:space="preserve"> </w:t>
            </w:r>
            <w:r>
              <w:rPr>
                <w:sz w:val="24"/>
              </w:rPr>
              <w:t>A</w:t>
            </w:r>
          </w:p>
        </w:tc>
        <w:tc>
          <w:tcPr>
            <w:tcW w:w="1345" w:type="dxa"/>
          </w:tcPr>
          <w:p w:rsidR="00185CFF" w:rsidRDefault="00185CFF" w:rsidP="00E83551">
            <w:pPr>
              <w:pStyle w:val="TableParagraph"/>
              <w:spacing w:before="156"/>
              <w:ind w:left="29" w:right="451"/>
              <w:rPr>
                <w:sz w:val="24"/>
              </w:rPr>
            </w:pPr>
            <w:r>
              <w:rPr>
                <w:sz w:val="24"/>
              </w:rPr>
              <w:t>Artículo</w:t>
            </w:r>
            <w:r>
              <w:rPr>
                <w:spacing w:val="-58"/>
                <w:sz w:val="24"/>
              </w:rPr>
              <w:t xml:space="preserve"> </w:t>
            </w:r>
            <w:r>
              <w:rPr>
                <w:sz w:val="24"/>
              </w:rPr>
              <w:t>57.1.</w:t>
            </w:r>
          </w:p>
        </w:tc>
        <w:tc>
          <w:tcPr>
            <w:tcW w:w="6256" w:type="dxa"/>
          </w:tcPr>
          <w:p w:rsidR="00185CFF" w:rsidRDefault="00185CFF" w:rsidP="00E83551">
            <w:pPr>
              <w:pStyle w:val="TableParagraph"/>
              <w:spacing w:before="17"/>
              <w:ind w:left="29" w:right="83"/>
              <w:rPr>
                <w:sz w:val="24"/>
              </w:rPr>
            </w:pPr>
            <w:r>
              <w:rPr>
                <w:sz w:val="24"/>
              </w:rPr>
              <w:t>Artículo</w:t>
            </w:r>
            <w:r>
              <w:rPr>
                <w:spacing w:val="-1"/>
                <w:sz w:val="24"/>
              </w:rPr>
              <w:t xml:space="preserve"> </w:t>
            </w:r>
            <w:r>
              <w:rPr>
                <w:sz w:val="24"/>
              </w:rPr>
              <w:t>71.1.a)</w:t>
            </w:r>
            <w:r>
              <w:rPr>
                <w:spacing w:val="-3"/>
                <w:sz w:val="24"/>
              </w:rPr>
              <w:t xml:space="preserve"> </w:t>
            </w:r>
            <w:r>
              <w:rPr>
                <w:sz w:val="24"/>
              </w:rPr>
              <w:t>(excepto</w:t>
            </w:r>
            <w:r>
              <w:rPr>
                <w:spacing w:val="-1"/>
                <w:sz w:val="24"/>
              </w:rPr>
              <w:t xml:space="preserve"> </w:t>
            </w:r>
            <w:r>
              <w:rPr>
                <w:sz w:val="24"/>
              </w:rPr>
              <w:t>los</w:t>
            </w:r>
            <w:r>
              <w:rPr>
                <w:spacing w:val="-1"/>
                <w:sz w:val="24"/>
              </w:rPr>
              <w:t xml:space="preserve"> </w:t>
            </w:r>
            <w:r>
              <w:rPr>
                <w:sz w:val="24"/>
              </w:rPr>
              <w:t>delitos</w:t>
            </w:r>
            <w:r>
              <w:rPr>
                <w:spacing w:val="-1"/>
                <w:sz w:val="24"/>
              </w:rPr>
              <w:t xml:space="preserve"> </w:t>
            </w:r>
            <w:r>
              <w:rPr>
                <w:sz w:val="24"/>
              </w:rPr>
              <w:t>contra</w:t>
            </w:r>
            <w:r>
              <w:rPr>
                <w:spacing w:val="-3"/>
                <w:sz w:val="24"/>
              </w:rPr>
              <w:t xml:space="preserve"> </w:t>
            </w:r>
            <w:r>
              <w:rPr>
                <w:sz w:val="24"/>
              </w:rPr>
              <w:t>la</w:t>
            </w:r>
            <w:r>
              <w:rPr>
                <w:spacing w:val="-1"/>
                <w:sz w:val="24"/>
              </w:rPr>
              <w:t xml:space="preserve"> </w:t>
            </w:r>
            <w:r>
              <w:rPr>
                <w:sz w:val="24"/>
              </w:rPr>
              <w:t>Hacienda</w:t>
            </w:r>
            <w:r>
              <w:rPr>
                <w:spacing w:val="-2"/>
                <w:sz w:val="24"/>
              </w:rPr>
              <w:t xml:space="preserve"> </w:t>
            </w:r>
            <w:r>
              <w:rPr>
                <w:sz w:val="24"/>
              </w:rPr>
              <w:t>Pública</w:t>
            </w:r>
            <w:r>
              <w:rPr>
                <w:spacing w:val="-57"/>
                <w:sz w:val="24"/>
              </w:rPr>
              <w:t xml:space="preserve"> </w:t>
            </w:r>
            <w:r>
              <w:rPr>
                <w:sz w:val="24"/>
              </w:rPr>
              <w:t>y la Seguridad Social relativos al pago de tributos y</w:t>
            </w:r>
            <w:r>
              <w:rPr>
                <w:spacing w:val="1"/>
                <w:sz w:val="24"/>
              </w:rPr>
              <w:t xml:space="preserve"> </w:t>
            </w:r>
            <w:r>
              <w:rPr>
                <w:sz w:val="24"/>
              </w:rPr>
              <w:t>cotizaciones</w:t>
            </w:r>
            <w:r>
              <w:rPr>
                <w:spacing w:val="-1"/>
                <w:sz w:val="24"/>
              </w:rPr>
              <w:t xml:space="preserve"> </w:t>
            </w:r>
            <w:r>
              <w:rPr>
                <w:sz w:val="24"/>
              </w:rPr>
              <w:t>a</w:t>
            </w:r>
            <w:r>
              <w:rPr>
                <w:spacing w:val="-2"/>
                <w:sz w:val="24"/>
              </w:rPr>
              <w:t xml:space="preserve"> </w:t>
            </w:r>
            <w:r>
              <w:rPr>
                <w:sz w:val="24"/>
              </w:rPr>
              <w:t>la Seguridad Social).</w:t>
            </w:r>
          </w:p>
        </w:tc>
      </w:tr>
      <w:tr w:rsidR="00185CFF" w:rsidTr="00E83551">
        <w:trPr>
          <w:trHeight w:val="2252"/>
        </w:trPr>
        <w:tc>
          <w:tcPr>
            <w:tcW w:w="1510" w:type="dxa"/>
          </w:tcPr>
          <w:p w:rsidR="00185CFF" w:rsidRDefault="00185CFF" w:rsidP="00E83551">
            <w:pPr>
              <w:pStyle w:val="TableParagraph"/>
              <w:rPr>
                <w:sz w:val="26"/>
              </w:rPr>
            </w:pPr>
          </w:p>
          <w:p w:rsidR="00185CFF" w:rsidRDefault="00185CFF" w:rsidP="00E83551">
            <w:pPr>
              <w:pStyle w:val="TableParagraph"/>
              <w:rPr>
                <w:sz w:val="26"/>
              </w:rPr>
            </w:pPr>
          </w:p>
          <w:p w:rsidR="00185CFF" w:rsidRDefault="00185CFF" w:rsidP="00E83551">
            <w:pPr>
              <w:pStyle w:val="TableParagraph"/>
              <w:spacing w:before="5"/>
              <w:rPr>
                <w:sz w:val="33"/>
              </w:rPr>
            </w:pPr>
          </w:p>
          <w:p w:rsidR="00185CFF" w:rsidRDefault="00185CFF" w:rsidP="00E83551">
            <w:pPr>
              <w:pStyle w:val="TableParagraph"/>
              <w:ind w:left="25"/>
              <w:rPr>
                <w:sz w:val="24"/>
              </w:rPr>
            </w:pPr>
            <w:r>
              <w:rPr>
                <w:sz w:val="24"/>
              </w:rPr>
              <w:t>Sección</w:t>
            </w:r>
            <w:r>
              <w:rPr>
                <w:spacing w:val="-2"/>
                <w:sz w:val="24"/>
              </w:rPr>
              <w:t xml:space="preserve"> </w:t>
            </w:r>
            <w:r>
              <w:rPr>
                <w:sz w:val="24"/>
              </w:rPr>
              <w:t>B</w:t>
            </w:r>
          </w:p>
        </w:tc>
        <w:tc>
          <w:tcPr>
            <w:tcW w:w="1345" w:type="dxa"/>
          </w:tcPr>
          <w:p w:rsidR="00185CFF" w:rsidRDefault="00185CFF" w:rsidP="00E83551">
            <w:pPr>
              <w:pStyle w:val="TableParagraph"/>
              <w:rPr>
                <w:sz w:val="26"/>
              </w:rPr>
            </w:pPr>
          </w:p>
          <w:p w:rsidR="00185CFF" w:rsidRDefault="00185CFF" w:rsidP="00E83551">
            <w:pPr>
              <w:pStyle w:val="TableParagraph"/>
              <w:rPr>
                <w:sz w:val="26"/>
              </w:rPr>
            </w:pPr>
          </w:p>
          <w:p w:rsidR="00185CFF" w:rsidRDefault="00185CFF" w:rsidP="00E83551">
            <w:pPr>
              <w:pStyle w:val="TableParagraph"/>
              <w:spacing w:before="6"/>
              <w:rPr>
                <w:sz w:val="21"/>
              </w:rPr>
            </w:pPr>
          </w:p>
          <w:p w:rsidR="00185CFF" w:rsidRDefault="00185CFF" w:rsidP="00E83551">
            <w:pPr>
              <w:pStyle w:val="TableParagraph"/>
              <w:ind w:left="29" w:right="451"/>
              <w:rPr>
                <w:sz w:val="24"/>
              </w:rPr>
            </w:pPr>
            <w:r>
              <w:rPr>
                <w:sz w:val="24"/>
              </w:rPr>
              <w:t>Artículo</w:t>
            </w:r>
            <w:r>
              <w:rPr>
                <w:spacing w:val="-58"/>
                <w:sz w:val="24"/>
              </w:rPr>
              <w:t xml:space="preserve"> </w:t>
            </w:r>
            <w:r>
              <w:rPr>
                <w:sz w:val="24"/>
              </w:rPr>
              <w:t>57.2.</w:t>
            </w:r>
          </w:p>
        </w:tc>
        <w:tc>
          <w:tcPr>
            <w:tcW w:w="6256" w:type="dxa"/>
          </w:tcPr>
          <w:p w:rsidR="00185CFF" w:rsidRDefault="00185CFF" w:rsidP="00E83551">
            <w:pPr>
              <w:pStyle w:val="TableParagraph"/>
              <w:spacing w:before="17"/>
              <w:ind w:left="29"/>
              <w:rPr>
                <w:sz w:val="24"/>
              </w:rPr>
            </w:pPr>
            <w:r>
              <w:rPr>
                <w:sz w:val="24"/>
              </w:rPr>
              <w:t>Artículo</w:t>
            </w:r>
            <w:r>
              <w:rPr>
                <w:spacing w:val="-2"/>
                <w:sz w:val="24"/>
              </w:rPr>
              <w:t xml:space="preserve"> </w:t>
            </w:r>
            <w:r>
              <w:rPr>
                <w:sz w:val="24"/>
              </w:rPr>
              <w:t>71.1:</w:t>
            </w:r>
          </w:p>
          <w:p w:rsidR="00185CFF" w:rsidRDefault="00185CFF" w:rsidP="00E83551">
            <w:pPr>
              <w:pStyle w:val="TableParagraph"/>
              <w:spacing w:before="1"/>
              <w:ind w:left="29" w:right="37"/>
              <w:rPr>
                <w:sz w:val="24"/>
              </w:rPr>
            </w:pPr>
            <w:r>
              <w:rPr>
                <w:sz w:val="24"/>
              </w:rPr>
              <w:t>Letra</w:t>
            </w:r>
            <w:r>
              <w:rPr>
                <w:spacing w:val="-3"/>
                <w:sz w:val="24"/>
              </w:rPr>
              <w:t xml:space="preserve"> </w:t>
            </w:r>
            <w:r>
              <w:rPr>
                <w:sz w:val="24"/>
              </w:rPr>
              <w:t>a) (cuando</w:t>
            </w:r>
            <w:r>
              <w:rPr>
                <w:spacing w:val="-1"/>
                <w:sz w:val="24"/>
              </w:rPr>
              <w:t xml:space="preserve"> </w:t>
            </w:r>
            <w:r>
              <w:rPr>
                <w:sz w:val="24"/>
              </w:rPr>
              <w:t>se</w:t>
            </w:r>
            <w:r>
              <w:rPr>
                <w:spacing w:val="-1"/>
                <w:sz w:val="24"/>
              </w:rPr>
              <w:t xml:space="preserve"> </w:t>
            </w:r>
            <w:r>
              <w:rPr>
                <w:sz w:val="24"/>
              </w:rPr>
              <w:t>trate de</w:t>
            </w:r>
            <w:r>
              <w:rPr>
                <w:spacing w:val="-1"/>
                <w:sz w:val="24"/>
              </w:rPr>
              <w:t xml:space="preserve"> </w:t>
            </w:r>
            <w:r>
              <w:rPr>
                <w:sz w:val="24"/>
              </w:rPr>
              <w:t>delitos</w:t>
            </w:r>
            <w:r>
              <w:rPr>
                <w:spacing w:val="-1"/>
                <w:sz w:val="24"/>
              </w:rPr>
              <w:t xml:space="preserve"> </w:t>
            </w:r>
            <w:r>
              <w:rPr>
                <w:sz w:val="24"/>
              </w:rPr>
              <w:t>contra</w:t>
            </w:r>
            <w:r>
              <w:rPr>
                <w:spacing w:val="-2"/>
                <w:sz w:val="24"/>
              </w:rPr>
              <w:t xml:space="preserve"> </w:t>
            </w:r>
            <w:r>
              <w:rPr>
                <w:sz w:val="24"/>
              </w:rPr>
              <w:t>la</w:t>
            </w:r>
            <w:r>
              <w:rPr>
                <w:spacing w:val="-1"/>
                <w:sz w:val="24"/>
              </w:rPr>
              <w:t xml:space="preserve"> </w:t>
            </w:r>
            <w:r>
              <w:rPr>
                <w:sz w:val="24"/>
              </w:rPr>
              <w:t>Hacienda</w:t>
            </w:r>
            <w:r>
              <w:rPr>
                <w:spacing w:val="-1"/>
                <w:sz w:val="24"/>
              </w:rPr>
              <w:t xml:space="preserve"> </w:t>
            </w:r>
            <w:r>
              <w:rPr>
                <w:sz w:val="24"/>
              </w:rPr>
              <w:t>Pública</w:t>
            </w:r>
            <w:r>
              <w:rPr>
                <w:spacing w:val="-2"/>
                <w:sz w:val="24"/>
              </w:rPr>
              <w:t xml:space="preserve"> </w:t>
            </w:r>
            <w:r>
              <w:rPr>
                <w:sz w:val="24"/>
              </w:rPr>
              <w:t>o</w:t>
            </w:r>
            <w:r>
              <w:rPr>
                <w:spacing w:val="-57"/>
                <w:sz w:val="24"/>
              </w:rPr>
              <w:t xml:space="preserve"> </w:t>
            </w:r>
            <w:r>
              <w:rPr>
                <w:sz w:val="24"/>
              </w:rPr>
              <w:t>contra la Seguridad Social, relativos al pago de tributos y</w:t>
            </w:r>
            <w:r>
              <w:rPr>
                <w:spacing w:val="1"/>
                <w:sz w:val="24"/>
              </w:rPr>
              <w:t xml:space="preserve"> </w:t>
            </w:r>
            <w:r>
              <w:rPr>
                <w:sz w:val="24"/>
              </w:rPr>
              <w:t>cotizaciones</w:t>
            </w:r>
            <w:r>
              <w:rPr>
                <w:spacing w:val="-1"/>
                <w:sz w:val="24"/>
              </w:rPr>
              <w:t xml:space="preserve"> </w:t>
            </w:r>
            <w:r>
              <w:rPr>
                <w:sz w:val="24"/>
              </w:rPr>
              <w:t>a</w:t>
            </w:r>
            <w:r>
              <w:rPr>
                <w:spacing w:val="-2"/>
                <w:sz w:val="24"/>
              </w:rPr>
              <w:t xml:space="preserve"> </w:t>
            </w:r>
            <w:r>
              <w:rPr>
                <w:sz w:val="24"/>
              </w:rPr>
              <w:t>la Seguridad Social).</w:t>
            </w:r>
          </w:p>
          <w:p w:rsidR="00185CFF" w:rsidRDefault="00185CFF" w:rsidP="00E83551">
            <w:pPr>
              <w:pStyle w:val="TableParagraph"/>
              <w:ind w:left="29"/>
              <w:rPr>
                <w:sz w:val="24"/>
              </w:rPr>
            </w:pPr>
            <w:r>
              <w:rPr>
                <w:sz w:val="24"/>
              </w:rPr>
              <w:t>Letra</w:t>
            </w:r>
            <w:r>
              <w:rPr>
                <w:spacing w:val="-3"/>
                <w:sz w:val="24"/>
              </w:rPr>
              <w:t xml:space="preserve"> </w:t>
            </w:r>
            <w:r>
              <w:rPr>
                <w:sz w:val="24"/>
              </w:rPr>
              <w:t>d),</w:t>
            </w:r>
            <w:r>
              <w:rPr>
                <w:spacing w:val="-1"/>
                <w:sz w:val="24"/>
              </w:rPr>
              <w:t xml:space="preserve"> </w:t>
            </w:r>
            <w:r>
              <w:rPr>
                <w:sz w:val="24"/>
              </w:rPr>
              <w:t>primer</w:t>
            </w:r>
            <w:r>
              <w:rPr>
                <w:spacing w:val="-1"/>
                <w:sz w:val="24"/>
              </w:rPr>
              <w:t xml:space="preserve"> </w:t>
            </w:r>
            <w:r>
              <w:rPr>
                <w:sz w:val="24"/>
              </w:rPr>
              <w:t>párrafo, primer</w:t>
            </w:r>
            <w:r>
              <w:rPr>
                <w:spacing w:val="-1"/>
                <w:sz w:val="24"/>
              </w:rPr>
              <w:t xml:space="preserve"> </w:t>
            </w:r>
            <w:r>
              <w:rPr>
                <w:sz w:val="24"/>
              </w:rPr>
              <w:t>inciso.</w:t>
            </w:r>
          </w:p>
          <w:p w:rsidR="00185CFF" w:rsidRDefault="00185CFF" w:rsidP="00E83551">
            <w:pPr>
              <w:pStyle w:val="TableParagraph"/>
              <w:ind w:left="29" w:right="385"/>
              <w:jc w:val="both"/>
              <w:rPr>
                <w:sz w:val="24"/>
              </w:rPr>
            </w:pPr>
            <w:r>
              <w:rPr>
                <w:sz w:val="24"/>
              </w:rPr>
              <w:t>Letra f) (cuando se trate de sanciones administrativas firmes</w:t>
            </w:r>
            <w:r>
              <w:rPr>
                <w:spacing w:val="-57"/>
                <w:sz w:val="24"/>
              </w:rPr>
              <w:t xml:space="preserve"> </w:t>
            </w:r>
            <w:r>
              <w:rPr>
                <w:sz w:val="24"/>
              </w:rPr>
              <w:t>impuestas</w:t>
            </w:r>
            <w:r>
              <w:rPr>
                <w:spacing w:val="-2"/>
                <w:sz w:val="24"/>
              </w:rPr>
              <w:t xml:space="preserve"> </w:t>
            </w:r>
            <w:r>
              <w:rPr>
                <w:sz w:val="24"/>
              </w:rPr>
              <w:t>con</w:t>
            </w:r>
            <w:r>
              <w:rPr>
                <w:spacing w:val="-2"/>
                <w:sz w:val="24"/>
              </w:rPr>
              <w:t xml:space="preserve"> </w:t>
            </w:r>
            <w:r>
              <w:rPr>
                <w:sz w:val="24"/>
              </w:rPr>
              <w:t>arreglo</w:t>
            </w:r>
            <w:r>
              <w:rPr>
                <w:spacing w:val="-1"/>
                <w:sz w:val="24"/>
              </w:rPr>
              <w:t xml:space="preserve"> </w:t>
            </w:r>
            <w:r>
              <w:rPr>
                <w:sz w:val="24"/>
              </w:rPr>
              <w:t>a</w:t>
            </w:r>
            <w:r>
              <w:rPr>
                <w:spacing w:val="-2"/>
                <w:sz w:val="24"/>
              </w:rPr>
              <w:t xml:space="preserve"> </w:t>
            </w:r>
            <w:r>
              <w:rPr>
                <w:sz w:val="24"/>
              </w:rPr>
              <w:t>la</w:t>
            </w:r>
            <w:r>
              <w:rPr>
                <w:spacing w:val="-1"/>
                <w:sz w:val="24"/>
              </w:rPr>
              <w:t xml:space="preserve"> </w:t>
            </w:r>
            <w:r>
              <w:rPr>
                <w:sz w:val="24"/>
              </w:rPr>
              <w:t>Ley</w:t>
            </w:r>
            <w:r>
              <w:rPr>
                <w:spacing w:val="-6"/>
                <w:sz w:val="24"/>
              </w:rPr>
              <w:t xml:space="preserve"> </w:t>
            </w:r>
            <w:r>
              <w:rPr>
                <w:sz w:val="24"/>
              </w:rPr>
              <w:t>58/2003,</w:t>
            </w:r>
            <w:r>
              <w:rPr>
                <w:spacing w:val="-2"/>
                <w:sz w:val="24"/>
              </w:rPr>
              <w:t xml:space="preserve"> </w:t>
            </w:r>
            <w:r>
              <w:rPr>
                <w:sz w:val="24"/>
              </w:rPr>
              <w:t>de</w:t>
            </w:r>
            <w:r>
              <w:rPr>
                <w:spacing w:val="-2"/>
                <w:sz w:val="24"/>
              </w:rPr>
              <w:t xml:space="preserve"> </w:t>
            </w:r>
            <w:r>
              <w:rPr>
                <w:sz w:val="24"/>
              </w:rPr>
              <w:t>17</w:t>
            </w:r>
            <w:r>
              <w:rPr>
                <w:spacing w:val="-1"/>
                <w:sz w:val="24"/>
              </w:rPr>
              <w:t xml:space="preserve"> </w:t>
            </w:r>
            <w:r>
              <w:rPr>
                <w:sz w:val="24"/>
              </w:rPr>
              <w:t>de</w:t>
            </w:r>
            <w:r>
              <w:rPr>
                <w:spacing w:val="-2"/>
                <w:sz w:val="24"/>
              </w:rPr>
              <w:t xml:space="preserve"> </w:t>
            </w:r>
            <w:r>
              <w:rPr>
                <w:sz w:val="24"/>
              </w:rPr>
              <w:t>diciembre,</w:t>
            </w:r>
            <w:r>
              <w:rPr>
                <w:spacing w:val="-58"/>
                <w:sz w:val="24"/>
              </w:rPr>
              <w:t xml:space="preserve"> </w:t>
            </w:r>
            <w:r>
              <w:rPr>
                <w:sz w:val="24"/>
              </w:rPr>
              <w:t>General</w:t>
            </w:r>
            <w:r>
              <w:rPr>
                <w:spacing w:val="-1"/>
                <w:sz w:val="24"/>
              </w:rPr>
              <w:t xml:space="preserve"> </w:t>
            </w:r>
            <w:r>
              <w:rPr>
                <w:sz w:val="24"/>
              </w:rPr>
              <w:t>Tributaria).</w:t>
            </w:r>
          </w:p>
        </w:tc>
      </w:tr>
      <w:tr w:rsidR="00185CFF" w:rsidTr="00E83551">
        <w:trPr>
          <w:trHeight w:val="322"/>
        </w:trPr>
        <w:tc>
          <w:tcPr>
            <w:tcW w:w="1510" w:type="dxa"/>
          </w:tcPr>
          <w:p w:rsidR="00185CFF" w:rsidRDefault="00185CFF" w:rsidP="00E83551">
            <w:pPr>
              <w:pStyle w:val="TableParagraph"/>
              <w:spacing w:before="17"/>
              <w:ind w:left="25"/>
              <w:rPr>
                <w:sz w:val="24"/>
              </w:rPr>
            </w:pPr>
            <w:r>
              <w:rPr>
                <w:sz w:val="24"/>
              </w:rPr>
              <w:t>Sección</w:t>
            </w:r>
            <w:r>
              <w:rPr>
                <w:spacing w:val="-2"/>
                <w:sz w:val="24"/>
              </w:rPr>
              <w:t xml:space="preserve"> </w:t>
            </w:r>
            <w:r>
              <w:rPr>
                <w:sz w:val="24"/>
              </w:rPr>
              <w:t>C:</w:t>
            </w:r>
          </w:p>
        </w:tc>
        <w:tc>
          <w:tcPr>
            <w:tcW w:w="1345" w:type="dxa"/>
          </w:tcPr>
          <w:p w:rsidR="00185CFF" w:rsidRDefault="00185CFF" w:rsidP="00E83551">
            <w:pPr>
              <w:pStyle w:val="TableParagraph"/>
            </w:pPr>
          </w:p>
        </w:tc>
        <w:tc>
          <w:tcPr>
            <w:tcW w:w="6256" w:type="dxa"/>
          </w:tcPr>
          <w:p w:rsidR="00185CFF" w:rsidRDefault="00185CFF" w:rsidP="00E83551">
            <w:pPr>
              <w:pStyle w:val="TableParagraph"/>
            </w:pPr>
          </w:p>
        </w:tc>
      </w:tr>
      <w:tr w:rsidR="00185CFF" w:rsidTr="00E83551">
        <w:trPr>
          <w:trHeight w:val="1700"/>
        </w:trPr>
        <w:tc>
          <w:tcPr>
            <w:tcW w:w="1510" w:type="dxa"/>
          </w:tcPr>
          <w:p w:rsidR="00185CFF" w:rsidRDefault="00185CFF" w:rsidP="00E83551">
            <w:pPr>
              <w:pStyle w:val="TableParagraph"/>
              <w:rPr>
                <w:sz w:val="26"/>
              </w:rPr>
            </w:pPr>
          </w:p>
          <w:p w:rsidR="00185CFF" w:rsidRDefault="00185CFF" w:rsidP="00E83551">
            <w:pPr>
              <w:pStyle w:val="TableParagraph"/>
              <w:spacing w:before="5"/>
              <w:rPr>
                <w:sz w:val="23"/>
              </w:rPr>
            </w:pPr>
          </w:p>
          <w:p w:rsidR="00185CFF" w:rsidRDefault="00185CFF" w:rsidP="00E83551">
            <w:pPr>
              <w:pStyle w:val="TableParagraph"/>
              <w:spacing w:before="1"/>
              <w:ind w:left="25" w:right="588"/>
              <w:rPr>
                <w:sz w:val="24"/>
              </w:rPr>
            </w:pPr>
            <w:r>
              <w:rPr>
                <w:sz w:val="24"/>
              </w:rPr>
              <w:t>Primera</w:t>
            </w:r>
            <w:r>
              <w:rPr>
                <w:spacing w:val="1"/>
                <w:sz w:val="24"/>
              </w:rPr>
              <w:t xml:space="preserve"> </w:t>
            </w:r>
            <w:r>
              <w:rPr>
                <w:spacing w:val="-1"/>
                <w:sz w:val="24"/>
              </w:rPr>
              <w:t>pregunta</w:t>
            </w:r>
          </w:p>
        </w:tc>
        <w:tc>
          <w:tcPr>
            <w:tcW w:w="1345" w:type="dxa"/>
          </w:tcPr>
          <w:p w:rsidR="00185CFF" w:rsidRDefault="00185CFF" w:rsidP="00E83551">
            <w:pPr>
              <w:pStyle w:val="TableParagraph"/>
              <w:rPr>
                <w:sz w:val="26"/>
              </w:rPr>
            </w:pPr>
          </w:p>
          <w:p w:rsidR="00185CFF" w:rsidRDefault="00185CFF" w:rsidP="00E83551">
            <w:pPr>
              <w:pStyle w:val="TableParagraph"/>
              <w:spacing w:before="5"/>
              <w:rPr>
                <w:sz w:val="23"/>
              </w:rPr>
            </w:pPr>
          </w:p>
          <w:p w:rsidR="00185CFF" w:rsidRDefault="00185CFF" w:rsidP="00E83551">
            <w:pPr>
              <w:pStyle w:val="TableParagraph"/>
              <w:spacing w:before="1"/>
              <w:ind w:left="29" w:right="451"/>
              <w:rPr>
                <w:sz w:val="24"/>
              </w:rPr>
            </w:pPr>
            <w:r>
              <w:rPr>
                <w:sz w:val="24"/>
              </w:rPr>
              <w:t>Artículo</w:t>
            </w:r>
            <w:r>
              <w:rPr>
                <w:spacing w:val="-58"/>
                <w:sz w:val="24"/>
              </w:rPr>
              <w:t xml:space="preserve"> </w:t>
            </w:r>
            <w:r>
              <w:rPr>
                <w:sz w:val="24"/>
              </w:rPr>
              <w:t>57.4.a).</w:t>
            </w:r>
          </w:p>
        </w:tc>
        <w:tc>
          <w:tcPr>
            <w:tcW w:w="6256" w:type="dxa"/>
          </w:tcPr>
          <w:p w:rsidR="00185CFF" w:rsidRDefault="00185CFF" w:rsidP="00E83551">
            <w:pPr>
              <w:pStyle w:val="TableParagraph"/>
              <w:spacing w:before="17"/>
              <w:ind w:left="29" w:right="744"/>
              <w:rPr>
                <w:sz w:val="24"/>
              </w:rPr>
            </w:pPr>
            <w:r>
              <w:rPr>
                <w:sz w:val="24"/>
              </w:rPr>
              <w:t>Artículo</w:t>
            </w:r>
            <w:r>
              <w:rPr>
                <w:spacing w:val="-3"/>
                <w:sz w:val="24"/>
              </w:rPr>
              <w:t xml:space="preserve"> </w:t>
            </w:r>
            <w:r>
              <w:rPr>
                <w:sz w:val="24"/>
              </w:rPr>
              <w:t>71.1.b)</w:t>
            </w:r>
            <w:r>
              <w:rPr>
                <w:spacing w:val="-2"/>
                <w:sz w:val="24"/>
              </w:rPr>
              <w:t xml:space="preserve"> </w:t>
            </w:r>
            <w:r>
              <w:rPr>
                <w:sz w:val="24"/>
              </w:rPr>
              <w:t>(cuando no</w:t>
            </w:r>
            <w:r>
              <w:rPr>
                <w:spacing w:val="-2"/>
                <w:sz w:val="24"/>
              </w:rPr>
              <w:t xml:space="preserve"> </w:t>
            </w:r>
            <w:r>
              <w:rPr>
                <w:sz w:val="24"/>
              </w:rPr>
              <w:t>sea</w:t>
            </w:r>
            <w:r>
              <w:rPr>
                <w:spacing w:val="-3"/>
                <w:sz w:val="24"/>
              </w:rPr>
              <w:t xml:space="preserve"> </w:t>
            </w:r>
            <w:r>
              <w:rPr>
                <w:sz w:val="24"/>
              </w:rPr>
              <w:t>infracción</w:t>
            </w:r>
            <w:r>
              <w:rPr>
                <w:spacing w:val="-3"/>
                <w:sz w:val="24"/>
              </w:rPr>
              <w:t xml:space="preserve"> </w:t>
            </w:r>
            <w:r>
              <w:rPr>
                <w:sz w:val="24"/>
              </w:rPr>
              <w:t>muy</w:t>
            </w:r>
            <w:r>
              <w:rPr>
                <w:spacing w:val="-5"/>
                <w:sz w:val="24"/>
              </w:rPr>
              <w:t xml:space="preserve"> </w:t>
            </w:r>
            <w:r>
              <w:rPr>
                <w:sz w:val="24"/>
              </w:rPr>
              <w:t>grave</w:t>
            </w:r>
            <w:r>
              <w:rPr>
                <w:spacing w:val="-3"/>
                <w:sz w:val="24"/>
              </w:rPr>
              <w:t xml:space="preserve"> </w:t>
            </w:r>
            <w:r>
              <w:rPr>
                <w:sz w:val="24"/>
              </w:rPr>
              <w:t>en</w:t>
            </w:r>
            <w:r>
              <w:rPr>
                <w:spacing w:val="-57"/>
                <w:sz w:val="24"/>
              </w:rPr>
              <w:t xml:space="preserve"> </w:t>
            </w:r>
            <w:r>
              <w:rPr>
                <w:sz w:val="24"/>
              </w:rPr>
              <w:t>materia profesional o en materia de falseamiento de la</w:t>
            </w:r>
            <w:r>
              <w:rPr>
                <w:spacing w:val="1"/>
                <w:sz w:val="24"/>
              </w:rPr>
              <w:t xml:space="preserve"> </w:t>
            </w:r>
            <w:r>
              <w:rPr>
                <w:sz w:val="24"/>
              </w:rPr>
              <w:t>competencia);</w:t>
            </w:r>
          </w:p>
          <w:p w:rsidR="00185CFF" w:rsidRDefault="00185CFF" w:rsidP="00E83551">
            <w:pPr>
              <w:pStyle w:val="TableParagraph"/>
              <w:ind w:left="29" w:right="63"/>
              <w:rPr>
                <w:sz w:val="24"/>
              </w:rPr>
            </w:pPr>
            <w:r>
              <w:rPr>
                <w:sz w:val="24"/>
              </w:rPr>
              <w:t>Artículo 71.1.d) primer párrafo, segundo inciso (en lo relativo</w:t>
            </w:r>
            <w:r>
              <w:rPr>
                <w:spacing w:val="1"/>
                <w:sz w:val="24"/>
              </w:rPr>
              <w:t xml:space="preserve"> </w:t>
            </w:r>
            <w:r>
              <w:rPr>
                <w:sz w:val="24"/>
              </w:rPr>
              <w:t>al</w:t>
            </w:r>
            <w:r>
              <w:rPr>
                <w:spacing w:val="-2"/>
                <w:sz w:val="24"/>
              </w:rPr>
              <w:t xml:space="preserve"> </w:t>
            </w:r>
            <w:r>
              <w:rPr>
                <w:sz w:val="24"/>
              </w:rPr>
              <w:t>incumplimiento</w:t>
            </w:r>
            <w:r>
              <w:rPr>
                <w:spacing w:val="-2"/>
                <w:sz w:val="24"/>
              </w:rPr>
              <w:t xml:space="preserve"> </w:t>
            </w:r>
            <w:r>
              <w:rPr>
                <w:sz w:val="24"/>
              </w:rPr>
              <w:t>del</w:t>
            </w:r>
            <w:r>
              <w:rPr>
                <w:spacing w:val="-2"/>
                <w:sz w:val="24"/>
              </w:rPr>
              <w:t xml:space="preserve"> </w:t>
            </w:r>
            <w:r>
              <w:rPr>
                <w:sz w:val="24"/>
              </w:rPr>
              <w:t>requisito</w:t>
            </w:r>
            <w:r>
              <w:rPr>
                <w:spacing w:val="-1"/>
                <w:sz w:val="24"/>
              </w:rPr>
              <w:t xml:space="preserve"> </w:t>
            </w:r>
            <w:r>
              <w:rPr>
                <w:sz w:val="24"/>
              </w:rPr>
              <w:t>del</w:t>
            </w:r>
            <w:r>
              <w:rPr>
                <w:spacing w:val="-2"/>
                <w:sz w:val="24"/>
              </w:rPr>
              <w:t xml:space="preserve"> </w:t>
            </w:r>
            <w:r>
              <w:rPr>
                <w:sz w:val="24"/>
              </w:rPr>
              <w:t>2</w:t>
            </w:r>
            <w:r>
              <w:rPr>
                <w:spacing w:val="-2"/>
                <w:sz w:val="24"/>
              </w:rPr>
              <w:t xml:space="preserve"> </w:t>
            </w:r>
            <w:r>
              <w:rPr>
                <w:sz w:val="24"/>
              </w:rPr>
              <w:t>por</w:t>
            </w:r>
            <w:r>
              <w:rPr>
                <w:spacing w:val="-2"/>
                <w:sz w:val="24"/>
              </w:rPr>
              <w:t xml:space="preserve"> </w:t>
            </w:r>
            <w:r>
              <w:rPr>
                <w:sz w:val="24"/>
              </w:rPr>
              <w:t>100</w:t>
            </w:r>
            <w:r>
              <w:rPr>
                <w:spacing w:val="-2"/>
                <w:sz w:val="24"/>
              </w:rPr>
              <w:t xml:space="preserve"> </w:t>
            </w:r>
            <w:r>
              <w:rPr>
                <w:sz w:val="24"/>
              </w:rPr>
              <w:t>de</w:t>
            </w:r>
            <w:r>
              <w:rPr>
                <w:spacing w:val="-3"/>
                <w:sz w:val="24"/>
              </w:rPr>
              <w:t xml:space="preserve"> </w:t>
            </w:r>
            <w:r>
              <w:rPr>
                <w:sz w:val="24"/>
              </w:rPr>
              <w:t>empleados</w:t>
            </w:r>
            <w:r>
              <w:rPr>
                <w:spacing w:val="-2"/>
                <w:sz w:val="24"/>
              </w:rPr>
              <w:t xml:space="preserve"> </w:t>
            </w:r>
            <w:r>
              <w:rPr>
                <w:sz w:val="24"/>
              </w:rPr>
              <w:t>con</w:t>
            </w:r>
            <w:r>
              <w:rPr>
                <w:spacing w:val="-57"/>
                <w:sz w:val="24"/>
              </w:rPr>
              <w:t xml:space="preserve"> </w:t>
            </w:r>
            <w:r>
              <w:rPr>
                <w:sz w:val="24"/>
              </w:rPr>
              <w:t>discapacidad.).</w:t>
            </w:r>
          </w:p>
        </w:tc>
      </w:tr>
      <w:tr w:rsidR="00185CFF" w:rsidTr="00E83551">
        <w:trPr>
          <w:trHeight w:val="598"/>
        </w:trPr>
        <w:tc>
          <w:tcPr>
            <w:tcW w:w="1510" w:type="dxa"/>
          </w:tcPr>
          <w:p w:rsidR="00185CFF" w:rsidRDefault="00185CFF" w:rsidP="00E83551">
            <w:pPr>
              <w:pStyle w:val="TableParagraph"/>
              <w:spacing w:before="17"/>
              <w:ind w:left="25" w:right="588"/>
              <w:rPr>
                <w:sz w:val="24"/>
              </w:rPr>
            </w:pPr>
            <w:r>
              <w:rPr>
                <w:sz w:val="24"/>
              </w:rPr>
              <w:t>Segunda</w:t>
            </w:r>
            <w:r>
              <w:rPr>
                <w:spacing w:val="-57"/>
                <w:sz w:val="24"/>
              </w:rPr>
              <w:t xml:space="preserve"> </w:t>
            </w:r>
            <w:r>
              <w:rPr>
                <w:spacing w:val="-1"/>
                <w:sz w:val="24"/>
              </w:rPr>
              <w:t>pregunta</w:t>
            </w:r>
          </w:p>
        </w:tc>
        <w:tc>
          <w:tcPr>
            <w:tcW w:w="1345" w:type="dxa"/>
          </w:tcPr>
          <w:p w:rsidR="00185CFF" w:rsidRDefault="00185CFF" w:rsidP="00E83551">
            <w:pPr>
              <w:pStyle w:val="TableParagraph"/>
              <w:spacing w:before="17"/>
              <w:ind w:left="29" w:right="451"/>
              <w:rPr>
                <w:sz w:val="24"/>
              </w:rPr>
            </w:pPr>
            <w:r>
              <w:rPr>
                <w:sz w:val="24"/>
              </w:rPr>
              <w:t>Artículo</w:t>
            </w:r>
            <w:r>
              <w:rPr>
                <w:spacing w:val="-58"/>
                <w:sz w:val="24"/>
              </w:rPr>
              <w:t xml:space="preserve"> </w:t>
            </w:r>
            <w:r>
              <w:rPr>
                <w:sz w:val="24"/>
              </w:rPr>
              <w:t>57.4.b).</w:t>
            </w:r>
          </w:p>
        </w:tc>
        <w:tc>
          <w:tcPr>
            <w:tcW w:w="6256" w:type="dxa"/>
          </w:tcPr>
          <w:p w:rsidR="00185CFF" w:rsidRDefault="00185CFF" w:rsidP="00E83551">
            <w:pPr>
              <w:pStyle w:val="TableParagraph"/>
              <w:spacing w:before="156"/>
              <w:ind w:left="29"/>
              <w:rPr>
                <w:sz w:val="24"/>
              </w:rPr>
            </w:pPr>
            <w:r>
              <w:rPr>
                <w:sz w:val="24"/>
              </w:rPr>
              <w:t>Artículo</w:t>
            </w:r>
            <w:r>
              <w:rPr>
                <w:spacing w:val="-2"/>
                <w:sz w:val="24"/>
              </w:rPr>
              <w:t xml:space="preserve"> </w:t>
            </w:r>
            <w:r>
              <w:rPr>
                <w:sz w:val="24"/>
              </w:rPr>
              <w:t>71</w:t>
            </w:r>
            <w:r>
              <w:rPr>
                <w:spacing w:val="-2"/>
                <w:sz w:val="24"/>
              </w:rPr>
              <w:t xml:space="preserve"> </w:t>
            </w:r>
            <w:r>
              <w:rPr>
                <w:sz w:val="24"/>
              </w:rPr>
              <w:t>.1.c).</w:t>
            </w:r>
          </w:p>
        </w:tc>
      </w:tr>
      <w:tr w:rsidR="00185CFF" w:rsidTr="00E83551">
        <w:trPr>
          <w:trHeight w:val="595"/>
        </w:trPr>
        <w:tc>
          <w:tcPr>
            <w:tcW w:w="1510" w:type="dxa"/>
          </w:tcPr>
          <w:p w:rsidR="00185CFF" w:rsidRDefault="00185CFF" w:rsidP="00E83551">
            <w:pPr>
              <w:pStyle w:val="TableParagraph"/>
              <w:spacing w:before="17"/>
              <w:ind w:left="25" w:right="588"/>
              <w:rPr>
                <w:sz w:val="24"/>
              </w:rPr>
            </w:pPr>
            <w:r>
              <w:rPr>
                <w:sz w:val="24"/>
              </w:rPr>
              <w:t>Tercera</w:t>
            </w:r>
            <w:r>
              <w:rPr>
                <w:spacing w:val="1"/>
                <w:sz w:val="24"/>
              </w:rPr>
              <w:t xml:space="preserve"> </w:t>
            </w:r>
            <w:r>
              <w:rPr>
                <w:spacing w:val="-1"/>
                <w:sz w:val="24"/>
              </w:rPr>
              <w:t>pregunta</w:t>
            </w:r>
          </w:p>
        </w:tc>
        <w:tc>
          <w:tcPr>
            <w:tcW w:w="1345" w:type="dxa"/>
          </w:tcPr>
          <w:p w:rsidR="00185CFF" w:rsidRDefault="00185CFF" w:rsidP="00E83551">
            <w:pPr>
              <w:pStyle w:val="TableParagraph"/>
              <w:spacing w:before="17"/>
              <w:ind w:left="29" w:right="451"/>
              <w:rPr>
                <w:sz w:val="24"/>
              </w:rPr>
            </w:pPr>
            <w:r>
              <w:rPr>
                <w:sz w:val="24"/>
              </w:rPr>
              <w:t>Artículo</w:t>
            </w:r>
            <w:r>
              <w:rPr>
                <w:spacing w:val="-58"/>
                <w:sz w:val="24"/>
              </w:rPr>
              <w:t xml:space="preserve"> </w:t>
            </w:r>
            <w:r>
              <w:rPr>
                <w:sz w:val="24"/>
              </w:rPr>
              <w:t>57.4.c).</w:t>
            </w:r>
          </w:p>
        </w:tc>
        <w:tc>
          <w:tcPr>
            <w:tcW w:w="6256" w:type="dxa"/>
          </w:tcPr>
          <w:p w:rsidR="00185CFF" w:rsidRDefault="00185CFF" w:rsidP="00E83551">
            <w:pPr>
              <w:pStyle w:val="TableParagraph"/>
              <w:spacing w:before="154"/>
              <w:ind w:left="29"/>
              <w:rPr>
                <w:sz w:val="24"/>
              </w:rPr>
            </w:pPr>
            <w:r>
              <w:rPr>
                <w:sz w:val="24"/>
              </w:rPr>
              <w:t>Artículo</w:t>
            </w:r>
            <w:r>
              <w:rPr>
                <w:spacing w:val="-1"/>
                <w:sz w:val="24"/>
              </w:rPr>
              <w:t xml:space="preserve"> </w:t>
            </w:r>
            <w:r>
              <w:rPr>
                <w:sz w:val="24"/>
              </w:rPr>
              <w:t>71.1.b)</w:t>
            </w:r>
            <w:r>
              <w:rPr>
                <w:spacing w:val="-1"/>
                <w:sz w:val="24"/>
              </w:rPr>
              <w:t xml:space="preserve"> </w:t>
            </w:r>
            <w:r>
              <w:rPr>
                <w:sz w:val="24"/>
              </w:rPr>
              <w:t>(infracción</w:t>
            </w:r>
            <w:r>
              <w:rPr>
                <w:spacing w:val="-1"/>
                <w:sz w:val="24"/>
              </w:rPr>
              <w:t xml:space="preserve"> </w:t>
            </w:r>
            <w:r>
              <w:rPr>
                <w:sz w:val="24"/>
              </w:rPr>
              <w:t>muy</w:t>
            </w:r>
            <w:r>
              <w:rPr>
                <w:spacing w:val="-4"/>
                <w:sz w:val="24"/>
              </w:rPr>
              <w:t xml:space="preserve"> </w:t>
            </w:r>
            <w:r>
              <w:rPr>
                <w:sz w:val="24"/>
              </w:rPr>
              <w:t>grave</w:t>
            </w:r>
            <w:r>
              <w:rPr>
                <w:spacing w:val="-2"/>
                <w:sz w:val="24"/>
              </w:rPr>
              <w:t xml:space="preserve"> </w:t>
            </w:r>
            <w:r>
              <w:rPr>
                <w:sz w:val="24"/>
              </w:rPr>
              <w:t>en</w:t>
            </w:r>
            <w:r>
              <w:rPr>
                <w:spacing w:val="-1"/>
                <w:sz w:val="24"/>
              </w:rPr>
              <w:t xml:space="preserve"> </w:t>
            </w:r>
            <w:r>
              <w:rPr>
                <w:sz w:val="24"/>
              </w:rPr>
              <w:t>materia</w:t>
            </w:r>
            <w:r>
              <w:rPr>
                <w:spacing w:val="-1"/>
                <w:sz w:val="24"/>
              </w:rPr>
              <w:t xml:space="preserve"> </w:t>
            </w:r>
            <w:r>
              <w:rPr>
                <w:sz w:val="24"/>
              </w:rPr>
              <w:t>profesional).</w:t>
            </w:r>
          </w:p>
        </w:tc>
      </w:tr>
      <w:tr w:rsidR="00185CFF" w:rsidTr="00E83551">
        <w:trPr>
          <w:trHeight w:val="598"/>
        </w:trPr>
        <w:tc>
          <w:tcPr>
            <w:tcW w:w="1510" w:type="dxa"/>
          </w:tcPr>
          <w:p w:rsidR="00185CFF" w:rsidRDefault="00185CFF" w:rsidP="00E83551">
            <w:pPr>
              <w:pStyle w:val="TableParagraph"/>
              <w:spacing w:before="17"/>
              <w:ind w:left="25" w:right="588"/>
              <w:rPr>
                <w:sz w:val="24"/>
              </w:rPr>
            </w:pPr>
            <w:r>
              <w:rPr>
                <w:sz w:val="24"/>
              </w:rPr>
              <w:t>Cuarta</w:t>
            </w:r>
            <w:r>
              <w:rPr>
                <w:spacing w:val="1"/>
                <w:sz w:val="24"/>
              </w:rPr>
              <w:t xml:space="preserve"> </w:t>
            </w:r>
            <w:r>
              <w:rPr>
                <w:spacing w:val="-1"/>
                <w:sz w:val="24"/>
              </w:rPr>
              <w:t>pregunta</w:t>
            </w:r>
          </w:p>
        </w:tc>
        <w:tc>
          <w:tcPr>
            <w:tcW w:w="1345" w:type="dxa"/>
          </w:tcPr>
          <w:p w:rsidR="00185CFF" w:rsidRDefault="00185CFF" w:rsidP="00E83551">
            <w:pPr>
              <w:pStyle w:val="TableParagraph"/>
              <w:spacing w:before="17"/>
              <w:ind w:left="29" w:right="451"/>
              <w:rPr>
                <w:sz w:val="24"/>
              </w:rPr>
            </w:pPr>
            <w:r>
              <w:rPr>
                <w:sz w:val="24"/>
              </w:rPr>
              <w:t>Artículo</w:t>
            </w:r>
            <w:r>
              <w:rPr>
                <w:spacing w:val="-58"/>
                <w:sz w:val="24"/>
              </w:rPr>
              <w:t xml:space="preserve"> </w:t>
            </w:r>
            <w:r>
              <w:rPr>
                <w:sz w:val="24"/>
              </w:rPr>
              <w:t>57.4.d).</w:t>
            </w:r>
          </w:p>
        </w:tc>
        <w:tc>
          <w:tcPr>
            <w:tcW w:w="6256" w:type="dxa"/>
          </w:tcPr>
          <w:p w:rsidR="00185CFF" w:rsidRDefault="00185CFF" w:rsidP="00E83551">
            <w:pPr>
              <w:pStyle w:val="TableParagraph"/>
              <w:spacing w:before="17"/>
              <w:ind w:left="29" w:right="1096"/>
              <w:rPr>
                <w:sz w:val="24"/>
              </w:rPr>
            </w:pPr>
            <w:r>
              <w:rPr>
                <w:sz w:val="24"/>
              </w:rPr>
              <w:t>Artículo</w:t>
            </w:r>
            <w:r>
              <w:rPr>
                <w:spacing w:val="-3"/>
                <w:sz w:val="24"/>
              </w:rPr>
              <w:t xml:space="preserve"> </w:t>
            </w:r>
            <w:r>
              <w:rPr>
                <w:sz w:val="24"/>
              </w:rPr>
              <w:t>71.1.b)</w:t>
            </w:r>
            <w:r>
              <w:rPr>
                <w:spacing w:val="-2"/>
                <w:sz w:val="24"/>
              </w:rPr>
              <w:t xml:space="preserve"> </w:t>
            </w:r>
            <w:r>
              <w:rPr>
                <w:sz w:val="24"/>
              </w:rPr>
              <w:t>(infracción</w:t>
            </w:r>
            <w:r>
              <w:rPr>
                <w:spacing w:val="-2"/>
                <w:sz w:val="24"/>
              </w:rPr>
              <w:t xml:space="preserve"> </w:t>
            </w:r>
            <w:r>
              <w:rPr>
                <w:sz w:val="24"/>
              </w:rPr>
              <w:t>muy</w:t>
            </w:r>
            <w:r>
              <w:rPr>
                <w:spacing w:val="-5"/>
                <w:sz w:val="24"/>
              </w:rPr>
              <w:t xml:space="preserve"> </w:t>
            </w:r>
            <w:r>
              <w:rPr>
                <w:sz w:val="24"/>
              </w:rPr>
              <w:t>grave</w:t>
            </w:r>
            <w:r>
              <w:rPr>
                <w:spacing w:val="-3"/>
                <w:sz w:val="24"/>
              </w:rPr>
              <w:t xml:space="preserve"> </w:t>
            </w:r>
            <w:r>
              <w:rPr>
                <w:sz w:val="24"/>
              </w:rPr>
              <w:t>en</w:t>
            </w:r>
            <w:r>
              <w:rPr>
                <w:spacing w:val="-2"/>
                <w:sz w:val="24"/>
              </w:rPr>
              <w:t xml:space="preserve"> </w:t>
            </w:r>
            <w:r>
              <w:rPr>
                <w:sz w:val="24"/>
              </w:rPr>
              <w:t>materia</w:t>
            </w:r>
            <w:r>
              <w:rPr>
                <w:spacing w:val="-2"/>
                <w:sz w:val="24"/>
              </w:rPr>
              <w:t xml:space="preserve"> </w:t>
            </w:r>
            <w:r>
              <w:rPr>
                <w:sz w:val="24"/>
              </w:rPr>
              <w:t>de</w:t>
            </w:r>
            <w:r>
              <w:rPr>
                <w:spacing w:val="-57"/>
                <w:sz w:val="24"/>
              </w:rPr>
              <w:t xml:space="preserve"> </w:t>
            </w:r>
            <w:r>
              <w:rPr>
                <w:sz w:val="24"/>
              </w:rPr>
              <w:t>falseamiento</w:t>
            </w:r>
            <w:r>
              <w:rPr>
                <w:spacing w:val="-1"/>
                <w:sz w:val="24"/>
              </w:rPr>
              <w:t xml:space="preserve"> </w:t>
            </w:r>
            <w:r>
              <w:rPr>
                <w:sz w:val="24"/>
              </w:rPr>
              <w:t>de la</w:t>
            </w:r>
            <w:r>
              <w:rPr>
                <w:spacing w:val="1"/>
                <w:sz w:val="24"/>
              </w:rPr>
              <w:t xml:space="preserve"> </w:t>
            </w:r>
            <w:r>
              <w:rPr>
                <w:sz w:val="24"/>
              </w:rPr>
              <w:t>competencia).</w:t>
            </w:r>
          </w:p>
        </w:tc>
      </w:tr>
      <w:tr w:rsidR="00185CFF" w:rsidTr="00E83551">
        <w:trPr>
          <w:trHeight w:val="587"/>
        </w:trPr>
        <w:tc>
          <w:tcPr>
            <w:tcW w:w="1510" w:type="dxa"/>
          </w:tcPr>
          <w:p w:rsidR="00185CFF" w:rsidRDefault="00185CFF" w:rsidP="00E83551">
            <w:pPr>
              <w:pStyle w:val="TableParagraph"/>
              <w:spacing w:before="15"/>
              <w:ind w:left="25" w:right="588"/>
              <w:rPr>
                <w:sz w:val="24"/>
              </w:rPr>
            </w:pPr>
            <w:r>
              <w:rPr>
                <w:sz w:val="24"/>
              </w:rPr>
              <w:t>Quinta</w:t>
            </w:r>
            <w:r>
              <w:rPr>
                <w:spacing w:val="1"/>
                <w:sz w:val="24"/>
              </w:rPr>
              <w:t xml:space="preserve"> </w:t>
            </w:r>
            <w:r>
              <w:rPr>
                <w:spacing w:val="-1"/>
                <w:sz w:val="24"/>
              </w:rPr>
              <w:t>pregunta</w:t>
            </w:r>
          </w:p>
        </w:tc>
        <w:tc>
          <w:tcPr>
            <w:tcW w:w="1345" w:type="dxa"/>
          </w:tcPr>
          <w:p w:rsidR="00185CFF" w:rsidRDefault="00185CFF" w:rsidP="00E83551">
            <w:pPr>
              <w:pStyle w:val="TableParagraph"/>
              <w:spacing w:before="15"/>
              <w:ind w:left="29" w:right="297"/>
              <w:rPr>
                <w:sz w:val="24"/>
              </w:rPr>
            </w:pPr>
            <w:r>
              <w:rPr>
                <w:sz w:val="24"/>
              </w:rPr>
              <w:t>Artículo</w:t>
            </w:r>
            <w:r>
              <w:rPr>
                <w:spacing w:val="1"/>
                <w:sz w:val="24"/>
              </w:rPr>
              <w:t xml:space="preserve"> </w:t>
            </w:r>
            <w:r>
              <w:rPr>
                <w:sz w:val="24"/>
              </w:rPr>
              <w:t>57.4,</w:t>
            </w:r>
            <w:r>
              <w:rPr>
                <w:spacing w:val="-13"/>
                <w:sz w:val="24"/>
              </w:rPr>
              <w:t xml:space="preserve"> </w:t>
            </w:r>
            <w:r>
              <w:rPr>
                <w:sz w:val="24"/>
              </w:rPr>
              <w:t>letra</w:t>
            </w:r>
          </w:p>
        </w:tc>
        <w:tc>
          <w:tcPr>
            <w:tcW w:w="6256" w:type="dxa"/>
          </w:tcPr>
          <w:p w:rsidR="00185CFF" w:rsidRDefault="00185CFF" w:rsidP="00E83551">
            <w:pPr>
              <w:pStyle w:val="TableParagraph"/>
              <w:spacing w:before="154"/>
              <w:ind w:left="29"/>
              <w:rPr>
                <w:sz w:val="24"/>
              </w:rPr>
            </w:pPr>
            <w:r>
              <w:rPr>
                <w:sz w:val="24"/>
              </w:rPr>
              <w:t>Artículo</w:t>
            </w:r>
            <w:r>
              <w:rPr>
                <w:spacing w:val="58"/>
                <w:sz w:val="24"/>
              </w:rPr>
              <w:t xml:space="preserve"> </w:t>
            </w:r>
            <w:r>
              <w:rPr>
                <w:sz w:val="24"/>
              </w:rPr>
              <w:t>71.1.g)</w:t>
            </w:r>
            <w:r>
              <w:rPr>
                <w:spacing w:val="4"/>
                <w:sz w:val="24"/>
              </w:rPr>
              <w:t xml:space="preserve"> </w:t>
            </w:r>
            <w:r>
              <w:rPr>
                <w:sz w:val="24"/>
              </w:rPr>
              <w:t>y</w:t>
            </w:r>
            <w:r>
              <w:rPr>
                <w:spacing w:val="-6"/>
                <w:sz w:val="24"/>
              </w:rPr>
              <w:t xml:space="preserve"> </w:t>
            </w:r>
            <w:r>
              <w:rPr>
                <w:sz w:val="24"/>
              </w:rPr>
              <w:t>h).</w:t>
            </w:r>
          </w:p>
        </w:tc>
      </w:tr>
    </w:tbl>
    <w:p w:rsidR="00185CFF" w:rsidRDefault="00185CFF" w:rsidP="00185CFF">
      <w:pPr>
        <w:rPr>
          <w:sz w:val="24"/>
        </w:rPr>
        <w:sectPr w:rsidR="00185CFF">
          <w:pgSz w:w="11910" w:h="16850"/>
          <w:pgMar w:top="1800" w:right="500" w:bottom="1000" w:left="500" w:header="735" w:footer="808" w:gutter="0"/>
          <w:cols w:space="720"/>
        </w:sectPr>
      </w:pPr>
    </w:p>
    <w:p w:rsidR="00185CFF" w:rsidRDefault="00185CFF" w:rsidP="00185CFF">
      <w:pPr>
        <w:pStyle w:val="Textoindependiente"/>
        <w:rPr>
          <w:sz w:val="20"/>
        </w:rPr>
      </w:pPr>
    </w:p>
    <w:p w:rsidR="00185CFF" w:rsidRDefault="00185CFF" w:rsidP="00185CFF">
      <w:pPr>
        <w:pStyle w:val="Textoindependiente"/>
        <w:spacing w:before="3"/>
        <w:rPr>
          <w:sz w:val="23"/>
        </w:rPr>
      </w:pPr>
    </w:p>
    <w:tbl>
      <w:tblPr>
        <w:tblStyle w:val="TableNormal"/>
        <w:tblW w:w="0" w:type="auto"/>
        <w:tblInd w:w="922"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Look w:val="01E0" w:firstRow="1" w:lastRow="1" w:firstColumn="1" w:lastColumn="1" w:noHBand="0" w:noVBand="0"/>
      </w:tblPr>
      <w:tblGrid>
        <w:gridCol w:w="1510"/>
        <w:gridCol w:w="1345"/>
        <w:gridCol w:w="6256"/>
      </w:tblGrid>
      <w:tr w:rsidR="00185CFF" w:rsidTr="00E83551">
        <w:trPr>
          <w:trHeight w:val="311"/>
        </w:trPr>
        <w:tc>
          <w:tcPr>
            <w:tcW w:w="1510" w:type="dxa"/>
          </w:tcPr>
          <w:p w:rsidR="00185CFF" w:rsidRDefault="00185CFF" w:rsidP="00E83551">
            <w:pPr>
              <w:pStyle w:val="TableParagraph"/>
            </w:pPr>
          </w:p>
        </w:tc>
        <w:tc>
          <w:tcPr>
            <w:tcW w:w="1345" w:type="dxa"/>
          </w:tcPr>
          <w:p w:rsidR="00185CFF" w:rsidRDefault="00185CFF" w:rsidP="00E83551">
            <w:pPr>
              <w:pStyle w:val="TableParagraph"/>
              <w:spacing w:before="9"/>
              <w:ind w:left="29"/>
              <w:rPr>
                <w:sz w:val="24"/>
              </w:rPr>
            </w:pPr>
            <w:r>
              <w:rPr>
                <w:sz w:val="24"/>
              </w:rPr>
              <w:t>e).</w:t>
            </w:r>
          </w:p>
        </w:tc>
        <w:tc>
          <w:tcPr>
            <w:tcW w:w="6256" w:type="dxa"/>
          </w:tcPr>
          <w:p w:rsidR="00185CFF" w:rsidRDefault="00185CFF" w:rsidP="00E83551">
            <w:pPr>
              <w:pStyle w:val="TableParagraph"/>
            </w:pPr>
          </w:p>
        </w:tc>
      </w:tr>
      <w:tr w:rsidR="00185CFF" w:rsidTr="00E83551">
        <w:trPr>
          <w:trHeight w:val="598"/>
        </w:trPr>
        <w:tc>
          <w:tcPr>
            <w:tcW w:w="1510" w:type="dxa"/>
          </w:tcPr>
          <w:p w:rsidR="00185CFF" w:rsidRDefault="00185CFF" w:rsidP="00E83551">
            <w:pPr>
              <w:pStyle w:val="TableParagraph"/>
              <w:spacing w:before="17"/>
              <w:ind w:left="25" w:right="588"/>
              <w:rPr>
                <w:sz w:val="24"/>
              </w:rPr>
            </w:pPr>
            <w:r>
              <w:rPr>
                <w:sz w:val="24"/>
              </w:rPr>
              <w:t>Sexta</w:t>
            </w:r>
            <w:r>
              <w:rPr>
                <w:spacing w:val="1"/>
                <w:sz w:val="24"/>
              </w:rPr>
              <w:t xml:space="preserve"> </w:t>
            </w:r>
            <w:r>
              <w:rPr>
                <w:spacing w:val="-1"/>
                <w:sz w:val="24"/>
              </w:rPr>
              <w:t>pregunta</w:t>
            </w:r>
          </w:p>
        </w:tc>
        <w:tc>
          <w:tcPr>
            <w:tcW w:w="1345" w:type="dxa"/>
          </w:tcPr>
          <w:p w:rsidR="00185CFF" w:rsidRDefault="00185CFF" w:rsidP="00E83551">
            <w:pPr>
              <w:pStyle w:val="TableParagraph"/>
              <w:spacing w:before="17"/>
              <w:ind w:left="29" w:right="22"/>
              <w:rPr>
                <w:sz w:val="24"/>
              </w:rPr>
            </w:pPr>
            <w:r>
              <w:rPr>
                <w:sz w:val="24"/>
              </w:rPr>
              <w:t>Artículo</w:t>
            </w:r>
            <w:r>
              <w:rPr>
                <w:spacing w:val="1"/>
                <w:sz w:val="24"/>
              </w:rPr>
              <w:t xml:space="preserve"> </w:t>
            </w:r>
            <w:r>
              <w:rPr>
                <w:sz w:val="24"/>
              </w:rPr>
              <w:t>57.4,</w:t>
            </w:r>
            <w:r>
              <w:rPr>
                <w:spacing w:val="-9"/>
                <w:sz w:val="24"/>
              </w:rPr>
              <w:t xml:space="preserve"> </w:t>
            </w:r>
            <w:r>
              <w:rPr>
                <w:sz w:val="24"/>
              </w:rPr>
              <w:t>letra</w:t>
            </w:r>
            <w:r>
              <w:rPr>
                <w:spacing w:val="-9"/>
                <w:sz w:val="24"/>
              </w:rPr>
              <w:t xml:space="preserve"> </w:t>
            </w:r>
            <w:r>
              <w:rPr>
                <w:sz w:val="24"/>
              </w:rPr>
              <w:t>f).</w:t>
            </w:r>
          </w:p>
        </w:tc>
        <w:tc>
          <w:tcPr>
            <w:tcW w:w="6256" w:type="dxa"/>
          </w:tcPr>
          <w:p w:rsidR="00185CFF" w:rsidRDefault="00185CFF" w:rsidP="00E83551">
            <w:pPr>
              <w:pStyle w:val="TableParagraph"/>
              <w:spacing w:before="156"/>
              <w:ind w:left="29"/>
              <w:rPr>
                <w:sz w:val="24"/>
              </w:rPr>
            </w:pPr>
            <w:r>
              <w:rPr>
                <w:sz w:val="24"/>
              </w:rPr>
              <w:t>Artículo</w:t>
            </w:r>
            <w:r>
              <w:rPr>
                <w:spacing w:val="-2"/>
                <w:sz w:val="24"/>
              </w:rPr>
              <w:t xml:space="preserve"> </w:t>
            </w:r>
            <w:r>
              <w:rPr>
                <w:sz w:val="24"/>
              </w:rPr>
              <w:t>70</w:t>
            </w:r>
          </w:p>
        </w:tc>
      </w:tr>
      <w:tr w:rsidR="00185CFF" w:rsidTr="00E83551">
        <w:trPr>
          <w:trHeight w:val="595"/>
        </w:trPr>
        <w:tc>
          <w:tcPr>
            <w:tcW w:w="1510" w:type="dxa"/>
          </w:tcPr>
          <w:p w:rsidR="00185CFF" w:rsidRDefault="00185CFF" w:rsidP="00E83551">
            <w:pPr>
              <w:pStyle w:val="TableParagraph"/>
              <w:spacing w:before="17"/>
              <w:ind w:left="25" w:right="588"/>
              <w:rPr>
                <w:sz w:val="24"/>
              </w:rPr>
            </w:pPr>
            <w:r>
              <w:rPr>
                <w:sz w:val="24"/>
              </w:rPr>
              <w:t>Séptima</w:t>
            </w:r>
            <w:r>
              <w:rPr>
                <w:spacing w:val="-57"/>
                <w:sz w:val="24"/>
              </w:rPr>
              <w:t xml:space="preserve"> </w:t>
            </w:r>
            <w:r>
              <w:rPr>
                <w:spacing w:val="-1"/>
                <w:sz w:val="24"/>
              </w:rPr>
              <w:t>pregunta</w:t>
            </w:r>
          </w:p>
        </w:tc>
        <w:tc>
          <w:tcPr>
            <w:tcW w:w="1345" w:type="dxa"/>
          </w:tcPr>
          <w:p w:rsidR="00185CFF" w:rsidRDefault="00185CFF" w:rsidP="00E83551">
            <w:pPr>
              <w:pStyle w:val="TableParagraph"/>
              <w:spacing w:before="17"/>
              <w:ind w:left="29" w:right="451"/>
              <w:rPr>
                <w:sz w:val="24"/>
              </w:rPr>
            </w:pPr>
            <w:r>
              <w:rPr>
                <w:sz w:val="24"/>
              </w:rPr>
              <w:t>Artículo</w:t>
            </w:r>
            <w:r>
              <w:rPr>
                <w:spacing w:val="-58"/>
                <w:sz w:val="24"/>
              </w:rPr>
              <w:t xml:space="preserve"> </w:t>
            </w:r>
            <w:r>
              <w:rPr>
                <w:sz w:val="24"/>
              </w:rPr>
              <w:t>57.4.g).</w:t>
            </w:r>
          </w:p>
        </w:tc>
        <w:tc>
          <w:tcPr>
            <w:tcW w:w="6256" w:type="dxa"/>
          </w:tcPr>
          <w:p w:rsidR="00185CFF" w:rsidRDefault="00185CFF" w:rsidP="00E83551">
            <w:pPr>
              <w:pStyle w:val="TableParagraph"/>
              <w:spacing w:before="154"/>
              <w:ind w:left="29"/>
              <w:rPr>
                <w:sz w:val="24"/>
              </w:rPr>
            </w:pPr>
            <w:r>
              <w:rPr>
                <w:sz w:val="24"/>
              </w:rPr>
              <w:t>Artículo</w:t>
            </w:r>
            <w:r>
              <w:rPr>
                <w:spacing w:val="-1"/>
                <w:sz w:val="24"/>
              </w:rPr>
              <w:t xml:space="preserve"> </w:t>
            </w:r>
            <w:r>
              <w:rPr>
                <w:sz w:val="24"/>
              </w:rPr>
              <w:t>71.2,</w:t>
            </w:r>
            <w:r>
              <w:rPr>
                <w:spacing w:val="-1"/>
                <w:sz w:val="24"/>
              </w:rPr>
              <w:t xml:space="preserve"> </w:t>
            </w:r>
            <w:r>
              <w:rPr>
                <w:sz w:val="24"/>
              </w:rPr>
              <w:t>letras</w:t>
            </w:r>
            <w:r>
              <w:rPr>
                <w:spacing w:val="-1"/>
                <w:sz w:val="24"/>
              </w:rPr>
              <w:t xml:space="preserve"> </w:t>
            </w:r>
            <w:r>
              <w:rPr>
                <w:sz w:val="24"/>
              </w:rPr>
              <w:t>c)</w:t>
            </w:r>
            <w:r>
              <w:rPr>
                <w:spacing w:val="2"/>
                <w:sz w:val="24"/>
              </w:rPr>
              <w:t xml:space="preserve"> </w:t>
            </w:r>
            <w:r>
              <w:rPr>
                <w:sz w:val="24"/>
              </w:rPr>
              <w:t>y</w:t>
            </w:r>
            <w:r>
              <w:rPr>
                <w:spacing w:val="-4"/>
                <w:sz w:val="24"/>
              </w:rPr>
              <w:t xml:space="preserve"> </w:t>
            </w:r>
            <w:r>
              <w:rPr>
                <w:sz w:val="24"/>
              </w:rPr>
              <w:t>d).</w:t>
            </w:r>
          </w:p>
        </w:tc>
      </w:tr>
      <w:tr w:rsidR="00185CFF" w:rsidTr="00E83551">
        <w:trPr>
          <w:trHeight w:val="598"/>
        </w:trPr>
        <w:tc>
          <w:tcPr>
            <w:tcW w:w="1510" w:type="dxa"/>
          </w:tcPr>
          <w:p w:rsidR="00185CFF" w:rsidRDefault="00185CFF" w:rsidP="00E83551">
            <w:pPr>
              <w:pStyle w:val="TableParagraph"/>
              <w:spacing w:before="17"/>
              <w:ind w:left="25" w:right="522"/>
              <w:rPr>
                <w:sz w:val="24"/>
              </w:rPr>
            </w:pPr>
            <w:r>
              <w:rPr>
                <w:sz w:val="24"/>
              </w:rPr>
              <w:t>Octava</w:t>
            </w:r>
            <w:r>
              <w:rPr>
                <w:spacing w:val="1"/>
                <w:sz w:val="24"/>
              </w:rPr>
              <w:t xml:space="preserve"> </w:t>
            </w:r>
            <w:r>
              <w:rPr>
                <w:spacing w:val="-1"/>
                <w:sz w:val="24"/>
              </w:rPr>
              <w:t>pregunta:</w:t>
            </w:r>
          </w:p>
        </w:tc>
        <w:tc>
          <w:tcPr>
            <w:tcW w:w="1345" w:type="dxa"/>
          </w:tcPr>
          <w:p w:rsidR="00185CFF" w:rsidRDefault="00185CFF" w:rsidP="00E83551">
            <w:pPr>
              <w:pStyle w:val="TableParagraph"/>
            </w:pPr>
          </w:p>
        </w:tc>
        <w:tc>
          <w:tcPr>
            <w:tcW w:w="6256" w:type="dxa"/>
          </w:tcPr>
          <w:p w:rsidR="00185CFF" w:rsidRDefault="00185CFF" w:rsidP="00E83551">
            <w:pPr>
              <w:pStyle w:val="TableParagraph"/>
            </w:pPr>
          </w:p>
        </w:tc>
      </w:tr>
      <w:tr w:rsidR="00185CFF" w:rsidTr="00E83551">
        <w:trPr>
          <w:trHeight w:val="595"/>
        </w:trPr>
        <w:tc>
          <w:tcPr>
            <w:tcW w:w="1510" w:type="dxa"/>
          </w:tcPr>
          <w:p w:rsidR="00185CFF" w:rsidRDefault="00185CFF" w:rsidP="00E83551">
            <w:pPr>
              <w:pStyle w:val="TableParagraph"/>
              <w:spacing w:before="17"/>
              <w:ind w:left="25" w:right="73"/>
              <w:rPr>
                <w:sz w:val="24"/>
              </w:rPr>
            </w:pPr>
            <w:r>
              <w:rPr>
                <w:sz w:val="24"/>
              </w:rPr>
              <w:t>Letras a), b) y</w:t>
            </w:r>
            <w:r>
              <w:rPr>
                <w:spacing w:val="-57"/>
                <w:sz w:val="24"/>
              </w:rPr>
              <w:t xml:space="preserve"> </w:t>
            </w:r>
            <w:r>
              <w:rPr>
                <w:sz w:val="24"/>
              </w:rPr>
              <w:t>c)</w:t>
            </w:r>
          </w:p>
        </w:tc>
        <w:tc>
          <w:tcPr>
            <w:tcW w:w="1345" w:type="dxa"/>
          </w:tcPr>
          <w:p w:rsidR="00185CFF" w:rsidRDefault="00185CFF" w:rsidP="00E83551">
            <w:pPr>
              <w:pStyle w:val="TableParagraph"/>
              <w:spacing w:before="17"/>
              <w:ind w:left="29" w:right="451"/>
              <w:rPr>
                <w:sz w:val="24"/>
              </w:rPr>
            </w:pPr>
            <w:r>
              <w:rPr>
                <w:sz w:val="24"/>
              </w:rPr>
              <w:t>Artículo</w:t>
            </w:r>
            <w:r>
              <w:rPr>
                <w:spacing w:val="-58"/>
                <w:sz w:val="24"/>
              </w:rPr>
              <w:t xml:space="preserve"> </w:t>
            </w:r>
            <w:r>
              <w:rPr>
                <w:sz w:val="24"/>
              </w:rPr>
              <w:t>57.4.h).</w:t>
            </w:r>
          </w:p>
        </w:tc>
        <w:tc>
          <w:tcPr>
            <w:tcW w:w="6256" w:type="dxa"/>
          </w:tcPr>
          <w:p w:rsidR="00185CFF" w:rsidRDefault="00185CFF" w:rsidP="00E83551">
            <w:pPr>
              <w:pStyle w:val="TableParagraph"/>
              <w:spacing w:before="154"/>
              <w:ind w:left="29"/>
              <w:rPr>
                <w:sz w:val="24"/>
              </w:rPr>
            </w:pPr>
            <w:r>
              <w:rPr>
                <w:sz w:val="24"/>
              </w:rPr>
              <w:t>Artículo</w:t>
            </w:r>
            <w:r>
              <w:rPr>
                <w:spacing w:val="-1"/>
                <w:sz w:val="24"/>
              </w:rPr>
              <w:t xml:space="preserve"> </w:t>
            </w:r>
            <w:r>
              <w:rPr>
                <w:sz w:val="24"/>
              </w:rPr>
              <w:t>71.1, letra</w:t>
            </w:r>
            <w:r>
              <w:rPr>
                <w:spacing w:val="-2"/>
                <w:sz w:val="24"/>
              </w:rPr>
              <w:t xml:space="preserve"> </w:t>
            </w:r>
            <w:r>
              <w:rPr>
                <w:sz w:val="24"/>
              </w:rPr>
              <w:t>e)</w:t>
            </w:r>
            <w:r>
              <w:rPr>
                <w:spacing w:val="3"/>
                <w:sz w:val="24"/>
              </w:rPr>
              <w:t xml:space="preserve"> </w:t>
            </w:r>
            <w:r>
              <w:rPr>
                <w:sz w:val="24"/>
              </w:rPr>
              <w:t>y</w:t>
            </w:r>
            <w:r>
              <w:rPr>
                <w:spacing w:val="-5"/>
                <w:sz w:val="24"/>
              </w:rPr>
              <w:t xml:space="preserve"> </w:t>
            </w:r>
            <w:r>
              <w:rPr>
                <w:sz w:val="24"/>
              </w:rPr>
              <w:t>71.2,</w:t>
            </w:r>
            <w:r>
              <w:rPr>
                <w:spacing w:val="-1"/>
                <w:sz w:val="24"/>
              </w:rPr>
              <w:t xml:space="preserve"> </w:t>
            </w:r>
            <w:r>
              <w:rPr>
                <w:sz w:val="24"/>
              </w:rPr>
              <w:t>letras a)</w:t>
            </w:r>
            <w:r>
              <w:rPr>
                <w:spacing w:val="3"/>
                <w:sz w:val="24"/>
              </w:rPr>
              <w:t xml:space="preserve"> </w:t>
            </w:r>
            <w:r>
              <w:rPr>
                <w:sz w:val="24"/>
              </w:rPr>
              <w:t>y</w:t>
            </w:r>
            <w:r>
              <w:rPr>
                <w:spacing w:val="-5"/>
                <w:sz w:val="24"/>
              </w:rPr>
              <w:t xml:space="preserve"> </w:t>
            </w:r>
            <w:r>
              <w:rPr>
                <w:sz w:val="24"/>
              </w:rPr>
              <w:t>b).</w:t>
            </w:r>
          </w:p>
        </w:tc>
      </w:tr>
      <w:tr w:rsidR="00185CFF" w:rsidTr="00E83551">
        <w:trPr>
          <w:trHeight w:val="598"/>
        </w:trPr>
        <w:tc>
          <w:tcPr>
            <w:tcW w:w="1510" w:type="dxa"/>
          </w:tcPr>
          <w:p w:rsidR="00185CFF" w:rsidRDefault="00185CFF" w:rsidP="00E83551">
            <w:pPr>
              <w:pStyle w:val="TableParagraph"/>
              <w:spacing w:before="157"/>
              <w:ind w:left="25"/>
              <w:rPr>
                <w:sz w:val="24"/>
              </w:rPr>
            </w:pPr>
            <w:r>
              <w:rPr>
                <w:sz w:val="24"/>
              </w:rPr>
              <w:t>Letra</w:t>
            </w:r>
            <w:r>
              <w:rPr>
                <w:spacing w:val="-3"/>
                <w:sz w:val="24"/>
              </w:rPr>
              <w:t xml:space="preserve"> </w:t>
            </w:r>
            <w:r>
              <w:rPr>
                <w:sz w:val="24"/>
              </w:rPr>
              <w:t>d)</w:t>
            </w:r>
          </w:p>
        </w:tc>
        <w:tc>
          <w:tcPr>
            <w:tcW w:w="1345" w:type="dxa"/>
          </w:tcPr>
          <w:p w:rsidR="00185CFF" w:rsidRDefault="00185CFF" w:rsidP="00E83551">
            <w:pPr>
              <w:pStyle w:val="TableParagraph"/>
              <w:spacing w:before="18"/>
              <w:ind w:left="29" w:right="451"/>
              <w:rPr>
                <w:sz w:val="24"/>
              </w:rPr>
            </w:pPr>
            <w:r>
              <w:rPr>
                <w:sz w:val="24"/>
              </w:rPr>
              <w:t>Artículo</w:t>
            </w:r>
            <w:r>
              <w:rPr>
                <w:spacing w:val="-58"/>
                <w:sz w:val="24"/>
              </w:rPr>
              <w:t xml:space="preserve"> </w:t>
            </w:r>
            <w:r>
              <w:rPr>
                <w:sz w:val="24"/>
              </w:rPr>
              <w:t>57.4.i).</w:t>
            </w:r>
          </w:p>
        </w:tc>
        <w:tc>
          <w:tcPr>
            <w:tcW w:w="6256" w:type="dxa"/>
          </w:tcPr>
          <w:p w:rsidR="00185CFF" w:rsidRDefault="00185CFF" w:rsidP="00E83551">
            <w:pPr>
              <w:pStyle w:val="TableParagraph"/>
              <w:spacing w:before="157"/>
              <w:ind w:left="29"/>
              <w:rPr>
                <w:sz w:val="24"/>
              </w:rPr>
            </w:pPr>
            <w:r>
              <w:rPr>
                <w:sz w:val="24"/>
              </w:rPr>
              <w:t>Artículo</w:t>
            </w:r>
            <w:r>
              <w:rPr>
                <w:spacing w:val="-3"/>
                <w:sz w:val="24"/>
              </w:rPr>
              <w:t xml:space="preserve"> </w:t>
            </w:r>
            <w:r>
              <w:rPr>
                <w:sz w:val="24"/>
              </w:rPr>
              <w:t>71.1.e).</w:t>
            </w:r>
          </w:p>
        </w:tc>
      </w:tr>
      <w:tr w:rsidR="00185CFF" w:rsidTr="00E83551">
        <w:trPr>
          <w:trHeight w:val="873"/>
        </w:trPr>
        <w:tc>
          <w:tcPr>
            <w:tcW w:w="1510" w:type="dxa"/>
          </w:tcPr>
          <w:p w:rsidR="00185CFF" w:rsidRDefault="00185CFF" w:rsidP="00E83551">
            <w:pPr>
              <w:pStyle w:val="TableParagraph"/>
              <w:spacing w:before="5"/>
              <w:rPr>
                <w:sz w:val="25"/>
              </w:rPr>
            </w:pPr>
          </w:p>
          <w:p w:rsidR="00185CFF" w:rsidRDefault="00185CFF" w:rsidP="00E83551">
            <w:pPr>
              <w:pStyle w:val="TableParagraph"/>
              <w:spacing w:before="1"/>
              <w:ind w:left="25"/>
              <w:rPr>
                <w:sz w:val="24"/>
              </w:rPr>
            </w:pPr>
            <w:r>
              <w:rPr>
                <w:sz w:val="24"/>
              </w:rPr>
              <w:t>Sección</w:t>
            </w:r>
            <w:r>
              <w:rPr>
                <w:spacing w:val="-2"/>
                <w:sz w:val="24"/>
              </w:rPr>
              <w:t xml:space="preserve"> </w:t>
            </w:r>
            <w:r>
              <w:rPr>
                <w:sz w:val="24"/>
              </w:rPr>
              <w:t>D</w:t>
            </w:r>
          </w:p>
        </w:tc>
        <w:tc>
          <w:tcPr>
            <w:tcW w:w="1345" w:type="dxa"/>
          </w:tcPr>
          <w:p w:rsidR="00185CFF" w:rsidRDefault="00185CFF" w:rsidP="00E83551">
            <w:pPr>
              <w:pStyle w:val="TableParagraph"/>
              <w:spacing w:before="5"/>
              <w:rPr>
                <w:sz w:val="25"/>
              </w:rPr>
            </w:pPr>
          </w:p>
          <w:p w:rsidR="00185CFF" w:rsidRDefault="00185CFF" w:rsidP="00E83551">
            <w:pPr>
              <w:pStyle w:val="TableParagraph"/>
              <w:spacing w:before="1"/>
              <w:ind w:left="12"/>
              <w:jc w:val="center"/>
              <w:rPr>
                <w:sz w:val="24"/>
              </w:rPr>
            </w:pPr>
            <w:r>
              <w:rPr>
                <w:sz w:val="24"/>
              </w:rPr>
              <w:t>–</w:t>
            </w:r>
          </w:p>
        </w:tc>
        <w:tc>
          <w:tcPr>
            <w:tcW w:w="6256" w:type="dxa"/>
          </w:tcPr>
          <w:p w:rsidR="00185CFF" w:rsidRDefault="00185CFF" w:rsidP="00E83551">
            <w:pPr>
              <w:pStyle w:val="TableParagraph"/>
              <w:spacing w:before="17"/>
              <w:ind w:left="29" w:right="537"/>
              <w:jc w:val="both"/>
              <w:rPr>
                <w:sz w:val="24"/>
              </w:rPr>
            </w:pPr>
            <w:r>
              <w:rPr>
                <w:sz w:val="24"/>
              </w:rPr>
              <w:t>Artículo 71.1.f) (cuando se trate de sanción administrativa</w:t>
            </w:r>
            <w:r>
              <w:rPr>
                <w:spacing w:val="-57"/>
                <w:sz w:val="24"/>
              </w:rPr>
              <w:t xml:space="preserve"> </w:t>
            </w:r>
            <w:r>
              <w:rPr>
                <w:sz w:val="24"/>
              </w:rPr>
              <w:t>firme con arreglo a lo previsto en la Ley 38/2003, de 17 de</w:t>
            </w:r>
            <w:r>
              <w:rPr>
                <w:spacing w:val="-58"/>
                <w:sz w:val="24"/>
              </w:rPr>
              <w:t xml:space="preserve"> </w:t>
            </w:r>
            <w:r>
              <w:rPr>
                <w:sz w:val="24"/>
              </w:rPr>
              <w:t>noviembre,</w:t>
            </w:r>
            <w:r>
              <w:rPr>
                <w:spacing w:val="-1"/>
                <w:sz w:val="24"/>
              </w:rPr>
              <w:t xml:space="preserve"> </w:t>
            </w:r>
            <w:r>
              <w:rPr>
                <w:sz w:val="24"/>
              </w:rPr>
              <w:t>General de</w:t>
            </w:r>
            <w:r>
              <w:rPr>
                <w:spacing w:val="-1"/>
                <w:sz w:val="24"/>
              </w:rPr>
              <w:t xml:space="preserve"> </w:t>
            </w:r>
            <w:r>
              <w:rPr>
                <w:sz w:val="24"/>
              </w:rPr>
              <w:t>Subvenciones).</w:t>
            </w:r>
          </w:p>
        </w:tc>
      </w:tr>
    </w:tbl>
    <w:p w:rsidR="00185CFF" w:rsidRDefault="00185CFF" w:rsidP="00185CFF">
      <w:pPr>
        <w:pStyle w:val="Textoindependiente"/>
        <w:spacing w:before="8"/>
        <w:rPr>
          <w:sz w:val="15"/>
        </w:rPr>
      </w:pPr>
    </w:p>
    <w:p w:rsidR="00185CFF" w:rsidRDefault="00185CFF" w:rsidP="00185CFF">
      <w:pPr>
        <w:pStyle w:val="Ttulo1"/>
        <w:spacing w:before="90"/>
        <w:ind w:left="940"/>
        <w:jc w:val="both"/>
      </w:pPr>
      <w:r>
        <w:t>Parte</w:t>
      </w:r>
      <w:r>
        <w:rPr>
          <w:spacing w:val="-3"/>
        </w:rPr>
        <w:t xml:space="preserve"> </w:t>
      </w:r>
      <w:r>
        <w:t>IV:</w:t>
      </w:r>
      <w:r>
        <w:rPr>
          <w:spacing w:val="-1"/>
        </w:rPr>
        <w:t xml:space="preserve"> </w:t>
      </w:r>
      <w:r>
        <w:t>Criterios</w:t>
      </w:r>
      <w:r>
        <w:rPr>
          <w:spacing w:val="-1"/>
        </w:rPr>
        <w:t xml:space="preserve"> </w:t>
      </w:r>
      <w:r>
        <w:t>de</w:t>
      </w:r>
      <w:r>
        <w:rPr>
          <w:spacing w:val="-2"/>
        </w:rPr>
        <w:t xml:space="preserve"> </w:t>
      </w:r>
      <w:r>
        <w:t>selección.</w:t>
      </w:r>
    </w:p>
    <w:p w:rsidR="00185CFF" w:rsidRDefault="00185CFF" w:rsidP="00185CFF">
      <w:pPr>
        <w:pStyle w:val="Textoindependiente"/>
        <w:spacing w:before="6"/>
        <w:rPr>
          <w:b/>
          <w:sz w:val="23"/>
        </w:rPr>
      </w:pPr>
    </w:p>
    <w:p w:rsidR="00185CFF" w:rsidRDefault="00185CFF" w:rsidP="00185CFF">
      <w:pPr>
        <w:pStyle w:val="Textoindependiente"/>
        <w:ind w:left="940" w:right="934"/>
        <w:jc w:val="both"/>
      </w:pPr>
      <w:r>
        <w:t>El</w:t>
      </w:r>
      <w:r>
        <w:rPr>
          <w:spacing w:val="1"/>
        </w:rPr>
        <w:t xml:space="preserve"> </w:t>
      </w:r>
      <w:r>
        <w:t>órgano</w:t>
      </w:r>
      <w:r>
        <w:rPr>
          <w:spacing w:val="1"/>
        </w:rPr>
        <w:t xml:space="preserve"> </w:t>
      </w:r>
      <w:r>
        <w:t>de</w:t>
      </w:r>
      <w:r>
        <w:rPr>
          <w:spacing w:val="1"/>
        </w:rPr>
        <w:t xml:space="preserve"> </w:t>
      </w:r>
      <w:r>
        <w:t>contratación</w:t>
      </w:r>
      <w:r>
        <w:rPr>
          <w:spacing w:val="1"/>
        </w:rPr>
        <w:t xml:space="preserve"> </w:t>
      </w:r>
      <w:r>
        <w:t>podrá</w:t>
      </w:r>
      <w:r>
        <w:rPr>
          <w:spacing w:val="1"/>
        </w:rPr>
        <w:t xml:space="preserve"> </w:t>
      </w:r>
      <w:r>
        <w:t>limitar</w:t>
      </w:r>
      <w:r>
        <w:rPr>
          <w:spacing w:val="1"/>
        </w:rPr>
        <w:t xml:space="preserve"> </w:t>
      </w:r>
      <w:r>
        <w:t>la</w:t>
      </w:r>
      <w:r>
        <w:rPr>
          <w:spacing w:val="1"/>
        </w:rPr>
        <w:t xml:space="preserve"> </w:t>
      </w:r>
      <w:r>
        <w:t>información</w:t>
      </w:r>
      <w:r>
        <w:rPr>
          <w:spacing w:val="1"/>
        </w:rPr>
        <w:t xml:space="preserve"> </w:t>
      </w:r>
      <w:r>
        <w:t>requerida</w:t>
      </w:r>
      <w:r>
        <w:rPr>
          <w:spacing w:val="1"/>
        </w:rPr>
        <w:t xml:space="preserve"> </w:t>
      </w:r>
      <w:r>
        <w:t>sobre</w:t>
      </w:r>
      <w:r>
        <w:rPr>
          <w:spacing w:val="1"/>
        </w:rPr>
        <w:t xml:space="preserve"> </w:t>
      </w:r>
      <w:r>
        <w:t>los</w:t>
      </w:r>
      <w:r>
        <w:rPr>
          <w:spacing w:val="1"/>
        </w:rPr>
        <w:t xml:space="preserve"> </w:t>
      </w:r>
      <w:r>
        <w:t>criterios</w:t>
      </w:r>
      <w:r>
        <w:rPr>
          <w:spacing w:val="1"/>
        </w:rPr>
        <w:t xml:space="preserve"> </w:t>
      </w:r>
      <w:r>
        <w:t>de</w:t>
      </w:r>
      <w:r>
        <w:rPr>
          <w:spacing w:val="-57"/>
        </w:rPr>
        <w:t xml:space="preserve"> </w:t>
      </w:r>
      <w:r>
        <w:t>selección a la pregunta de si los licitadores cumplen o no todos los criterios de selección</w:t>
      </w:r>
      <w:r>
        <w:rPr>
          <w:spacing w:val="1"/>
        </w:rPr>
        <w:t xml:space="preserve"> </w:t>
      </w:r>
      <w:r>
        <w:t>necesarios. En este caso únicamente será necesario que la empresa interesada cumplimente la</w:t>
      </w:r>
      <w:r>
        <w:rPr>
          <w:spacing w:val="1"/>
        </w:rPr>
        <w:t xml:space="preserve"> </w:t>
      </w:r>
      <w:r>
        <w:t>sección</w:t>
      </w:r>
      <w:r>
        <w:rPr>
          <w:spacing w:val="30"/>
        </w:rPr>
        <w:t xml:space="preserve"> </w:t>
      </w:r>
      <w:r>
        <w:t>“A:</w:t>
      </w:r>
      <w:r>
        <w:rPr>
          <w:spacing w:val="32"/>
        </w:rPr>
        <w:t xml:space="preserve"> </w:t>
      </w:r>
      <w:r>
        <w:t>INDICACIÓN</w:t>
      </w:r>
      <w:r>
        <w:rPr>
          <w:spacing w:val="29"/>
        </w:rPr>
        <w:t xml:space="preserve"> </w:t>
      </w:r>
      <w:r>
        <w:t>GLOBAL</w:t>
      </w:r>
      <w:r>
        <w:rPr>
          <w:spacing w:val="25"/>
        </w:rPr>
        <w:t xml:space="preserve"> </w:t>
      </w:r>
      <w:r>
        <w:t>RELATIVA</w:t>
      </w:r>
      <w:r>
        <w:rPr>
          <w:spacing w:val="29"/>
        </w:rPr>
        <w:t xml:space="preserve"> </w:t>
      </w:r>
      <w:r>
        <w:t>A</w:t>
      </w:r>
      <w:r>
        <w:rPr>
          <w:spacing w:val="34"/>
        </w:rPr>
        <w:t xml:space="preserve"> </w:t>
      </w:r>
      <w:r>
        <w:t>TODOS</w:t>
      </w:r>
      <w:r>
        <w:rPr>
          <w:spacing w:val="33"/>
        </w:rPr>
        <w:t xml:space="preserve"> </w:t>
      </w:r>
      <w:r>
        <w:t>LOS</w:t>
      </w:r>
      <w:r>
        <w:rPr>
          <w:spacing w:val="30"/>
        </w:rPr>
        <w:t xml:space="preserve"> </w:t>
      </w:r>
      <w:r>
        <w:t>CRITERIOS</w:t>
      </w:r>
      <w:r>
        <w:rPr>
          <w:spacing w:val="30"/>
        </w:rPr>
        <w:t xml:space="preserve"> </w:t>
      </w:r>
      <w:r>
        <w:t>DE</w:t>
      </w:r>
    </w:p>
    <w:p w:rsidR="00185CFF" w:rsidRDefault="00185CFF" w:rsidP="00185CFF">
      <w:pPr>
        <w:pStyle w:val="Textoindependiente"/>
        <w:spacing w:before="1"/>
        <w:ind w:left="940" w:right="945"/>
        <w:jc w:val="both"/>
      </w:pPr>
      <w:r>
        <w:t>SELECCIÓN”,</w:t>
      </w:r>
      <w:r>
        <w:rPr>
          <w:spacing w:val="1"/>
        </w:rPr>
        <w:t xml:space="preserve"> </w:t>
      </w:r>
      <w:r>
        <w:t>omitiendo</w:t>
      </w:r>
      <w:r>
        <w:rPr>
          <w:spacing w:val="1"/>
        </w:rPr>
        <w:t xml:space="preserve"> </w:t>
      </w:r>
      <w:r>
        <w:t>cualquier</w:t>
      </w:r>
      <w:r>
        <w:rPr>
          <w:spacing w:val="1"/>
        </w:rPr>
        <w:t xml:space="preserve"> </w:t>
      </w:r>
      <w:r>
        <w:t>otra</w:t>
      </w:r>
      <w:r>
        <w:rPr>
          <w:spacing w:val="1"/>
        </w:rPr>
        <w:t xml:space="preserve"> </w:t>
      </w:r>
      <w:r>
        <w:t>sección</w:t>
      </w:r>
      <w:r>
        <w:rPr>
          <w:spacing w:val="1"/>
        </w:rPr>
        <w:t xml:space="preserve"> </w:t>
      </w:r>
      <w:r>
        <w:t>de</w:t>
      </w:r>
      <w:r>
        <w:rPr>
          <w:spacing w:val="1"/>
        </w:rPr>
        <w:t xml:space="preserve"> </w:t>
      </w:r>
      <w:r>
        <w:t>esta</w:t>
      </w:r>
      <w:r>
        <w:rPr>
          <w:spacing w:val="1"/>
        </w:rPr>
        <w:t xml:space="preserve"> </w:t>
      </w:r>
      <w:r>
        <w:t>parte.</w:t>
      </w:r>
      <w:r>
        <w:rPr>
          <w:spacing w:val="1"/>
        </w:rPr>
        <w:t xml:space="preserve"> </w:t>
      </w:r>
      <w:r>
        <w:t>Aunque,</w:t>
      </w:r>
      <w:r>
        <w:rPr>
          <w:spacing w:val="60"/>
        </w:rPr>
        <w:t xml:space="preserve"> </w:t>
      </w:r>
      <w:r>
        <w:t>posteriormente,</w:t>
      </w:r>
      <w:r>
        <w:rPr>
          <w:spacing w:val="-57"/>
        </w:rPr>
        <w:t xml:space="preserve"> </w:t>
      </w:r>
      <w:r>
        <w:t>podrá</w:t>
      </w:r>
      <w:r>
        <w:rPr>
          <w:spacing w:val="-3"/>
        </w:rPr>
        <w:t xml:space="preserve"> </w:t>
      </w:r>
      <w:r>
        <w:t>solicitarles información o documentación adicional.</w:t>
      </w:r>
    </w:p>
    <w:p w:rsidR="00185CFF" w:rsidRDefault="00185CFF" w:rsidP="00185CFF">
      <w:pPr>
        <w:pStyle w:val="Textoindependiente"/>
      </w:pPr>
    </w:p>
    <w:p w:rsidR="00185CFF" w:rsidRDefault="00185CFF" w:rsidP="00185CFF">
      <w:pPr>
        <w:pStyle w:val="Textoindependiente"/>
        <w:ind w:left="940" w:right="940"/>
        <w:jc w:val="both"/>
      </w:pPr>
      <w:r>
        <w:t>En</w:t>
      </w:r>
      <w:r>
        <w:rPr>
          <w:spacing w:val="1"/>
        </w:rPr>
        <w:t xml:space="preserve"> </w:t>
      </w:r>
      <w:r>
        <w:t>caso</w:t>
      </w:r>
      <w:r>
        <w:rPr>
          <w:spacing w:val="1"/>
        </w:rPr>
        <w:t xml:space="preserve"> </w:t>
      </w:r>
      <w:r>
        <w:t>contrario,</w:t>
      </w:r>
      <w:r>
        <w:rPr>
          <w:spacing w:val="1"/>
        </w:rPr>
        <w:t xml:space="preserve"> </w:t>
      </w:r>
      <w:r>
        <w:t>el</w:t>
      </w:r>
      <w:r>
        <w:rPr>
          <w:spacing w:val="1"/>
        </w:rPr>
        <w:t xml:space="preserve"> </w:t>
      </w:r>
      <w:r>
        <w:t>órgano</w:t>
      </w:r>
      <w:r>
        <w:rPr>
          <w:spacing w:val="1"/>
        </w:rPr>
        <w:t xml:space="preserve"> </w:t>
      </w:r>
      <w:r>
        <w:t>de</w:t>
      </w:r>
      <w:r>
        <w:rPr>
          <w:spacing w:val="1"/>
        </w:rPr>
        <w:t xml:space="preserve"> </w:t>
      </w:r>
      <w:r>
        <w:t>contratación</w:t>
      </w:r>
      <w:r>
        <w:rPr>
          <w:spacing w:val="1"/>
        </w:rPr>
        <w:t xml:space="preserve"> </w:t>
      </w:r>
      <w:r>
        <w:t>debe</w:t>
      </w:r>
      <w:r>
        <w:rPr>
          <w:spacing w:val="1"/>
        </w:rPr>
        <w:t xml:space="preserve"> </w:t>
      </w:r>
      <w:r>
        <w:t>determinar</w:t>
      </w:r>
      <w:r>
        <w:rPr>
          <w:spacing w:val="1"/>
        </w:rPr>
        <w:t xml:space="preserve"> </w:t>
      </w:r>
      <w:r>
        <w:t>los</w:t>
      </w:r>
      <w:r>
        <w:rPr>
          <w:spacing w:val="1"/>
        </w:rPr>
        <w:t xml:space="preserve"> </w:t>
      </w:r>
      <w:r>
        <w:t>criterios</w:t>
      </w:r>
      <w:r>
        <w:rPr>
          <w:spacing w:val="1"/>
        </w:rPr>
        <w:t xml:space="preserve"> </w:t>
      </w:r>
      <w:r>
        <w:t>de</w:t>
      </w:r>
      <w:r>
        <w:rPr>
          <w:spacing w:val="1"/>
        </w:rPr>
        <w:t xml:space="preserve"> </w:t>
      </w:r>
      <w:r>
        <w:t>selección</w:t>
      </w:r>
      <w:r>
        <w:rPr>
          <w:spacing w:val="-57"/>
        </w:rPr>
        <w:t xml:space="preserve"> </w:t>
      </w:r>
      <w:r>
        <w:t>exigibles, y la empresa facilitar la información sobre el cumplimiento de cada uno de los</w:t>
      </w:r>
      <w:r>
        <w:rPr>
          <w:spacing w:val="1"/>
        </w:rPr>
        <w:t xml:space="preserve"> </w:t>
      </w:r>
      <w:r>
        <w:t>criterios de selección que se hayan indicado, cumplimentando las secciones A a D de esta</w:t>
      </w:r>
      <w:r>
        <w:rPr>
          <w:spacing w:val="1"/>
        </w:rPr>
        <w:t xml:space="preserve"> </w:t>
      </w:r>
      <w:r>
        <w:t>parte</w:t>
      </w:r>
      <w:r>
        <w:rPr>
          <w:spacing w:val="-2"/>
        </w:rPr>
        <w:t xml:space="preserve"> </w:t>
      </w:r>
      <w:r>
        <w:t>que</w:t>
      </w:r>
      <w:r>
        <w:rPr>
          <w:spacing w:val="-2"/>
        </w:rPr>
        <w:t xml:space="preserve"> </w:t>
      </w:r>
      <w:r>
        <w:t>procedan.</w:t>
      </w:r>
    </w:p>
    <w:p w:rsidR="00185CFF" w:rsidRDefault="00185CFF" w:rsidP="00185CFF">
      <w:pPr>
        <w:pStyle w:val="Textoindependiente"/>
        <w:spacing w:before="5"/>
      </w:pPr>
    </w:p>
    <w:p w:rsidR="00185CFF" w:rsidRDefault="00185CFF" w:rsidP="00185CFF">
      <w:pPr>
        <w:pStyle w:val="Ttulo1"/>
        <w:ind w:left="940"/>
        <w:jc w:val="both"/>
      </w:pPr>
      <w:r>
        <w:t>Parte</w:t>
      </w:r>
      <w:r>
        <w:rPr>
          <w:spacing w:val="-4"/>
        </w:rPr>
        <w:t xml:space="preserve"> </w:t>
      </w:r>
      <w:r>
        <w:t>V:</w:t>
      </w:r>
      <w:r>
        <w:rPr>
          <w:spacing w:val="-2"/>
        </w:rPr>
        <w:t xml:space="preserve"> </w:t>
      </w:r>
      <w:r>
        <w:t>Reducción</w:t>
      </w:r>
      <w:r>
        <w:rPr>
          <w:spacing w:val="-1"/>
        </w:rPr>
        <w:t xml:space="preserve"> </w:t>
      </w:r>
      <w:r>
        <w:t>del número</w:t>
      </w:r>
      <w:r>
        <w:rPr>
          <w:spacing w:val="-2"/>
        </w:rPr>
        <w:t xml:space="preserve"> </w:t>
      </w:r>
      <w:r>
        <w:t>de</w:t>
      </w:r>
      <w:r>
        <w:rPr>
          <w:spacing w:val="-1"/>
        </w:rPr>
        <w:t xml:space="preserve"> </w:t>
      </w:r>
      <w:r>
        <w:t>candidatos</w:t>
      </w:r>
      <w:r>
        <w:rPr>
          <w:spacing w:val="-2"/>
        </w:rPr>
        <w:t xml:space="preserve"> </w:t>
      </w:r>
      <w:r>
        <w:t>cualificados</w:t>
      </w:r>
    </w:p>
    <w:p w:rsidR="00185CFF" w:rsidRDefault="00185CFF" w:rsidP="00185CFF">
      <w:pPr>
        <w:pStyle w:val="Textoindependiente"/>
        <w:spacing w:before="7"/>
        <w:rPr>
          <w:b/>
          <w:sz w:val="23"/>
        </w:rPr>
      </w:pPr>
    </w:p>
    <w:p w:rsidR="00185CFF" w:rsidRDefault="00185CFF" w:rsidP="00185CFF">
      <w:pPr>
        <w:pStyle w:val="Textoindependiente"/>
        <w:ind w:left="940"/>
        <w:jc w:val="both"/>
      </w:pPr>
      <w:r>
        <w:t>En</w:t>
      </w:r>
      <w:r>
        <w:rPr>
          <w:spacing w:val="-2"/>
        </w:rPr>
        <w:t xml:space="preserve"> </w:t>
      </w:r>
      <w:r>
        <w:t>el</w:t>
      </w:r>
      <w:r>
        <w:rPr>
          <w:spacing w:val="-1"/>
        </w:rPr>
        <w:t xml:space="preserve"> </w:t>
      </w:r>
      <w:r>
        <w:t>procedimiento</w:t>
      </w:r>
      <w:r>
        <w:rPr>
          <w:spacing w:val="-1"/>
        </w:rPr>
        <w:t xml:space="preserve"> </w:t>
      </w:r>
      <w:r>
        <w:t>abierto</w:t>
      </w:r>
      <w:r>
        <w:rPr>
          <w:spacing w:val="-1"/>
        </w:rPr>
        <w:t xml:space="preserve"> </w:t>
      </w:r>
      <w:r>
        <w:t>el</w:t>
      </w:r>
      <w:r>
        <w:rPr>
          <w:spacing w:val="-1"/>
        </w:rPr>
        <w:t xml:space="preserve"> </w:t>
      </w:r>
      <w:r>
        <w:t>empresario</w:t>
      </w:r>
      <w:r>
        <w:rPr>
          <w:spacing w:val="-1"/>
        </w:rPr>
        <w:t xml:space="preserve"> </w:t>
      </w:r>
      <w:r>
        <w:t>no</w:t>
      </w:r>
      <w:r>
        <w:rPr>
          <w:spacing w:val="-2"/>
        </w:rPr>
        <w:t xml:space="preserve"> </w:t>
      </w:r>
      <w:r>
        <w:t>tiene que</w:t>
      </w:r>
      <w:r>
        <w:rPr>
          <w:spacing w:val="-2"/>
        </w:rPr>
        <w:t xml:space="preserve"> </w:t>
      </w:r>
      <w:r>
        <w:t>cumplimentar</w:t>
      </w:r>
      <w:r>
        <w:rPr>
          <w:spacing w:val="-3"/>
        </w:rPr>
        <w:t xml:space="preserve"> </w:t>
      </w:r>
      <w:r>
        <w:t>esta</w:t>
      </w:r>
      <w:r>
        <w:rPr>
          <w:spacing w:val="-1"/>
        </w:rPr>
        <w:t xml:space="preserve"> </w:t>
      </w:r>
      <w:r>
        <w:t>parte.</w:t>
      </w:r>
    </w:p>
    <w:p w:rsidR="00185CFF" w:rsidRDefault="00185CFF" w:rsidP="00185CFF">
      <w:pPr>
        <w:pStyle w:val="Textoindependiente"/>
        <w:spacing w:before="4"/>
      </w:pPr>
    </w:p>
    <w:p w:rsidR="00185CFF" w:rsidRDefault="00185CFF" w:rsidP="00185CFF">
      <w:pPr>
        <w:pStyle w:val="Ttulo1"/>
        <w:spacing w:before="1"/>
        <w:ind w:left="940"/>
        <w:jc w:val="both"/>
      </w:pPr>
      <w:r>
        <w:t>Parte</w:t>
      </w:r>
      <w:r>
        <w:rPr>
          <w:spacing w:val="-4"/>
        </w:rPr>
        <w:t xml:space="preserve"> </w:t>
      </w:r>
      <w:r>
        <w:t>VI:</w:t>
      </w:r>
      <w:r>
        <w:rPr>
          <w:spacing w:val="-2"/>
        </w:rPr>
        <w:t xml:space="preserve"> </w:t>
      </w:r>
      <w:r>
        <w:t>Declaraciones</w:t>
      </w:r>
      <w:r>
        <w:rPr>
          <w:spacing w:val="1"/>
        </w:rPr>
        <w:t xml:space="preserve"> </w:t>
      </w:r>
      <w:r>
        <w:t>finales.</w:t>
      </w:r>
    </w:p>
    <w:p w:rsidR="00185CFF" w:rsidRDefault="00185CFF" w:rsidP="00185CFF">
      <w:pPr>
        <w:pStyle w:val="Textoindependiente"/>
        <w:spacing w:before="7"/>
        <w:rPr>
          <w:b/>
          <w:sz w:val="23"/>
        </w:rPr>
      </w:pPr>
    </w:p>
    <w:p w:rsidR="00185CFF" w:rsidRDefault="00185CFF" w:rsidP="00185CFF">
      <w:pPr>
        <w:pStyle w:val="Textoindependiente"/>
        <w:ind w:left="940"/>
        <w:jc w:val="both"/>
      </w:pPr>
      <w:r>
        <w:t>Esta</w:t>
      </w:r>
      <w:r>
        <w:rPr>
          <w:spacing w:val="-1"/>
        </w:rPr>
        <w:t xml:space="preserve"> </w:t>
      </w:r>
      <w:r>
        <w:t>parte</w:t>
      </w:r>
      <w:r>
        <w:rPr>
          <w:spacing w:val="-2"/>
        </w:rPr>
        <w:t xml:space="preserve"> </w:t>
      </w:r>
      <w:r>
        <w:t>debe</w:t>
      </w:r>
      <w:r>
        <w:rPr>
          <w:spacing w:val="-2"/>
        </w:rPr>
        <w:t xml:space="preserve"> </w:t>
      </w:r>
      <w:r>
        <w:t>ser</w:t>
      </w:r>
      <w:r>
        <w:rPr>
          <w:spacing w:val="1"/>
        </w:rPr>
        <w:t xml:space="preserve"> </w:t>
      </w:r>
      <w:r>
        <w:t>cumplimentada</w:t>
      </w:r>
      <w:r>
        <w:rPr>
          <w:spacing w:val="1"/>
        </w:rPr>
        <w:t xml:space="preserve"> </w:t>
      </w:r>
      <w:r>
        <w:t>y</w:t>
      </w:r>
      <w:r>
        <w:rPr>
          <w:spacing w:val="-4"/>
        </w:rPr>
        <w:t xml:space="preserve"> </w:t>
      </w:r>
      <w:r>
        <w:t>firmada</w:t>
      </w:r>
      <w:r>
        <w:rPr>
          <w:spacing w:val="-2"/>
        </w:rPr>
        <w:t xml:space="preserve"> </w:t>
      </w:r>
      <w:r>
        <w:t>por la</w:t>
      </w:r>
      <w:r>
        <w:rPr>
          <w:spacing w:val="-3"/>
        </w:rPr>
        <w:t xml:space="preserve"> </w:t>
      </w:r>
      <w:r>
        <w:t>empresa</w:t>
      </w:r>
      <w:r>
        <w:rPr>
          <w:spacing w:val="-1"/>
        </w:rPr>
        <w:t xml:space="preserve"> </w:t>
      </w:r>
      <w:r>
        <w:t>interesada</w:t>
      </w:r>
      <w:r>
        <w:rPr>
          <w:spacing w:val="-2"/>
        </w:rPr>
        <w:t xml:space="preserve"> </w:t>
      </w:r>
      <w:r>
        <w:t>en todo caso.</w:t>
      </w:r>
    </w:p>
    <w:p w:rsidR="00185CFF" w:rsidRDefault="00185CFF" w:rsidP="00185CFF">
      <w:pPr>
        <w:pStyle w:val="Textoindependiente"/>
      </w:pPr>
    </w:p>
    <w:p w:rsidR="00185CFF" w:rsidRDefault="00185CFF" w:rsidP="00185CFF">
      <w:pPr>
        <w:pStyle w:val="Textoindependiente"/>
        <w:ind w:left="940" w:right="938"/>
        <w:jc w:val="both"/>
      </w:pPr>
      <w:r>
        <w:t>Para</w:t>
      </w:r>
      <w:r>
        <w:rPr>
          <w:spacing w:val="1"/>
        </w:rPr>
        <w:t xml:space="preserve"> </w:t>
      </w:r>
      <w:r>
        <w:t>más</w:t>
      </w:r>
      <w:r>
        <w:rPr>
          <w:spacing w:val="1"/>
        </w:rPr>
        <w:t xml:space="preserve"> </w:t>
      </w:r>
      <w:r>
        <w:t>información</w:t>
      </w:r>
      <w:r>
        <w:rPr>
          <w:spacing w:val="1"/>
        </w:rPr>
        <w:t xml:space="preserve"> </w:t>
      </w:r>
      <w:r>
        <w:t>sobre</w:t>
      </w:r>
      <w:r>
        <w:rPr>
          <w:spacing w:val="1"/>
        </w:rPr>
        <w:t xml:space="preserve"> </w:t>
      </w:r>
      <w:r>
        <w:t>la</w:t>
      </w:r>
      <w:r>
        <w:rPr>
          <w:spacing w:val="1"/>
        </w:rPr>
        <w:t xml:space="preserve"> </w:t>
      </w:r>
      <w:r>
        <w:t>cumplimentación</w:t>
      </w:r>
      <w:r>
        <w:rPr>
          <w:spacing w:val="1"/>
        </w:rPr>
        <w:t xml:space="preserve"> </w:t>
      </w:r>
      <w:r>
        <w:t>del</w:t>
      </w:r>
      <w:r>
        <w:rPr>
          <w:spacing w:val="1"/>
        </w:rPr>
        <w:t xml:space="preserve"> </w:t>
      </w:r>
      <w:r>
        <w:t>formulario</w:t>
      </w:r>
      <w:r>
        <w:rPr>
          <w:spacing w:val="1"/>
        </w:rPr>
        <w:t xml:space="preserve"> </w:t>
      </w:r>
      <w:r>
        <w:t>se</w:t>
      </w:r>
      <w:r>
        <w:rPr>
          <w:spacing w:val="1"/>
        </w:rPr>
        <w:t xml:space="preserve"> </w:t>
      </w:r>
      <w:r>
        <w:t>puede</w:t>
      </w:r>
      <w:r>
        <w:rPr>
          <w:spacing w:val="1"/>
        </w:rPr>
        <w:t xml:space="preserve"> </w:t>
      </w:r>
      <w:r>
        <w:t>consultar</w:t>
      </w:r>
      <w:r>
        <w:rPr>
          <w:spacing w:val="1"/>
        </w:rPr>
        <w:t xml:space="preserve"> </w:t>
      </w:r>
      <w:r>
        <w:t>la</w:t>
      </w:r>
      <w:r>
        <w:rPr>
          <w:spacing w:val="1"/>
        </w:rPr>
        <w:t xml:space="preserve"> </w:t>
      </w:r>
      <w:r>
        <w:t>Resolución de 6 de abril de 2016, de la Dirección General del Patrimonio del Estado, por la</w:t>
      </w:r>
      <w:r>
        <w:rPr>
          <w:spacing w:val="1"/>
        </w:rPr>
        <w:t xml:space="preserve"> </w:t>
      </w:r>
      <w:r>
        <w:t>que</w:t>
      </w:r>
      <w:r>
        <w:rPr>
          <w:spacing w:val="47"/>
        </w:rPr>
        <w:t xml:space="preserve"> </w:t>
      </w:r>
      <w:r>
        <w:t>se</w:t>
      </w:r>
      <w:r>
        <w:rPr>
          <w:spacing w:val="48"/>
        </w:rPr>
        <w:t xml:space="preserve"> </w:t>
      </w:r>
      <w:r>
        <w:t>publica</w:t>
      </w:r>
      <w:r>
        <w:rPr>
          <w:spacing w:val="48"/>
        </w:rPr>
        <w:t xml:space="preserve"> </w:t>
      </w:r>
      <w:r>
        <w:t>la</w:t>
      </w:r>
      <w:r>
        <w:rPr>
          <w:spacing w:val="48"/>
        </w:rPr>
        <w:t xml:space="preserve"> </w:t>
      </w:r>
      <w:r>
        <w:t>Recomendación</w:t>
      </w:r>
      <w:r>
        <w:rPr>
          <w:spacing w:val="49"/>
        </w:rPr>
        <w:t xml:space="preserve"> </w:t>
      </w:r>
      <w:r>
        <w:t>de</w:t>
      </w:r>
      <w:r>
        <w:rPr>
          <w:spacing w:val="47"/>
        </w:rPr>
        <w:t xml:space="preserve"> </w:t>
      </w:r>
      <w:r>
        <w:t>la</w:t>
      </w:r>
      <w:r>
        <w:rPr>
          <w:spacing w:val="48"/>
        </w:rPr>
        <w:t xml:space="preserve"> </w:t>
      </w:r>
      <w:r>
        <w:t>Junta</w:t>
      </w:r>
      <w:r>
        <w:rPr>
          <w:spacing w:val="46"/>
        </w:rPr>
        <w:t xml:space="preserve"> </w:t>
      </w:r>
      <w:r>
        <w:t>Consultiva</w:t>
      </w:r>
      <w:r>
        <w:rPr>
          <w:spacing w:val="48"/>
        </w:rPr>
        <w:t xml:space="preserve"> </w:t>
      </w:r>
      <w:r>
        <w:t>de</w:t>
      </w:r>
      <w:r>
        <w:rPr>
          <w:spacing w:val="48"/>
        </w:rPr>
        <w:t xml:space="preserve"> </w:t>
      </w:r>
      <w:r>
        <w:t>Contratación</w:t>
      </w:r>
      <w:r>
        <w:rPr>
          <w:spacing w:val="49"/>
        </w:rPr>
        <w:t xml:space="preserve"> </w:t>
      </w:r>
      <w:r>
        <w:t>Administrativa</w:t>
      </w:r>
      <w:r>
        <w:rPr>
          <w:spacing w:val="-58"/>
        </w:rPr>
        <w:t xml:space="preserve"> </w:t>
      </w:r>
      <w:r>
        <w:t>sobre la utilización del Documento Europeo Único de Contratación previsto en la nueva</w:t>
      </w:r>
      <w:r>
        <w:rPr>
          <w:spacing w:val="1"/>
        </w:rPr>
        <w:t xml:space="preserve"> </w:t>
      </w:r>
      <w:r>
        <w:t>Directiva</w:t>
      </w:r>
      <w:r>
        <w:rPr>
          <w:spacing w:val="-2"/>
        </w:rPr>
        <w:t xml:space="preserve"> </w:t>
      </w:r>
      <w:r>
        <w:t>de</w:t>
      </w:r>
      <w:r>
        <w:rPr>
          <w:spacing w:val="1"/>
        </w:rPr>
        <w:t xml:space="preserve"> </w:t>
      </w:r>
      <w:r>
        <w:t>contratación</w:t>
      </w:r>
      <w:r>
        <w:rPr>
          <w:spacing w:val="2"/>
        </w:rPr>
        <w:t xml:space="preserve"> </w:t>
      </w:r>
      <w:r>
        <w:t>pública</w:t>
      </w:r>
      <w:r>
        <w:rPr>
          <w:spacing w:val="-1"/>
        </w:rPr>
        <w:t xml:space="preserve"> </w:t>
      </w:r>
      <w:r>
        <w:t>(B.O.E. de</w:t>
      </w:r>
      <w:r>
        <w:rPr>
          <w:spacing w:val="-2"/>
        </w:rPr>
        <w:t xml:space="preserve"> </w:t>
      </w:r>
      <w:r>
        <w:t>8 de</w:t>
      </w:r>
      <w:r>
        <w:rPr>
          <w:spacing w:val="1"/>
        </w:rPr>
        <w:t xml:space="preserve"> </w:t>
      </w:r>
      <w:r>
        <w:t>abril de</w:t>
      </w:r>
      <w:r>
        <w:rPr>
          <w:spacing w:val="-1"/>
        </w:rPr>
        <w:t xml:space="preserve"> </w:t>
      </w:r>
      <w:r>
        <w:t>2016).</w:t>
      </w:r>
    </w:p>
    <w:p w:rsidR="00185CFF" w:rsidRDefault="00185CFF" w:rsidP="00185CFF">
      <w:pPr>
        <w:jc w:val="both"/>
        <w:sectPr w:rsidR="00185CFF">
          <w:pgSz w:w="11910" w:h="16850"/>
          <w:pgMar w:top="1800" w:right="500" w:bottom="1000" w:left="500" w:header="735" w:footer="808" w:gutter="0"/>
          <w:cols w:space="720"/>
        </w:sectPr>
      </w:pPr>
    </w:p>
    <w:p w:rsidR="00185CFF" w:rsidRDefault="00185CFF" w:rsidP="00185CFF">
      <w:pPr>
        <w:pStyle w:val="Textoindependiente"/>
        <w:spacing w:before="5"/>
        <w:rPr>
          <w:sz w:val="23"/>
        </w:rPr>
      </w:pPr>
    </w:p>
    <w:p w:rsidR="00185CFF" w:rsidRPr="007F479E" w:rsidRDefault="00185CFF" w:rsidP="00185CFF">
      <w:pPr>
        <w:pStyle w:val="Ttulo1"/>
        <w:jc w:val="center"/>
        <w:rPr>
          <w:sz w:val="23"/>
        </w:rPr>
      </w:pPr>
      <w:bookmarkStart w:id="3" w:name="_bookmark50"/>
      <w:bookmarkStart w:id="4" w:name="_Toc161658149"/>
      <w:bookmarkEnd w:id="3"/>
      <w:r w:rsidRPr="007F479E">
        <w:rPr>
          <w:sz w:val="23"/>
        </w:rPr>
        <w:t xml:space="preserve">ANEXO III. </w:t>
      </w:r>
      <w:r w:rsidRPr="007F479E">
        <w:rPr>
          <w:b w:val="0"/>
          <w:sz w:val="23"/>
        </w:rPr>
        <w:t xml:space="preserve">MODELO DE DECLARACIÓN RESPONSABLE MÚLTIPLE </w:t>
      </w:r>
      <w:r w:rsidRPr="007F479E">
        <w:rPr>
          <w:b w:val="0"/>
          <w:sz w:val="23"/>
          <w:vertAlign w:val="superscript"/>
        </w:rPr>
        <w:footnoteReference w:id="1"/>
      </w:r>
      <w:bookmarkEnd w:id="4"/>
    </w:p>
    <w:p w:rsidR="00185CFF" w:rsidRPr="007F479E" w:rsidRDefault="00185CFF" w:rsidP="00185CFF">
      <w:pPr>
        <w:spacing w:line="259" w:lineRule="auto"/>
        <w:rPr>
          <w:bCs/>
          <w:kern w:val="32"/>
          <w:sz w:val="23"/>
        </w:rPr>
      </w:pPr>
    </w:p>
    <w:tbl>
      <w:tblPr>
        <w:tblW w:w="10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3"/>
      </w:tblGrid>
      <w:tr w:rsidR="00185CFF" w:rsidRPr="007F479E" w:rsidTr="00E83551">
        <w:trPr>
          <w:jc w:val="center"/>
        </w:trPr>
        <w:tc>
          <w:tcPr>
            <w:tcW w:w="10473" w:type="dxa"/>
            <w:shd w:val="clear" w:color="auto" w:fill="auto"/>
          </w:tcPr>
          <w:p w:rsidR="00185CFF" w:rsidRPr="007F479E" w:rsidRDefault="00185CFF" w:rsidP="00E83551">
            <w:pPr>
              <w:rPr>
                <w:rFonts w:eastAsia="Calibri"/>
                <w:bCs/>
                <w:kern w:val="32"/>
                <w:sz w:val="23"/>
              </w:rPr>
            </w:pPr>
            <w:r w:rsidRPr="007F479E">
              <w:rPr>
                <w:rFonts w:eastAsia="Calibri"/>
                <w:bCs/>
                <w:kern w:val="32"/>
                <w:sz w:val="23"/>
              </w:rPr>
              <w:t>Órgano de contratación:</w:t>
            </w:r>
          </w:p>
        </w:tc>
      </w:tr>
      <w:tr w:rsidR="00185CFF" w:rsidRPr="007F479E" w:rsidTr="00E83551">
        <w:trPr>
          <w:jc w:val="center"/>
        </w:trPr>
        <w:tc>
          <w:tcPr>
            <w:tcW w:w="10473" w:type="dxa"/>
            <w:shd w:val="clear" w:color="auto" w:fill="auto"/>
          </w:tcPr>
          <w:p w:rsidR="00185CFF" w:rsidRPr="007F479E" w:rsidRDefault="00185CFF" w:rsidP="00E83551">
            <w:pPr>
              <w:rPr>
                <w:rFonts w:eastAsia="Calibri"/>
                <w:bCs/>
                <w:kern w:val="32"/>
                <w:sz w:val="23"/>
              </w:rPr>
            </w:pPr>
            <w:r w:rsidRPr="007F479E">
              <w:rPr>
                <w:rFonts w:eastAsia="Calibri"/>
                <w:bCs/>
                <w:kern w:val="32"/>
                <w:sz w:val="23"/>
              </w:rPr>
              <w:t>Número de expediente:</w:t>
            </w:r>
          </w:p>
        </w:tc>
      </w:tr>
      <w:tr w:rsidR="00185CFF" w:rsidRPr="007F479E" w:rsidTr="00E83551">
        <w:trPr>
          <w:jc w:val="center"/>
        </w:trPr>
        <w:tc>
          <w:tcPr>
            <w:tcW w:w="10473" w:type="dxa"/>
            <w:shd w:val="clear" w:color="auto" w:fill="auto"/>
          </w:tcPr>
          <w:p w:rsidR="00185CFF" w:rsidRPr="007F479E" w:rsidRDefault="00185CFF" w:rsidP="00E83551">
            <w:pPr>
              <w:rPr>
                <w:rFonts w:eastAsia="Calibri"/>
                <w:bCs/>
                <w:kern w:val="32"/>
                <w:sz w:val="23"/>
              </w:rPr>
            </w:pPr>
            <w:r w:rsidRPr="007F479E">
              <w:rPr>
                <w:rFonts w:eastAsia="Calibri"/>
                <w:bCs/>
                <w:kern w:val="32"/>
                <w:sz w:val="23"/>
              </w:rPr>
              <w:t>Título del contrato:</w:t>
            </w:r>
          </w:p>
          <w:p w:rsidR="00185CFF" w:rsidRPr="007F479E" w:rsidRDefault="00185CFF" w:rsidP="00E83551">
            <w:pPr>
              <w:rPr>
                <w:rFonts w:eastAsia="Calibri"/>
                <w:bCs/>
                <w:kern w:val="32"/>
                <w:sz w:val="23"/>
              </w:rPr>
            </w:pPr>
          </w:p>
        </w:tc>
      </w:tr>
      <w:tr w:rsidR="00185CFF" w:rsidRPr="007F479E" w:rsidTr="00E83551">
        <w:trPr>
          <w:jc w:val="center"/>
        </w:trPr>
        <w:tc>
          <w:tcPr>
            <w:tcW w:w="10473" w:type="dxa"/>
            <w:shd w:val="clear" w:color="auto" w:fill="auto"/>
          </w:tcPr>
          <w:p w:rsidR="00185CFF" w:rsidRPr="007F479E" w:rsidRDefault="00185CFF" w:rsidP="00E83551">
            <w:pPr>
              <w:rPr>
                <w:rFonts w:eastAsia="Calibri"/>
                <w:bCs/>
                <w:kern w:val="32"/>
                <w:sz w:val="23"/>
              </w:rPr>
            </w:pPr>
            <w:r w:rsidRPr="007F479E">
              <w:rPr>
                <w:rFonts w:eastAsia="Calibri"/>
                <w:bCs/>
                <w:kern w:val="32"/>
                <w:sz w:val="23"/>
              </w:rPr>
              <w:t>Lote o lotes:</w:t>
            </w:r>
          </w:p>
        </w:tc>
      </w:tr>
    </w:tbl>
    <w:p w:rsidR="00185CFF" w:rsidRPr="007F479E" w:rsidRDefault="00185CFF" w:rsidP="00185CFF">
      <w:pPr>
        <w:spacing w:line="259" w:lineRule="auto"/>
        <w:rPr>
          <w:bCs/>
          <w:kern w:val="32"/>
          <w:sz w:val="23"/>
        </w:rPr>
      </w:pPr>
    </w:p>
    <w:p w:rsidR="00185CFF" w:rsidRPr="007F479E" w:rsidRDefault="00185CFF" w:rsidP="00185CFF">
      <w:pPr>
        <w:spacing w:line="259" w:lineRule="auto"/>
        <w:rPr>
          <w:sz w:val="23"/>
        </w:rPr>
      </w:pPr>
      <w:r w:rsidRPr="007F479E">
        <w:rPr>
          <w:sz w:val="23"/>
        </w:rPr>
        <w:t xml:space="preserve">D./Dña.: ……………………………………………………, con DNI/NIE nº: …………………, actuando (en nombre propio o en representación del licitador) ……………………………………, con NIF: ………………, con </w:t>
      </w:r>
      <w:r w:rsidRPr="007F479E">
        <w:rPr>
          <w:rFonts w:eastAsia="Calibri"/>
          <w:sz w:val="23"/>
        </w:rPr>
        <w:t xml:space="preserve">domicilio (del licitador) en (calle/plaza/etc.): ............................................., nº: .................., población: ………………………, provincia: …………………. y código postal: ………., </w:t>
      </w:r>
      <w:r w:rsidRPr="007F479E">
        <w:rPr>
          <w:sz w:val="23"/>
        </w:rPr>
        <w:t>en calidad de:</w:t>
      </w:r>
      <w:r w:rsidRPr="007F479E">
        <w:rPr>
          <w:sz w:val="23"/>
          <w:vertAlign w:val="superscript"/>
        </w:rPr>
        <w:footnoteReference w:id="2"/>
      </w:r>
      <w:r w:rsidRPr="007F479E">
        <w:rPr>
          <w:sz w:val="23"/>
        </w:rPr>
        <w:t xml:space="preserve"> ………………………...……………………………., teléfono nº: ………………, correo electrónico: ………………………………, en relación con el expediente de contratación arriba referenciado </w:t>
      </w:r>
      <w:r w:rsidRPr="007F479E">
        <w:rPr>
          <w:rFonts w:eastAsia="Calibri"/>
          <w:sz w:val="23"/>
        </w:rPr>
        <w:t>y de conformidad con lo dispuesto en el artículo 140 de la Ley 9/2017, de 8 de noviembre, de Contratos del Sector Público y en el pliego de cláusulas administrativas particulares (PCAP) del contrato:</w:t>
      </w:r>
    </w:p>
    <w:p w:rsidR="00185CFF" w:rsidRPr="007F479E" w:rsidRDefault="00185CFF" w:rsidP="00185CFF">
      <w:pPr>
        <w:rPr>
          <w:sz w:val="23"/>
        </w:rPr>
      </w:pPr>
    </w:p>
    <w:p w:rsidR="00185CFF" w:rsidRPr="007F479E" w:rsidRDefault="00185CFF" w:rsidP="00185CFF">
      <w:pPr>
        <w:jc w:val="center"/>
        <w:rPr>
          <w:sz w:val="23"/>
          <w:bdr w:val="single" w:sz="4" w:space="0" w:color="auto"/>
        </w:rPr>
      </w:pPr>
      <w:r w:rsidRPr="007F479E">
        <w:rPr>
          <w:sz w:val="23"/>
          <w:bdr w:val="single" w:sz="4" w:space="0" w:color="auto"/>
        </w:rPr>
        <w:t>DECLARA RESPONSABLEMENTE: (</w:t>
      </w:r>
      <w:r w:rsidRPr="007F479E">
        <w:rPr>
          <w:i/>
          <w:sz w:val="23"/>
          <w:bdr w:val="single" w:sz="4" w:space="0" w:color="auto"/>
        </w:rPr>
        <w:t>márquese y complétese lo que proceda</w:t>
      </w:r>
      <w:r w:rsidRPr="007F479E">
        <w:rPr>
          <w:sz w:val="23"/>
          <w:bdr w:val="single" w:sz="4" w:space="0" w:color="auto"/>
        </w:rPr>
        <w:t>)</w:t>
      </w:r>
    </w:p>
    <w:p w:rsidR="00185CFF" w:rsidRPr="007F479E" w:rsidRDefault="00185CFF" w:rsidP="00185CFF">
      <w:pPr>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rPr>
          <w:sz w:val="23"/>
          <w:u w:val="single"/>
        </w:rPr>
      </w:pPr>
      <w:r w:rsidRPr="007F479E">
        <w:rPr>
          <w:sz w:val="23"/>
          <w:u w:val="single"/>
        </w:rPr>
        <w:t>Pertenencia o no a grupo empresarial</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r w:rsidRPr="007F479E">
        <w:rPr>
          <w:sz w:val="23"/>
          <w:szCs w:val="32"/>
        </w:rPr>
        <w:sym w:font="Wingdings" w:char="F06F"/>
      </w:r>
      <w:r w:rsidRPr="007F479E">
        <w:rPr>
          <w:sz w:val="23"/>
        </w:rPr>
        <w:t xml:space="preserve"> Que no pertenece a ningún grupo empresarial (</w:t>
      </w:r>
      <w:r w:rsidRPr="007F479E">
        <w:rPr>
          <w:i/>
          <w:sz w:val="23"/>
        </w:rPr>
        <w:t>no se encuentra en ninguno de los supuestos previstos en el artículo 42.1 del Código de Comercio</w:t>
      </w:r>
      <w:r w:rsidRPr="007F479E">
        <w:rPr>
          <w:rFonts w:eastAsia="Calibri"/>
          <w:i/>
          <w:sz w:val="23"/>
        </w:rPr>
        <w:t xml:space="preserve"> </w:t>
      </w:r>
      <w:r w:rsidRPr="007F479E">
        <w:rPr>
          <w:i/>
          <w:sz w:val="23"/>
        </w:rPr>
        <w:t>o de los supuestos alternativos establecidos en ese artículo</w:t>
      </w:r>
      <w:r w:rsidRPr="007F479E">
        <w:rPr>
          <w:sz w:val="23"/>
        </w:rPr>
        <w:t>).</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r w:rsidRPr="007F479E">
        <w:rPr>
          <w:sz w:val="23"/>
          <w:szCs w:val="32"/>
        </w:rPr>
        <w:sym w:font="Wingdings" w:char="F06F"/>
      </w:r>
      <w:r w:rsidRPr="007F479E">
        <w:rPr>
          <w:sz w:val="23"/>
        </w:rPr>
        <w:t xml:space="preserve"> Que pertenece al siguiente grupo empresarial: ……………………………………………</w:t>
      </w:r>
      <w:r>
        <w:rPr>
          <w:sz w:val="23"/>
        </w:rPr>
        <w:t>……………………</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ind w:firstLine="708"/>
        <w:rPr>
          <w:sz w:val="23"/>
        </w:rPr>
      </w:pPr>
      <w:r w:rsidRPr="007F479E">
        <w:rPr>
          <w:sz w:val="23"/>
          <w:szCs w:val="32"/>
        </w:rPr>
        <w:sym w:font="Wingdings" w:char="F06F"/>
      </w:r>
      <w:r w:rsidRPr="007F479E">
        <w:rPr>
          <w:sz w:val="23"/>
        </w:rPr>
        <w:t xml:space="preserve"> Que no presenta oferta ninguna otra empresa perteneciente al mismo grupo empresarial.</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szCs w:val="32"/>
        </w:rPr>
      </w:pPr>
    </w:p>
    <w:p w:rsidR="00185CFF" w:rsidRPr="007F479E" w:rsidRDefault="00185CFF" w:rsidP="00185CFF">
      <w:pPr>
        <w:pBdr>
          <w:top w:val="single" w:sz="4" w:space="1" w:color="auto"/>
          <w:left w:val="single" w:sz="4" w:space="4" w:color="auto"/>
          <w:bottom w:val="single" w:sz="4" w:space="1" w:color="auto"/>
          <w:right w:val="single" w:sz="4" w:space="4" w:color="auto"/>
        </w:pBdr>
        <w:ind w:firstLine="708"/>
        <w:rPr>
          <w:sz w:val="23"/>
        </w:rPr>
      </w:pPr>
      <w:r w:rsidRPr="007F479E">
        <w:rPr>
          <w:sz w:val="23"/>
          <w:szCs w:val="32"/>
        </w:rPr>
        <w:sym w:font="Wingdings" w:char="F06F"/>
      </w:r>
      <w:r w:rsidRPr="007F479E">
        <w:rPr>
          <w:sz w:val="23"/>
        </w:rPr>
        <w:t xml:space="preserve"> Que también presenta/n oferta al/a los lote/s …………………………………………………………</w:t>
      </w:r>
      <w:r>
        <w:rPr>
          <w:sz w:val="23"/>
        </w:rPr>
        <w:t>…</w:t>
      </w:r>
    </w:p>
    <w:p w:rsidR="00185CFF" w:rsidRPr="007F479E" w:rsidRDefault="00185CFF" w:rsidP="00185CFF">
      <w:pPr>
        <w:pBdr>
          <w:top w:val="single" w:sz="4" w:space="1" w:color="auto"/>
          <w:left w:val="single" w:sz="4" w:space="4" w:color="auto"/>
          <w:bottom w:val="single" w:sz="4" w:space="1" w:color="auto"/>
          <w:right w:val="single" w:sz="4" w:space="4" w:color="auto"/>
        </w:pBdr>
        <w:ind w:firstLine="708"/>
        <w:rPr>
          <w:sz w:val="23"/>
        </w:rPr>
      </w:pPr>
      <w:r w:rsidRPr="007F479E">
        <w:rPr>
          <w:sz w:val="23"/>
        </w:rPr>
        <w:t>la/s empresa/s siguiente/s perteneciente/s al mismo grupo empresarial (</w:t>
      </w:r>
      <w:r w:rsidRPr="007F479E">
        <w:rPr>
          <w:i/>
          <w:sz w:val="23"/>
        </w:rPr>
        <w:t>indicar nombre/s</w:t>
      </w:r>
      <w:r w:rsidRPr="007F479E">
        <w:rPr>
          <w:sz w:val="23"/>
        </w:rPr>
        <w:t xml:space="preserve">): </w:t>
      </w:r>
      <w:r>
        <w:rPr>
          <w:sz w:val="23"/>
        </w:rPr>
        <w:t>………</w:t>
      </w:r>
      <w:r w:rsidRPr="007F479E">
        <w:rPr>
          <w:sz w:val="23"/>
        </w:rPr>
        <w:t>…………………………………</w:t>
      </w:r>
      <w:r>
        <w:rPr>
          <w:sz w:val="23"/>
        </w:rPr>
        <w:t>……………………………………………………………………………</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r>
        <w:rPr>
          <w:sz w:val="23"/>
        </w:rPr>
        <w:t>…………</w:t>
      </w:r>
      <w:r w:rsidRPr="007F479E">
        <w:rPr>
          <w:sz w:val="23"/>
        </w:rPr>
        <w:t>………………………………</w:t>
      </w:r>
      <w:r>
        <w:rPr>
          <w:sz w:val="23"/>
        </w:rPr>
        <w:t>……………………………………………………………………………</w:t>
      </w:r>
    </w:p>
    <w:p w:rsidR="00185CFF" w:rsidRPr="007F479E" w:rsidRDefault="00185CFF" w:rsidP="00185CFF">
      <w:pPr>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rPr>
          <w:sz w:val="23"/>
          <w:u w:val="single"/>
        </w:rPr>
      </w:pPr>
      <w:r w:rsidRPr="007F479E">
        <w:rPr>
          <w:sz w:val="23"/>
          <w:u w:val="single"/>
        </w:rPr>
        <w:t>Jurisdicción para las empresas extranjeras</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r w:rsidRPr="007F479E">
        <w:rPr>
          <w:sz w:val="23"/>
          <w:szCs w:val="32"/>
        </w:rPr>
        <w:sym w:font="Wingdings" w:char="F06F"/>
      </w:r>
      <w:r w:rsidRPr="007F479E">
        <w:rPr>
          <w:sz w:val="23"/>
          <w:szCs w:val="32"/>
        </w:rPr>
        <w:t xml:space="preserve"> </w:t>
      </w:r>
      <w:r w:rsidRPr="007F479E">
        <w:rPr>
          <w:sz w:val="23"/>
        </w:rPr>
        <w:t xml:space="preserve">Que es una empresa extranjera y se somete a la jurisdicción de los juzgados y tribunales españoles de cualquier orden, para todas las incidencias que de modo directo o indirecto pudieran </w:t>
      </w:r>
      <w:r w:rsidRPr="007F479E">
        <w:rPr>
          <w:rFonts w:eastAsia="Calibri"/>
          <w:sz w:val="23"/>
        </w:rPr>
        <w:t>surgir del</w:t>
      </w:r>
      <w:r w:rsidRPr="007F479E">
        <w:rPr>
          <w:sz w:val="23"/>
        </w:rPr>
        <w:t xml:space="preserve"> contrato, con renuncia, al fuero jurisdiccional extranjero que le pudiera corresponder.</w:t>
      </w:r>
    </w:p>
    <w:p w:rsidR="00185CFF" w:rsidRPr="007F479E" w:rsidRDefault="00185CFF" w:rsidP="00185CFF">
      <w:pPr>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rPr>
          <w:sz w:val="23"/>
          <w:u w:val="single"/>
        </w:rPr>
      </w:pPr>
      <w:r w:rsidRPr="007F479E">
        <w:rPr>
          <w:sz w:val="23"/>
          <w:u w:val="single"/>
        </w:rPr>
        <w:t>Concreción de la solvencia requerida</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r w:rsidRPr="007F479E">
        <w:rPr>
          <w:sz w:val="23"/>
          <w:szCs w:val="32"/>
        </w:rPr>
        <w:sym w:font="Wingdings" w:char="F06F"/>
      </w:r>
      <w:r w:rsidRPr="007F479E">
        <w:rPr>
          <w:sz w:val="23"/>
        </w:rPr>
        <w:t xml:space="preserve"> Que, si en la cláusula 1 del PCAP se exige que se especifique en la oferta el personal responsable de ejecutar la prestación objeto del contrato, ese personal será el siguiente (</w:t>
      </w:r>
      <w:r w:rsidRPr="007F479E">
        <w:rPr>
          <w:i/>
          <w:sz w:val="23"/>
        </w:rPr>
        <w:t>indicar el nombre de cada una de esas personas y su cualificación profesional</w:t>
      </w:r>
      <w:r w:rsidRPr="007F479E">
        <w:rPr>
          <w:sz w:val="23"/>
        </w:rPr>
        <w:t>):</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r w:rsidRPr="007F479E">
        <w:rPr>
          <w:sz w:val="23"/>
        </w:rPr>
        <w:t>…………………………………………………………………………………………………….……………………………………………………………………………………………………</w:t>
      </w:r>
      <w:r>
        <w:rPr>
          <w:sz w:val="23"/>
        </w:rPr>
        <w:t>…………………………………….</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r w:rsidRPr="007F479E">
        <w:rPr>
          <w:sz w:val="23"/>
          <w:szCs w:val="32"/>
        </w:rPr>
        <w:sym w:font="Wingdings" w:char="F06F"/>
      </w:r>
      <w:r w:rsidRPr="007F479E">
        <w:rPr>
          <w:sz w:val="23"/>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rsidR="00185CFF" w:rsidRPr="007F479E" w:rsidRDefault="00185CFF" w:rsidP="00185CFF">
      <w:pPr>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rPr>
          <w:sz w:val="23"/>
          <w:u w:val="single"/>
        </w:rPr>
      </w:pPr>
      <w:r w:rsidRPr="007F479E">
        <w:rPr>
          <w:sz w:val="23"/>
          <w:u w:val="single"/>
        </w:rPr>
        <w:t>Subcontratación</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p>
    <w:p w:rsidR="00185CFF" w:rsidRPr="007F479E" w:rsidRDefault="00185CFF" w:rsidP="00185CFF">
      <w:pPr>
        <w:numPr>
          <w:ilvl w:val="0"/>
          <w:numId w:val="32"/>
        </w:numPr>
        <w:pBdr>
          <w:top w:val="single" w:sz="4" w:space="1" w:color="auto"/>
          <w:left w:val="single" w:sz="4" w:space="4" w:color="auto"/>
          <w:bottom w:val="single" w:sz="4" w:space="1" w:color="auto"/>
          <w:right w:val="single" w:sz="4" w:space="4" w:color="auto"/>
        </w:pBdr>
        <w:autoSpaceDE/>
        <w:autoSpaceDN/>
        <w:spacing w:after="160"/>
        <w:contextualSpacing/>
        <w:rPr>
          <w:sz w:val="23"/>
        </w:rPr>
      </w:pPr>
      <w:r w:rsidRPr="007F479E">
        <w:rPr>
          <w:sz w:val="23"/>
        </w:rPr>
        <w:t>Si en la cláusula 1 del PCAP se requiere que los licitadores indiquen la parte del contrato que tengan previsto subcontratar:</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ind w:firstLine="360"/>
        <w:rPr>
          <w:sz w:val="23"/>
        </w:rPr>
      </w:pPr>
      <w:r w:rsidRPr="007F479E">
        <w:rPr>
          <w:sz w:val="23"/>
          <w:szCs w:val="32"/>
        </w:rPr>
        <w:sym w:font="Wingdings" w:char="F06F"/>
      </w:r>
      <w:r w:rsidRPr="007F479E">
        <w:rPr>
          <w:sz w:val="23"/>
          <w:szCs w:val="32"/>
        </w:rPr>
        <w:t xml:space="preserve"> </w:t>
      </w:r>
      <w:r w:rsidRPr="007F479E">
        <w:rPr>
          <w:sz w:val="23"/>
        </w:rPr>
        <w:t>Que no tiene prevista ninguna subcontratación.</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ind w:firstLine="360"/>
        <w:rPr>
          <w:sz w:val="23"/>
        </w:rPr>
      </w:pPr>
      <w:r w:rsidRPr="007F479E">
        <w:rPr>
          <w:sz w:val="23"/>
          <w:szCs w:val="32"/>
        </w:rPr>
        <w:sym w:font="Wingdings" w:char="F06F"/>
      </w:r>
      <w:r w:rsidRPr="007F479E">
        <w:rPr>
          <w:sz w:val="23"/>
          <w:szCs w:val="32"/>
        </w:rPr>
        <w:t xml:space="preserve"> </w:t>
      </w:r>
      <w:r w:rsidRPr="007F479E">
        <w:rPr>
          <w:sz w:val="23"/>
        </w:rPr>
        <w:t>Que tiene previsto subcontratar:</w:t>
      </w:r>
    </w:p>
    <w:p w:rsidR="00185CFF" w:rsidRPr="007F479E" w:rsidRDefault="00185CFF" w:rsidP="00185CFF">
      <w:pPr>
        <w:pBdr>
          <w:top w:val="single" w:sz="4" w:space="1" w:color="auto"/>
          <w:left w:val="single" w:sz="4" w:space="4" w:color="auto"/>
          <w:bottom w:val="single" w:sz="4" w:space="1" w:color="auto"/>
          <w:right w:val="single" w:sz="4" w:space="4" w:color="auto"/>
        </w:pBdr>
        <w:ind w:firstLine="708"/>
        <w:rPr>
          <w:sz w:val="23"/>
        </w:rPr>
      </w:pPr>
      <w:r w:rsidRPr="007F479E">
        <w:rPr>
          <w:sz w:val="23"/>
        </w:rPr>
        <w:t>- La siguiente parte del contrato (o del lote nº): ……………………………………</w:t>
      </w:r>
      <w:r>
        <w:rPr>
          <w:sz w:val="23"/>
        </w:rPr>
        <w:t>..</w:t>
      </w:r>
      <w:r w:rsidRPr="007F479E">
        <w:rPr>
          <w:sz w:val="23"/>
        </w:rPr>
        <w:t>……</w:t>
      </w:r>
      <w:r>
        <w:rPr>
          <w:sz w:val="23"/>
        </w:rPr>
        <w:t>.</w:t>
      </w:r>
      <w:r w:rsidRPr="007F479E">
        <w:rPr>
          <w:sz w:val="23"/>
        </w:rPr>
        <w:t>…………..</w:t>
      </w:r>
      <w:r>
        <w:rPr>
          <w:sz w:val="23"/>
        </w:rPr>
        <w:t>……</w:t>
      </w:r>
    </w:p>
    <w:p w:rsidR="00185CFF" w:rsidRPr="007F479E" w:rsidRDefault="00185CFF" w:rsidP="00185CFF">
      <w:pPr>
        <w:pBdr>
          <w:top w:val="single" w:sz="4" w:space="1" w:color="auto"/>
          <w:left w:val="single" w:sz="4" w:space="4" w:color="auto"/>
          <w:bottom w:val="single" w:sz="4" w:space="1" w:color="auto"/>
          <w:right w:val="single" w:sz="4" w:space="4" w:color="auto"/>
        </w:pBdr>
        <w:ind w:firstLine="708"/>
        <w:rPr>
          <w:sz w:val="23"/>
        </w:rPr>
      </w:pPr>
      <w:r w:rsidRPr="007F479E">
        <w:rPr>
          <w:sz w:val="23"/>
        </w:rPr>
        <w:t>- Por importe de: ……………………………………………………………</w:t>
      </w:r>
      <w:r>
        <w:rPr>
          <w:sz w:val="23"/>
        </w:rPr>
        <w:t>.</w:t>
      </w:r>
      <w:r w:rsidRPr="007F479E">
        <w:rPr>
          <w:sz w:val="23"/>
        </w:rPr>
        <w:t>………………………</w:t>
      </w:r>
      <w:r>
        <w:rPr>
          <w:sz w:val="23"/>
        </w:rPr>
        <w:t>………</w:t>
      </w:r>
    </w:p>
    <w:p w:rsidR="00185CFF" w:rsidRDefault="00185CFF" w:rsidP="00185CFF">
      <w:pPr>
        <w:pBdr>
          <w:top w:val="single" w:sz="4" w:space="1" w:color="auto"/>
          <w:left w:val="single" w:sz="4" w:space="4" w:color="auto"/>
          <w:bottom w:val="single" w:sz="4" w:space="1" w:color="auto"/>
          <w:right w:val="single" w:sz="4" w:space="4" w:color="auto"/>
        </w:pBdr>
        <w:ind w:firstLine="708"/>
        <w:rPr>
          <w:sz w:val="23"/>
        </w:rPr>
      </w:pPr>
      <w:r w:rsidRPr="007F479E">
        <w:rPr>
          <w:sz w:val="23"/>
        </w:rPr>
        <w:t>- Con (</w:t>
      </w:r>
      <w:r w:rsidRPr="007F479E">
        <w:rPr>
          <w:i/>
          <w:sz w:val="23"/>
        </w:rPr>
        <w:t>nombre o perfil empresarial del/de los subcontratista/s</w:t>
      </w:r>
      <w:r w:rsidRPr="007F479E">
        <w:rPr>
          <w:sz w:val="23"/>
        </w:rPr>
        <w:t>): …………………………...</w:t>
      </w:r>
      <w:r>
        <w:rPr>
          <w:sz w:val="23"/>
        </w:rPr>
        <w:t>……….……..</w:t>
      </w:r>
    </w:p>
    <w:p w:rsidR="00185CFF" w:rsidRPr="007F479E" w:rsidRDefault="00185CFF" w:rsidP="00185CFF">
      <w:pPr>
        <w:pBdr>
          <w:top w:val="single" w:sz="4" w:space="1" w:color="auto"/>
          <w:left w:val="single" w:sz="4" w:space="4" w:color="auto"/>
          <w:bottom w:val="single" w:sz="4" w:space="1" w:color="auto"/>
          <w:right w:val="single" w:sz="4" w:space="4" w:color="auto"/>
        </w:pBdr>
        <w:ind w:firstLine="708"/>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rPr>
          <w:i/>
          <w:sz w:val="23"/>
        </w:rPr>
      </w:pPr>
      <w:r w:rsidRPr="007F479E">
        <w:rPr>
          <w:sz w:val="23"/>
        </w:rPr>
        <w:t xml:space="preserve"> </w:t>
      </w:r>
      <w:r w:rsidRPr="007F479E">
        <w:rPr>
          <w:i/>
          <w:sz w:val="23"/>
        </w:rPr>
        <w:t>(En caso de división en lotes, indíquense esos datos tantas veces como lotes estén afectados por la subcontratación)</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p>
    <w:p w:rsidR="00185CFF" w:rsidRPr="007F479E" w:rsidRDefault="00185CFF" w:rsidP="00185CFF">
      <w:pPr>
        <w:numPr>
          <w:ilvl w:val="0"/>
          <w:numId w:val="32"/>
        </w:numPr>
        <w:pBdr>
          <w:top w:val="single" w:sz="4" w:space="1" w:color="auto"/>
          <w:left w:val="single" w:sz="4" w:space="4" w:color="auto"/>
          <w:bottom w:val="single" w:sz="4" w:space="1" w:color="auto"/>
          <w:right w:val="single" w:sz="4" w:space="4" w:color="auto"/>
        </w:pBdr>
        <w:autoSpaceDE/>
        <w:autoSpaceDN/>
        <w:spacing w:after="160"/>
        <w:contextualSpacing/>
        <w:rPr>
          <w:sz w:val="23"/>
        </w:rPr>
      </w:pPr>
      <w:r w:rsidRPr="007F479E">
        <w:rPr>
          <w:sz w:val="23"/>
        </w:rPr>
        <w:t>Si la ejecución del contrato conlleva que el contratista trate datos personales por cuenta del centro directivo promotor como responsable del tratamiento:</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ind w:firstLine="360"/>
        <w:rPr>
          <w:sz w:val="23"/>
        </w:rPr>
      </w:pPr>
      <w:r w:rsidRPr="007F479E">
        <w:rPr>
          <w:sz w:val="23"/>
          <w:szCs w:val="32"/>
        </w:rPr>
        <w:sym w:font="Wingdings" w:char="F06F"/>
      </w:r>
      <w:r w:rsidRPr="007F479E">
        <w:rPr>
          <w:sz w:val="23"/>
        </w:rPr>
        <w:t xml:space="preserve"> Que no tiene previsto subcontratar los servidores ni los servicios asociados a ellos.</w:t>
      </w:r>
    </w:p>
    <w:p w:rsidR="00185CFF" w:rsidRPr="007F479E" w:rsidRDefault="00185CFF" w:rsidP="00185CFF">
      <w:pPr>
        <w:pBdr>
          <w:top w:val="single" w:sz="4" w:space="1" w:color="auto"/>
          <w:left w:val="single" w:sz="4" w:space="4" w:color="auto"/>
          <w:bottom w:val="single" w:sz="4" w:space="1" w:color="auto"/>
          <w:right w:val="single" w:sz="4" w:space="4" w:color="auto"/>
        </w:pBdr>
        <w:ind w:firstLine="360"/>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ind w:firstLine="360"/>
        <w:rPr>
          <w:sz w:val="23"/>
        </w:rPr>
      </w:pPr>
      <w:r w:rsidRPr="007F479E">
        <w:rPr>
          <w:sz w:val="23"/>
          <w:szCs w:val="32"/>
        </w:rPr>
        <w:sym w:font="Wingdings" w:char="F06F"/>
      </w:r>
      <w:r w:rsidRPr="007F479E">
        <w:rPr>
          <w:sz w:val="23"/>
        </w:rPr>
        <w:t xml:space="preserve"> Que tiene previsto subcontratar los servidores o los servicios asociados a ellos con (</w:t>
      </w:r>
      <w:r w:rsidRPr="007F479E">
        <w:rPr>
          <w:i/>
          <w:sz w:val="23"/>
        </w:rPr>
        <w:t xml:space="preserve">nombre o perfil </w:t>
      </w:r>
      <w:r>
        <w:rPr>
          <w:i/>
          <w:sz w:val="23"/>
        </w:rPr>
        <w:tab/>
      </w:r>
      <w:r w:rsidRPr="007F479E">
        <w:rPr>
          <w:i/>
          <w:sz w:val="23"/>
        </w:rPr>
        <w:t>empresarial del/de los subcontratista/s</w:t>
      </w:r>
      <w:r w:rsidRPr="007F479E">
        <w:rPr>
          <w:sz w:val="23"/>
        </w:rPr>
        <w:t>):</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r>
        <w:rPr>
          <w:sz w:val="23"/>
        </w:rPr>
        <w:t>……</w:t>
      </w:r>
      <w:r w:rsidRPr="007F479E">
        <w:rPr>
          <w:sz w:val="23"/>
        </w:rPr>
        <w:t>…………………………………………………………………………..…</w:t>
      </w:r>
      <w:r>
        <w:rPr>
          <w:sz w:val="23"/>
        </w:rPr>
        <w:t>……………………………………</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r>
        <w:rPr>
          <w:sz w:val="23"/>
        </w:rPr>
        <w:t>……</w:t>
      </w:r>
      <w:r w:rsidRPr="007F479E">
        <w:rPr>
          <w:sz w:val="23"/>
        </w:rPr>
        <w:t>…………………………………………</w:t>
      </w:r>
      <w:r>
        <w:rPr>
          <w:sz w:val="23"/>
        </w:rPr>
        <w:t>………………………………………………………………………..</w:t>
      </w:r>
    </w:p>
    <w:p w:rsidR="00185CFF" w:rsidRPr="007F479E" w:rsidRDefault="00185CFF" w:rsidP="00185CFF">
      <w:pPr>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rPr>
          <w:sz w:val="23"/>
          <w:u w:val="single"/>
        </w:rPr>
      </w:pPr>
      <w:r w:rsidRPr="007F479E">
        <w:rPr>
          <w:sz w:val="23"/>
          <w:u w:val="single"/>
        </w:rPr>
        <w:t>Empleo de personas con discapacidad e igualdad de mujeres y hombres</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rPr>
          <w:rFonts w:eastAsia="Calibri"/>
          <w:sz w:val="23"/>
        </w:rPr>
      </w:pPr>
      <w:r w:rsidRPr="007F479E">
        <w:rPr>
          <w:rFonts w:eastAsia="Calibri"/>
          <w:sz w:val="23"/>
        </w:rPr>
        <w:sym w:font="Wingdings" w:char="F06F"/>
      </w:r>
      <w:r w:rsidRPr="007F479E">
        <w:rPr>
          <w:rFonts w:eastAsia="Calibri"/>
          <w:sz w:val="23"/>
        </w:rPr>
        <w:t xml:space="preserve"> Que se trata de una empresa de menos de 50 trabajadores.</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r w:rsidRPr="007F479E">
        <w:rPr>
          <w:sz w:val="23"/>
        </w:rPr>
        <w:sym w:font="Wingdings" w:char="F06F"/>
      </w:r>
      <w:r w:rsidRPr="007F479E">
        <w:rPr>
          <w:sz w:val="23"/>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r w:rsidRPr="007F479E">
        <w:rPr>
          <w:sz w:val="23"/>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r w:rsidRPr="007F479E">
        <w:rPr>
          <w:sz w:val="23"/>
        </w:rPr>
        <w:sym w:font="Wingdings" w:char="F06F"/>
      </w:r>
      <w:r w:rsidRPr="007F479E">
        <w:rPr>
          <w:sz w:val="23"/>
        </w:rPr>
        <w:t xml:space="preserve"> Que se trata de una empresa de 50 o más trabajadores y cuenta con un plan de igualdad conforme a lo dispuesto en el artículo 45 de la Ley Orgánica 3/2007, de 22 de marzo, para la igualdad efectiva de mujeres y hombres; así como que:</w:t>
      </w:r>
    </w:p>
    <w:p w:rsidR="00185CFF" w:rsidRPr="007F479E" w:rsidRDefault="00185CFF" w:rsidP="00185CFF">
      <w:pPr>
        <w:pBdr>
          <w:top w:val="single" w:sz="4" w:space="1" w:color="auto"/>
          <w:left w:val="single" w:sz="4" w:space="4" w:color="auto"/>
          <w:bottom w:val="single" w:sz="4" w:space="1" w:color="auto"/>
          <w:right w:val="single" w:sz="4" w:space="4" w:color="auto"/>
        </w:pBdr>
        <w:ind w:firstLine="709"/>
        <w:rPr>
          <w:sz w:val="23"/>
        </w:rPr>
      </w:pPr>
      <w:r w:rsidRPr="007F479E">
        <w:rPr>
          <w:sz w:val="23"/>
        </w:rPr>
        <w:sym w:font="Wingdings" w:char="F06F"/>
      </w:r>
      <w:r w:rsidRPr="007F479E">
        <w:rPr>
          <w:sz w:val="23"/>
        </w:rPr>
        <w:t xml:space="preserve"> Su plan de igualdad está inscrito en el correspondiente registro de convenios colectivos, acuerdos colectivos de trabajo y planes de igualdad, de la autoridad laboral competente.</w:t>
      </w:r>
      <w:r w:rsidRPr="007F479E">
        <w:rPr>
          <w:rFonts w:ascii="Arial" w:eastAsia="Calibri" w:hAnsi="Arial"/>
          <w:sz w:val="23"/>
        </w:rPr>
        <w:t xml:space="preserve"> </w:t>
      </w:r>
    </w:p>
    <w:p w:rsidR="00185CFF" w:rsidRPr="007F479E" w:rsidRDefault="00185CFF" w:rsidP="00185CFF">
      <w:pPr>
        <w:pBdr>
          <w:top w:val="single" w:sz="4" w:space="1" w:color="auto"/>
          <w:left w:val="single" w:sz="4" w:space="4" w:color="auto"/>
          <w:bottom w:val="single" w:sz="4" w:space="1" w:color="auto"/>
          <w:right w:val="single" w:sz="4" w:space="4" w:color="auto"/>
        </w:pBdr>
        <w:ind w:firstLine="709"/>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ind w:firstLine="709"/>
        <w:rPr>
          <w:rFonts w:eastAsia="Calibri"/>
          <w:sz w:val="23"/>
        </w:rPr>
      </w:pPr>
      <w:r w:rsidRPr="007F479E">
        <w:rPr>
          <w:sz w:val="23"/>
        </w:rPr>
        <w:sym w:font="Wingdings" w:char="F06F"/>
      </w:r>
      <w:r w:rsidRPr="007F479E">
        <w:rPr>
          <w:sz w:val="23"/>
        </w:rPr>
        <w:t xml:space="preserve"> Ha presentado la solicitud de inscripción de su plan de igualdad en el citado registro junto con la documentación preceptiva para ello y han transcurrido tres meses sin haber recibido notificación de decisión alguna sobre la misma, </w:t>
      </w:r>
      <w:r w:rsidRPr="007F479E">
        <w:rPr>
          <w:rFonts w:eastAsia="Calibri"/>
          <w:sz w:val="23"/>
        </w:rPr>
        <w:t>lo que se compromete a acreditar ante el órgano de contratación cuando sea requerido para ello.</w:t>
      </w:r>
    </w:p>
    <w:p w:rsidR="00185CFF" w:rsidRDefault="00185CFF" w:rsidP="00185CFF">
      <w:pPr>
        <w:pStyle w:val="Textoindependiente"/>
        <w:rPr>
          <w:i/>
          <w:sz w:val="26"/>
        </w:rPr>
      </w:pPr>
    </w:p>
    <w:p w:rsidR="00185CFF" w:rsidRPr="00546966" w:rsidRDefault="00185CFF" w:rsidP="00185CFF">
      <w:pPr>
        <w:pStyle w:val="Ttulo1"/>
        <w:jc w:val="center"/>
      </w:pPr>
      <w:bookmarkStart w:id="5" w:name="_Toc74237145"/>
      <w:bookmarkStart w:id="6" w:name="_Toc145577609"/>
      <w:r>
        <w:t>ANEXO VI.</w:t>
      </w:r>
      <w:r w:rsidRPr="00546966">
        <w:t xml:space="preserve"> </w:t>
      </w:r>
      <w:r w:rsidRPr="00546966">
        <w:rPr>
          <w:b w:val="0"/>
        </w:rPr>
        <w:t>CUESTIONARIO DE PERSONAL</w:t>
      </w:r>
      <w:bookmarkEnd w:id="5"/>
      <w:bookmarkEnd w:id="6"/>
    </w:p>
    <w:p w:rsidR="00185CFF" w:rsidRPr="007946D4" w:rsidRDefault="00185CFF" w:rsidP="00185CFF">
      <w:pPr>
        <w:rPr>
          <w:color w:val="000000"/>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4002"/>
        <w:gridCol w:w="6898"/>
      </w:tblGrid>
      <w:tr w:rsidR="00185CFF" w:rsidRPr="00941907" w:rsidTr="00E83551">
        <w:trPr>
          <w:trHeight w:val="494"/>
        </w:trPr>
        <w:tc>
          <w:tcPr>
            <w:tcW w:w="1834" w:type="pct"/>
            <w:tcBorders>
              <w:left w:val="single" w:sz="4" w:space="0" w:color="000000"/>
              <w:right w:val="single" w:sz="8" w:space="0" w:color="000000"/>
            </w:tcBorders>
            <w:shd w:val="clear" w:color="auto" w:fill="auto"/>
          </w:tcPr>
          <w:p w:rsidR="00185CFF" w:rsidRPr="00486354" w:rsidRDefault="00185CFF" w:rsidP="00E83551">
            <w:pPr>
              <w:pStyle w:val="TableParagraph"/>
              <w:spacing w:before="141"/>
              <w:ind w:left="71"/>
              <w:rPr>
                <w:b/>
                <w:bCs/>
                <w:color w:val="000000"/>
                <w:sz w:val="21"/>
                <w:lang w:val="es-ES_tradnl"/>
              </w:rPr>
            </w:pPr>
            <w:r w:rsidRPr="00486354">
              <w:rPr>
                <w:b/>
                <w:bCs/>
                <w:color w:val="000000"/>
                <w:w w:val="105"/>
                <w:sz w:val="21"/>
                <w:lang w:val="es-ES_tradnl"/>
              </w:rPr>
              <w:t>Identificación</w:t>
            </w:r>
            <w:r w:rsidRPr="00486354">
              <w:rPr>
                <w:b/>
                <w:bCs/>
                <w:color w:val="000000"/>
                <w:spacing w:val="3"/>
                <w:w w:val="105"/>
                <w:sz w:val="21"/>
                <w:lang w:val="es-ES_tradnl"/>
              </w:rPr>
              <w:t xml:space="preserve"> </w:t>
            </w:r>
            <w:r w:rsidRPr="00486354">
              <w:rPr>
                <w:b/>
                <w:bCs/>
                <w:color w:val="000000"/>
                <w:w w:val="105"/>
                <w:sz w:val="21"/>
                <w:lang w:val="es-ES_tradnl"/>
              </w:rPr>
              <w:t>lote:</w:t>
            </w:r>
          </w:p>
        </w:tc>
        <w:tc>
          <w:tcPr>
            <w:tcW w:w="3166" w:type="pct"/>
            <w:tcBorders>
              <w:left w:val="single" w:sz="8" w:space="0" w:color="000000"/>
              <w:right w:val="single" w:sz="4" w:space="0" w:color="000000"/>
            </w:tcBorders>
            <w:shd w:val="clear" w:color="auto" w:fill="auto"/>
          </w:tcPr>
          <w:p w:rsidR="00185CFF" w:rsidRPr="00486354" w:rsidRDefault="00185CFF" w:rsidP="00E83551">
            <w:pPr>
              <w:pStyle w:val="TableParagraph"/>
              <w:rPr>
                <w:color w:val="000000"/>
                <w:sz w:val="20"/>
                <w:lang w:val="es-ES_tradnl"/>
              </w:rPr>
            </w:pPr>
          </w:p>
        </w:tc>
      </w:tr>
      <w:tr w:rsidR="00185CFF" w:rsidRPr="00941907" w:rsidTr="00E83551">
        <w:trPr>
          <w:trHeight w:val="491"/>
        </w:trPr>
        <w:tc>
          <w:tcPr>
            <w:tcW w:w="1834" w:type="pct"/>
            <w:tcBorders>
              <w:left w:val="single" w:sz="4" w:space="0" w:color="000000"/>
              <w:bottom w:val="single" w:sz="8" w:space="0" w:color="000000"/>
              <w:right w:val="single" w:sz="8" w:space="0" w:color="000000"/>
            </w:tcBorders>
            <w:shd w:val="clear" w:color="auto" w:fill="auto"/>
          </w:tcPr>
          <w:p w:rsidR="00185CFF" w:rsidRPr="00486354" w:rsidRDefault="00185CFF" w:rsidP="00E83551">
            <w:pPr>
              <w:pStyle w:val="TableParagraph"/>
              <w:spacing w:before="136"/>
              <w:ind w:left="69"/>
              <w:rPr>
                <w:b/>
                <w:bCs/>
                <w:color w:val="000000"/>
                <w:sz w:val="21"/>
                <w:lang w:val="es-ES_tradnl"/>
              </w:rPr>
            </w:pPr>
            <w:r w:rsidRPr="00486354">
              <w:rPr>
                <w:b/>
                <w:bCs/>
                <w:color w:val="000000"/>
                <w:sz w:val="21"/>
                <w:lang w:val="es-ES_tradnl"/>
              </w:rPr>
              <w:t>Empresa</w:t>
            </w:r>
            <w:r w:rsidRPr="00486354">
              <w:rPr>
                <w:b/>
                <w:bCs/>
                <w:color w:val="000000"/>
                <w:spacing w:val="30"/>
                <w:sz w:val="21"/>
                <w:lang w:val="es-ES_tradnl"/>
              </w:rPr>
              <w:t xml:space="preserve"> </w:t>
            </w:r>
            <w:r w:rsidRPr="00486354">
              <w:rPr>
                <w:b/>
                <w:bCs/>
                <w:color w:val="000000"/>
                <w:sz w:val="21"/>
                <w:lang w:val="es-ES_tradnl"/>
              </w:rPr>
              <w:t>licitante</w:t>
            </w:r>
            <w:r w:rsidRPr="00486354">
              <w:rPr>
                <w:b/>
                <w:bCs/>
                <w:color w:val="000000"/>
                <w:spacing w:val="-32"/>
                <w:sz w:val="21"/>
                <w:lang w:val="es-ES_tradnl"/>
              </w:rPr>
              <w:t>:</w:t>
            </w:r>
          </w:p>
        </w:tc>
        <w:tc>
          <w:tcPr>
            <w:tcW w:w="3166" w:type="pct"/>
            <w:tcBorders>
              <w:left w:val="single" w:sz="8" w:space="0" w:color="000000"/>
              <w:bottom w:val="single" w:sz="8" w:space="0" w:color="000000"/>
              <w:right w:val="single" w:sz="4" w:space="0" w:color="000000"/>
            </w:tcBorders>
            <w:shd w:val="clear" w:color="auto" w:fill="auto"/>
          </w:tcPr>
          <w:p w:rsidR="00185CFF" w:rsidRPr="00486354" w:rsidRDefault="00185CFF" w:rsidP="00E83551">
            <w:pPr>
              <w:pStyle w:val="TableParagraph"/>
              <w:rPr>
                <w:color w:val="000000"/>
                <w:sz w:val="20"/>
                <w:lang w:val="es-ES_tradnl"/>
              </w:rPr>
            </w:pPr>
          </w:p>
        </w:tc>
      </w:tr>
      <w:tr w:rsidR="00185CFF" w:rsidRPr="00941907" w:rsidTr="00E83551">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8"/>
        </w:trPr>
        <w:tc>
          <w:tcPr>
            <w:tcW w:w="1836" w:type="pct"/>
            <w:tcBorders>
              <w:left w:val="single" w:sz="4" w:space="0" w:color="000000"/>
            </w:tcBorders>
            <w:shd w:val="clear" w:color="auto" w:fill="auto"/>
          </w:tcPr>
          <w:p w:rsidR="00185CFF" w:rsidRPr="00486354" w:rsidRDefault="00185CFF" w:rsidP="00E83551">
            <w:pPr>
              <w:pStyle w:val="TableParagraph"/>
              <w:spacing w:before="148"/>
              <w:ind w:left="85"/>
              <w:rPr>
                <w:b/>
                <w:bCs/>
                <w:color w:val="000000"/>
                <w:sz w:val="21"/>
                <w:lang w:val="es-ES_tradnl"/>
              </w:rPr>
            </w:pPr>
            <w:r w:rsidRPr="00486354">
              <w:rPr>
                <w:b/>
                <w:bCs/>
                <w:color w:val="000000"/>
                <w:w w:val="105"/>
                <w:sz w:val="21"/>
                <w:lang w:val="es-ES_tradnl"/>
              </w:rPr>
              <w:t>Categoría y rol en el proyecto:</w:t>
            </w:r>
          </w:p>
        </w:tc>
        <w:tc>
          <w:tcPr>
            <w:tcW w:w="3164" w:type="pct"/>
            <w:tcBorders>
              <w:top w:val="single" w:sz="4" w:space="0" w:color="000000"/>
              <w:right w:val="single" w:sz="4" w:space="0" w:color="000000"/>
            </w:tcBorders>
            <w:shd w:val="clear" w:color="auto" w:fill="auto"/>
          </w:tcPr>
          <w:p w:rsidR="00185CFF" w:rsidRPr="00486354" w:rsidRDefault="00185CFF" w:rsidP="00E83551">
            <w:pPr>
              <w:pStyle w:val="TableParagraph"/>
              <w:rPr>
                <w:color w:val="000000"/>
                <w:sz w:val="20"/>
                <w:lang w:val="es-ES_tradnl"/>
              </w:rPr>
            </w:pPr>
          </w:p>
        </w:tc>
      </w:tr>
      <w:tr w:rsidR="00185CFF" w:rsidRPr="00941907" w:rsidTr="00E83551">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79"/>
        </w:trPr>
        <w:tc>
          <w:tcPr>
            <w:tcW w:w="1836" w:type="pct"/>
            <w:tcBorders>
              <w:right w:val="single" w:sz="4" w:space="0" w:color="000000"/>
            </w:tcBorders>
            <w:shd w:val="clear" w:color="auto" w:fill="auto"/>
          </w:tcPr>
          <w:p w:rsidR="00185CFF" w:rsidRPr="00486354" w:rsidRDefault="00185CFF" w:rsidP="00E83551">
            <w:pPr>
              <w:pStyle w:val="TableParagraph"/>
              <w:spacing w:before="134"/>
              <w:ind w:left="76"/>
              <w:rPr>
                <w:b/>
                <w:bCs/>
                <w:color w:val="000000"/>
                <w:sz w:val="21"/>
                <w:lang w:val="es-ES_tradnl"/>
              </w:rPr>
            </w:pPr>
            <w:r w:rsidRPr="00486354">
              <w:rPr>
                <w:b/>
                <w:bCs/>
                <w:color w:val="000000"/>
                <w:w w:val="105"/>
                <w:sz w:val="21"/>
                <w:lang w:val="es-ES_tradnl"/>
              </w:rPr>
              <w:t>Apellidos</w:t>
            </w:r>
            <w:r w:rsidRPr="00486354">
              <w:rPr>
                <w:b/>
                <w:bCs/>
                <w:color w:val="000000"/>
                <w:spacing w:val="7"/>
                <w:w w:val="105"/>
                <w:sz w:val="21"/>
                <w:lang w:val="es-ES_tradnl"/>
              </w:rPr>
              <w:t xml:space="preserve"> </w:t>
            </w:r>
            <w:r w:rsidRPr="00486354">
              <w:rPr>
                <w:b/>
                <w:bCs/>
                <w:color w:val="000000"/>
                <w:w w:val="105"/>
                <w:sz w:val="21"/>
                <w:lang w:val="es-ES_tradnl"/>
              </w:rPr>
              <w:t>y</w:t>
            </w:r>
            <w:r w:rsidRPr="00486354">
              <w:rPr>
                <w:b/>
                <w:bCs/>
                <w:color w:val="000000"/>
                <w:spacing w:val="-9"/>
                <w:w w:val="105"/>
                <w:sz w:val="21"/>
                <w:lang w:val="es-ES_tradnl"/>
              </w:rPr>
              <w:t xml:space="preserve"> </w:t>
            </w:r>
            <w:r w:rsidRPr="00486354">
              <w:rPr>
                <w:b/>
                <w:bCs/>
                <w:color w:val="000000"/>
                <w:w w:val="105"/>
                <w:sz w:val="21"/>
                <w:lang w:val="es-ES_tradnl"/>
              </w:rPr>
              <w:t>nombre</w:t>
            </w:r>
            <w:r w:rsidRPr="00486354">
              <w:rPr>
                <w:b/>
                <w:bCs/>
                <w:color w:val="000000"/>
                <w:spacing w:val="-9"/>
                <w:w w:val="105"/>
                <w:sz w:val="21"/>
                <w:lang w:val="es-ES_tradnl"/>
              </w:rPr>
              <w:t>:</w:t>
            </w:r>
          </w:p>
        </w:tc>
        <w:tc>
          <w:tcPr>
            <w:tcW w:w="3164" w:type="pct"/>
            <w:tcBorders>
              <w:left w:val="single" w:sz="4" w:space="0" w:color="000000"/>
              <w:bottom w:val="single" w:sz="4" w:space="0" w:color="000000"/>
            </w:tcBorders>
            <w:shd w:val="clear" w:color="auto" w:fill="auto"/>
          </w:tcPr>
          <w:p w:rsidR="00185CFF" w:rsidRPr="00486354" w:rsidRDefault="00185CFF" w:rsidP="00E83551">
            <w:pPr>
              <w:pStyle w:val="TableParagraph"/>
              <w:rPr>
                <w:color w:val="000000"/>
                <w:sz w:val="20"/>
                <w:lang w:val="es-ES_tradnl"/>
              </w:rPr>
            </w:pPr>
          </w:p>
        </w:tc>
      </w:tr>
      <w:tr w:rsidR="00185CFF" w:rsidRPr="00941907" w:rsidTr="00E83551">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4"/>
        </w:trPr>
        <w:tc>
          <w:tcPr>
            <w:tcW w:w="1836" w:type="pct"/>
            <w:tcBorders>
              <w:right w:val="single" w:sz="4" w:space="0" w:color="000000"/>
            </w:tcBorders>
            <w:shd w:val="clear" w:color="auto" w:fill="auto"/>
          </w:tcPr>
          <w:p w:rsidR="00185CFF" w:rsidRPr="00486354" w:rsidRDefault="00185CFF" w:rsidP="00E83551">
            <w:pPr>
              <w:pStyle w:val="TableParagraph"/>
              <w:spacing w:before="144"/>
              <w:ind w:left="79"/>
              <w:rPr>
                <w:b/>
                <w:bCs/>
                <w:color w:val="000000"/>
                <w:sz w:val="21"/>
                <w:lang w:val="es-ES_tradnl"/>
              </w:rPr>
            </w:pPr>
            <w:r w:rsidRPr="00486354">
              <w:rPr>
                <w:b/>
                <w:bCs/>
                <w:color w:val="000000"/>
                <w:w w:val="105"/>
                <w:sz w:val="21"/>
                <w:lang w:val="es-ES_tradnl"/>
              </w:rPr>
              <w:t>Empresa</w:t>
            </w:r>
            <w:r w:rsidRPr="00486354">
              <w:rPr>
                <w:b/>
                <w:bCs/>
                <w:color w:val="000000"/>
                <w:spacing w:val="11"/>
                <w:w w:val="105"/>
                <w:sz w:val="21"/>
                <w:lang w:val="es-ES_tradnl"/>
              </w:rPr>
              <w:t xml:space="preserve"> </w:t>
            </w:r>
            <w:r w:rsidRPr="00486354">
              <w:rPr>
                <w:b/>
                <w:bCs/>
                <w:color w:val="000000"/>
                <w:w w:val="105"/>
                <w:sz w:val="21"/>
                <w:lang w:val="es-ES_tradnl"/>
              </w:rPr>
              <w:t>de</w:t>
            </w:r>
            <w:r w:rsidRPr="00486354">
              <w:rPr>
                <w:b/>
                <w:bCs/>
                <w:color w:val="000000"/>
                <w:spacing w:val="-3"/>
                <w:w w:val="105"/>
                <w:sz w:val="21"/>
                <w:lang w:val="es-ES_tradnl"/>
              </w:rPr>
              <w:t xml:space="preserve"> </w:t>
            </w:r>
            <w:r w:rsidRPr="00486354">
              <w:rPr>
                <w:b/>
                <w:bCs/>
                <w:color w:val="000000"/>
                <w:w w:val="105"/>
                <w:sz w:val="21"/>
                <w:lang w:val="es-ES_tradnl"/>
              </w:rPr>
              <w:t>pertenencia:</w:t>
            </w:r>
          </w:p>
        </w:tc>
        <w:tc>
          <w:tcPr>
            <w:tcW w:w="3164" w:type="pct"/>
            <w:tcBorders>
              <w:top w:val="single" w:sz="4" w:space="0" w:color="000000"/>
              <w:left w:val="single" w:sz="4" w:space="0" w:color="000000"/>
            </w:tcBorders>
            <w:shd w:val="clear" w:color="auto" w:fill="auto"/>
          </w:tcPr>
          <w:p w:rsidR="00185CFF" w:rsidRPr="00486354" w:rsidRDefault="00185CFF" w:rsidP="00E83551">
            <w:pPr>
              <w:pStyle w:val="TableParagraph"/>
              <w:rPr>
                <w:color w:val="000000"/>
                <w:sz w:val="20"/>
                <w:lang w:val="es-ES_tradnl"/>
              </w:rPr>
            </w:pPr>
          </w:p>
        </w:tc>
      </w:tr>
    </w:tbl>
    <w:p w:rsidR="00185CFF" w:rsidRPr="007946D4" w:rsidRDefault="00185CFF" w:rsidP="00185CFF">
      <w:pPr>
        <w:rPr>
          <w:color w:val="000000"/>
        </w:rPr>
      </w:pPr>
    </w:p>
    <w:p w:rsidR="00185CFF" w:rsidRPr="007946D4" w:rsidRDefault="00185CFF" w:rsidP="00185CFF">
      <w:pPr>
        <w:spacing w:before="1"/>
        <w:ind w:left="358"/>
        <w:rPr>
          <w:b/>
          <w:color w:val="000000"/>
          <w:sz w:val="21"/>
        </w:rPr>
      </w:pPr>
      <w:r w:rsidRPr="007946D4">
        <w:rPr>
          <w:b/>
          <w:color w:val="000000"/>
          <w:w w:val="105"/>
          <w:sz w:val="21"/>
        </w:rPr>
        <w:t>Titulación</w:t>
      </w:r>
      <w:r w:rsidRPr="007946D4">
        <w:rPr>
          <w:b/>
          <w:color w:val="000000"/>
          <w:spacing w:val="1"/>
          <w:w w:val="105"/>
          <w:sz w:val="21"/>
        </w:rPr>
        <w:t xml:space="preserve"> </w:t>
      </w:r>
      <w:r w:rsidRPr="007946D4">
        <w:rPr>
          <w:b/>
          <w:color w:val="000000"/>
          <w:w w:val="105"/>
          <w:sz w:val="21"/>
        </w:rPr>
        <w:t>académica</w:t>
      </w:r>
    </w:p>
    <w:p w:rsidR="00185CFF" w:rsidRPr="007946D4" w:rsidRDefault="00185CFF" w:rsidP="00185CFF">
      <w:pPr>
        <w:pStyle w:val="Textoindependiente"/>
        <w:spacing w:before="8"/>
        <w:rPr>
          <w:b/>
          <w:sz w:val="9"/>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3811"/>
        <w:gridCol w:w="3035"/>
        <w:gridCol w:w="1612"/>
        <w:gridCol w:w="1414"/>
        <w:gridCol w:w="1022"/>
      </w:tblGrid>
      <w:tr w:rsidR="00185CFF" w:rsidRPr="00941907" w:rsidTr="00E83551">
        <w:trPr>
          <w:trHeight w:val="753"/>
        </w:trPr>
        <w:tc>
          <w:tcPr>
            <w:tcW w:w="1749" w:type="pct"/>
            <w:shd w:val="clear" w:color="auto" w:fill="auto"/>
            <w:vAlign w:val="center"/>
          </w:tcPr>
          <w:p w:rsidR="00185CFF" w:rsidRPr="00486354" w:rsidRDefault="00185CFF" w:rsidP="00E83551">
            <w:pPr>
              <w:pStyle w:val="TableParagraph"/>
              <w:ind w:left="84"/>
              <w:jc w:val="center"/>
              <w:rPr>
                <w:b/>
                <w:bCs/>
                <w:color w:val="000000"/>
                <w:w w:val="105"/>
                <w:sz w:val="21"/>
                <w:lang w:val="es-ES_tradnl"/>
              </w:rPr>
            </w:pPr>
            <w:r w:rsidRPr="00486354">
              <w:rPr>
                <w:b/>
                <w:bCs/>
                <w:color w:val="000000"/>
                <w:w w:val="105"/>
                <w:sz w:val="21"/>
                <w:lang w:val="es-ES_tradnl"/>
              </w:rPr>
              <w:t>Título académico</w:t>
            </w:r>
          </w:p>
        </w:tc>
        <w:tc>
          <w:tcPr>
            <w:tcW w:w="1393" w:type="pct"/>
            <w:shd w:val="clear" w:color="auto" w:fill="auto"/>
            <w:vAlign w:val="center"/>
          </w:tcPr>
          <w:p w:rsidR="00185CFF" w:rsidRPr="00486354" w:rsidRDefault="00185CFF" w:rsidP="00E83551">
            <w:pPr>
              <w:pStyle w:val="TableParagraph"/>
              <w:ind w:left="84"/>
              <w:jc w:val="center"/>
              <w:rPr>
                <w:b/>
                <w:bCs/>
                <w:color w:val="000000"/>
                <w:w w:val="105"/>
                <w:sz w:val="21"/>
                <w:lang w:val="es-ES_tradnl"/>
              </w:rPr>
            </w:pPr>
            <w:r w:rsidRPr="00486354">
              <w:rPr>
                <w:b/>
                <w:bCs/>
                <w:color w:val="000000"/>
                <w:w w:val="105"/>
                <w:sz w:val="21"/>
                <w:lang w:val="es-ES_tradnl"/>
              </w:rPr>
              <w:t>Centro</w:t>
            </w:r>
          </w:p>
        </w:tc>
        <w:tc>
          <w:tcPr>
            <w:tcW w:w="740" w:type="pct"/>
            <w:shd w:val="clear" w:color="auto" w:fill="auto"/>
            <w:vAlign w:val="center"/>
          </w:tcPr>
          <w:p w:rsidR="00185CFF" w:rsidRPr="00486354" w:rsidRDefault="00185CFF" w:rsidP="00E83551">
            <w:pPr>
              <w:pStyle w:val="TableParagraph"/>
              <w:ind w:left="84"/>
              <w:jc w:val="center"/>
              <w:rPr>
                <w:b/>
                <w:bCs/>
                <w:color w:val="000000"/>
                <w:w w:val="105"/>
                <w:sz w:val="21"/>
                <w:lang w:val="es-ES_tradnl"/>
              </w:rPr>
            </w:pPr>
            <w:r w:rsidRPr="00486354">
              <w:rPr>
                <w:b/>
                <w:bCs/>
                <w:color w:val="000000"/>
                <w:w w:val="105"/>
                <w:sz w:val="21"/>
                <w:lang w:val="es-ES_tradnl"/>
              </w:rPr>
              <w:t>Años</w:t>
            </w:r>
          </w:p>
        </w:tc>
        <w:tc>
          <w:tcPr>
            <w:tcW w:w="649" w:type="pct"/>
            <w:shd w:val="clear" w:color="auto" w:fill="auto"/>
            <w:vAlign w:val="center"/>
          </w:tcPr>
          <w:p w:rsidR="00185CFF" w:rsidRPr="00486354" w:rsidRDefault="00185CFF" w:rsidP="00E83551">
            <w:pPr>
              <w:pStyle w:val="TableParagraph"/>
              <w:spacing w:line="256" w:lineRule="auto"/>
              <w:ind w:left="84" w:right="111"/>
              <w:jc w:val="center"/>
              <w:rPr>
                <w:b/>
                <w:bCs/>
                <w:color w:val="000000"/>
                <w:w w:val="105"/>
                <w:sz w:val="21"/>
                <w:lang w:val="es-ES_tradnl"/>
              </w:rPr>
            </w:pPr>
            <w:r w:rsidRPr="00486354">
              <w:rPr>
                <w:b/>
                <w:bCs/>
                <w:color w:val="000000"/>
                <w:w w:val="105"/>
                <w:sz w:val="21"/>
                <w:lang w:val="es-ES_tradnl"/>
              </w:rPr>
              <w:t>Fecha expedición</w:t>
            </w:r>
          </w:p>
        </w:tc>
        <w:tc>
          <w:tcPr>
            <w:tcW w:w="469" w:type="pct"/>
            <w:shd w:val="clear" w:color="auto" w:fill="auto"/>
            <w:vAlign w:val="center"/>
          </w:tcPr>
          <w:p w:rsidR="00185CFF" w:rsidRPr="00486354" w:rsidRDefault="00185CFF" w:rsidP="00E83551">
            <w:pPr>
              <w:pStyle w:val="TableParagraph"/>
              <w:ind w:left="84"/>
              <w:jc w:val="center"/>
              <w:rPr>
                <w:b/>
                <w:bCs/>
                <w:color w:val="000000"/>
                <w:w w:val="105"/>
                <w:sz w:val="21"/>
                <w:lang w:val="es-ES_tradnl"/>
              </w:rPr>
            </w:pPr>
            <w:r w:rsidRPr="00486354">
              <w:rPr>
                <w:b/>
                <w:bCs/>
                <w:color w:val="000000"/>
                <w:w w:val="105"/>
                <w:sz w:val="21"/>
                <w:lang w:val="es-ES_tradnl"/>
              </w:rPr>
              <w:t>TIC</w:t>
            </w:r>
          </w:p>
        </w:tc>
      </w:tr>
      <w:tr w:rsidR="00185CFF" w:rsidRPr="00941907" w:rsidTr="00E83551">
        <w:trPr>
          <w:trHeight w:val="489"/>
        </w:trPr>
        <w:tc>
          <w:tcPr>
            <w:tcW w:w="1749" w:type="pct"/>
            <w:shd w:val="clear" w:color="auto" w:fill="auto"/>
          </w:tcPr>
          <w:p w:rsidR="00185CFF" w:rsidRPr="00486354" w:rsidRDefault="00185CFF" w:rsidP="00E83551">
            <w:pPr>
              <w:pStyle w:val="TableParagraph"/>
              <w:rPr>
                <w:color w:val="000000"/>
                <w:sz w:val="20"/>
                <w:lang w:val="es-ES_tradnl"/>
              </w:rPr>
            </w:pPr>
          </w:p>
        </w:tc>
        <w:tc>
          <w:tcPr>
            <w:tcW w:w="1393" w:type="pct"/>
            <w:shd w:val="clear" w:color="auto" w:fill="auto"/>
          </w:tcPr>
          <w:p w:rsidR="00185CFF" w:rsidRPr="00486354" w:rsidRDefault="00185CFF" w:rsidP="00E83551">
            <w:pPr>
              <w:pStyle w:val="TableParagraph"/>
              <w:rPr>
                <w:color w:val="000000"/>
                <w:sz w:val="20"/>
                <w:lang w:val="es-ES_tradnl"/>
              </w:rPr>
            </w:pPr>
          </w:p>
        </w:tc>
        <w:tc>
          <w:tcPr>
            <w:tcW w:w="740" w:type="pct"/>
            <w:shd w:val="clear" w:color="auto" w:fill="auto"/>
          </w:tcPr>
          <w:p w:rsidR="00185CFF" w:rsidRPr="00486354" w:rsidRDefault="00185CFF" w:rsidP="00E83551">
            <w:pPr>
              <w:pStyle w:val="TableParagraph"/>
              <w:rPr>
                <w:color w:val="000000"/>
                <w:sz w:val="20"/>
                <w:lang w:val="es-ES_tradnl"/>
              </w:rPr>
            </w:pPr>
          </w:p>
        </w:tc>
        <w:tc>
          <w:tcPr>
            <w:tcW w:w="649" w:type="pct"/>
            <w:shd w:val="clear" w:color="auto" w:fill="auto"/>
          </w:tcPr>
          <w:p w:rsidR="00185CFF" w:rsidRPr="00486354" w:rsidRDefault="00185CFF" w:rsidP="00E83551">
            <w:pPr>
              <w:pStyle w:val="TableParagraph"/>
              <w:rPr>
                <w:color w:val="000000"/>
                <w:sz w:val="20"/>
                <w:lang w:val="es-ES_tradnl"/>
              </w:rPr>
            </w:pPr>
          </w:p>
        </w:tc>
        <w:tc>
          <w:tcPr>
            <w:tcW w:w="469" w:type="pct"/>
            <w:shd w:val="clear" w:color="auto" w:fill="auto"/>
          </w:tcPr>
          <w:p w:rsidR="00185CFF" w:rsidRPr="00486354" w:rsidRDefault="00185CFF" w:rsidP="00E83551">
            <w:pPr>
              <w:pStyle w:val="TableParagraph"/>
              <w:rPr>
                <w:color w:val="000000"/>
                <w:sz w:val="20"/>
                <w:lang w:val="es-ES_tradnl"/>
              </w:rPr>
            </w:pPr>
          </w:p>
        </w:tc>
      </w:tr>
      <w:tr w:rsidR="00185CFF" w:rsidRPr="00941907" w:rsidTr="00E83551">
        <w:trPr>
          <w:trHeight w:val="499"/>
        </w:trPr>
        <w:tc>
          <w:tcPr>
            <w:tcW w:w="1749" w:type="pct"/>
            <w:shd w:val="clear" w:color="auto" w:fill="auto"/>
          </w:tcPr>
          <w:p w:rsidR="00185CFF" w:rsidRPr="00486354" w:rsidRDefault="00185CFF" w:rsidP="00E83551">
            <w:pPr>
              <w:pStyle w:val="TableParagraph"/>
              <w:rPr>
                <w:color w:val="000000"/>
                <w:sz w:val="20"/>
                <w:lang w:val="es-ES_tradnl"/>
              </w:rPr>
            </w:pPr>
          </w:p>
        </w:tc>
        <w:tc>
          <w:tcPr>
            <w:tcW w:w="1393" w:type="pct"/>
            <w:shd w:val="clear" w:color="auto" w:fill="auto"/>
          </w:tcPr>
          <w:p w:rsidR="00185CFF" w:rsidRPr="00486354" w:rsidRDefault="00185CFF" w:rsidP="00E83551">
            <w:pPr>
              <w:pStyle w:val="TableParagraph"/>
              <w:rPr>
                <w:color w:val="000000"/>
                <w:sz w:val="20"/>
                <w:lang w:val="es-ES_tradnl"/>
              </w:rPr>
            </w:pPr>
          </w:p>
        </w:tc>
        <w:tc>
          <w:tcPr>
            <w:tcW w:w="740" w:type="pct"/>
            <w:shd w:val="clear" w:color="auto" w:fill="auto"/>
          </w:tcPr>
          <w:p w:rsidR="00185CFF" w:rsidRPr="00486354" w:rsidRDefault="00185CFF" w:rsidP="00E83551">
            <w:pPr>
              <w:pStyle w:val="TableParagraph"/>
              <w:rPr>
                <w:color w:val="000000"/>
                <w:sz w:val="20"/>
                <w:lang w:val="es-ES_tradnl"/>
              </w:rPr>
            </w:pPr>
          </w:p>
        </w:tc>
        <w:tc>
          <w:tcPr>
            <w:tcW w:w="649" w:type="pct"/>
            <w:shd w:val="clear" w:color="auto" w:fill="auto"/>
          </w:tcPr>
          <w:p w:rsidR="00185CFF" w:rsidRPr="00486354" w:rsidRDefault="00185CFF" w:rsidP="00E83551">
            <w:pPr>
              <w:pStyle w:val="TableParagraph"/>
              <w:rPr>
                <w:color w:val="000000"/>
                <w:sz w:val="20"/>
                <w:lang w:val="es-ES_tradnl"/>
              </w:rPr>
            </w:pPr>
          </w:p>
        </w:tc>
        <w:tc>
          <w:tcPr>
            <w:tcW w:w="469" w:type="pct"/>
            <w:shd w:val="clear" w:color="auto" w:fill="auto"/>
          </w:tcPr>
          <w:p w:rsidR="00185CFF" w:rsidRPr="00486354" w:rsidRDefault="00185CFF" w:rsidP="00E83551">
            <w:pPr>
              <w:pStyle w:val="TableParagraph"/>
              <w:rPr>
                <w:color w:val="000000"/>
                <w:sz w:val="20"/>
                <w:lang w:val="es-ES_tradnl"/>
              </w:rPr>
            </w:pPr>
          </w:p>
        </w:tc>
      </w:tr>
      <w:tr w:rsidR="00185CFF" w:rsidRPr="00941907" w:rsidTr="00E83551">
        <w:trPr>
          <w:trHeight w:val="489"/>
        </w:trPr>
        <w:tc>
          <w:tcPr>
            <w:tcW w:w="1749" w:type="pct"/>
            <w:shd w:val="clear" w:color="auto" w:fill="auto"/>
          </w:tcPr>
          <w:p w:rsidR="00185CFF" w:rsidRPr="00486354" w:rsidRDefault="00185CFF" w:rsidP="00E83551">
            <w:pPr>
              <w:pStyle w:val="TableParagraph"/>
              <w:rPr>
                <w:color w:val="000000"/>
                <w:sz w:val="20"/>
                <w:lang w:val="es-ES_tradnl"/>
              </w:rPr>
            </w:pPr>
          </w:p>
        </w:tc>
        <w:tc>
          <w:tcPr>
            <w:tcW w:w="1393" w:type="pct"/>
            <w:shd w:val="clear" w:color="auto" w:fill="auto"/>
          </w:tcPr>
          <w:p w:rsidR="00185CFF" w:rsidRPr="00486354" w:rsidRDefault="00185CFF" w:rsidP="00E83551">
            <w:pPr>
              <w:pStyle w:val="TableParagraph"/>
              <w:rPr>
                <w:color w:val="000000"/>
                <w:sz w:val="20"/>
                <w:lang w:val="es-ES_tradnl"/>
              </w:rPr>
            </w:pPr>
          </w:p>
        </w:tc>
        <w:tc>
          <w:tcPr>
            <w:tcW w:w="740" w:type="pct"/>
            <w:shd w:val="clear" w:color="auto" w:fill="auto"/>
          </w:tcPr>
          <w:p w:rsidR="00185CFF" w:rsidRPr="00486354" w:rsidRDefault="00185CFF" w:rsidP="00E83551">
            <w:pPr>
              <w:pStyle w:val="TableParagraph"/>
              <w:rPr>
                <w:color w:val="000000"/>
                <w:sz w:val="20"/>
                <w:lang w:val="es-ES_tradnl"/>
              </w:rPr>
            </w:pPr>
          </w:p>
        </w:tc>
        <w:tc>
          <w:tcPr>
            <w:tcW w:w="649" w:type="pct"/>
            <w:shd w:val="clear" w:color="auto" w:fill="auto"/>
          </w:tcPr>
          <w:p w:rsidR="00185CFF" w:rsidRPr="00486354" w:rsidRDefault="00185CFF" w:rsidP="00E83551">
            <w:pPr>
              <w:pStyle w:val="TableParagraph"/>
              <w:rPr>
                <w:color w:val="000000"/>
                <w:sz w:val="20"/>
                <w:lang w:val="es-ES_tradnl"/>
              </w:rPr>
            </w:pPr>
          </w:p>
        </w:tc>
        <w:tc>
          <w:tcPr>
            <w:tcW w:w="469" w:type="pct"/>
            <w:shd w:val="clear" w:color="auto" w:fill="auto"/>
          </w:tcPr>
          <w:p w:rsidR="00185CFF" w:rsidRPr="00486354" w:rsidRDefault="00185CFF" w:rsidP="00E83551">
            <w:pPr>
              <w:pStyle w:val="TableParagraph"/>
              <w:rPr>
                <w:color w:val="000000"/>
                <w:sz w:val="20"/>
                <w:lang w:val="es-ES_tradnl"/>
              </w:rPr>
            </w:pPr>
          </w:p>
        </w:tc>
      </w:tr>
    </w:tbl>
    <w:p w:rsidR="00185CFF" w:rsidRPr="007946D4" w:rsidRDefault="00185CFF" w:rsidP="00185CFF">
      <w:pPr>
        <w:spacing w:before="146"/>
        <w:ind w:left="363"/>
        <w:rPr>
          <w:color w:val="000000"/>
          <w:sz w:val="21"/>
        </w:rPr>
      </w:pPr>
      <w:r w:rsidRPr="007946D4">
        <w:rPr>
          <w:color w:val="000000"/>
          <w:w w:val="105"/>
          <w:sz w:val="21"/>
        </w:rPr>
        <w:t>Años:</w:t>
      </w:r>
      <w:r w:rsidRPr="007946D4">
        <w:rPr>
          <w:color w:val="000000"/>
          <w:spacing w:val="-6"/>
          <w:w w:val="105"/>
          <w:sz w:val="21"/>
        </w:rPr>
        <w:t xml:space="preserve"> </w:t>
      </w:r>
      <w:r w:rsidRPr="007946D4">
        <w:rPr>
          <w:color w:val="000000"/>
          <w:w w:val="105"/>
          <w:sz w:val="21"/>
        </w:rPr>
        <w:t>Duración</w:t>
      </w:r>
      <w:r w:rsidRPr="007946D4">
        <w:rPr>
          <w:color w:val="000000"/>
          <w:spacing w:val="5"/>
          <w:w w:val="105"/>
          <w:sz w:val="21"/>
        </w:rPr>
        <w:t xml:space="preserve"> </w:t>
      </w:r>
      <w:r w:rsidRPr="007946D4">
        <w:rPr>
          <w:color w:val="000000"/>
          <w:w w:val="105"/>
          <w:sz w:val="21"/>
        </w:rPr>
        <w:t xml:space="preserve">oficial </w:t>
      </w:r>
    </w:p>
    <w:p w:rsidR="00185CFF" w:rsidRPr="007946D4" w:rsidRDefault="00185CFF" w:rsidP="00185CFF">
      <w:pPr>
        <w:spacing w:before="138"/>
        <w:ind w:left="357"/>
        <w:rPr>
          <w:color w:val="000000"/>
          <w:sz w:val="21"/>
        </w:rPr>
      </w:pPr>
      <w:r w:rsidRPr="007946D4">
        <w:rPr>
          <w:color w:val="000000"/>
          <w:w w:val="105"/>
          <w:sz w:val="21"/>
        </w:rPr>
        <w:t>TIC:</w:t>
      </w:r>
      <w:r w:rsidRPr="007946D4">
        <w:rPr>
          <w:color w:val="000000"/>
          <w:spacing w:val="-1"/>
          <w:w w:val="105"/>
          <w:sz w:val="21"/>
        </w:rPr>
        <w:t xml:space="preserve"> </w:t>
      </w:r>
      <w:r w:rsidRPr="007946D4">
        <w:rPr>
          <w:color w:val="000000"/>
          <w:w w:val="105"/>
          <w:sz w:val="21"/>
        </w:rPr>
        <w:t>si/no</w:t>
      </w:r>
      <w:r w:rsidRPr="007946D4">
        <w:rPr>
          <w:color w:val="000000"/>
          <w:spacing w:val="4"/>
          <w:w w:val="105"/>
          <w:sz w:val="21"/>
        </w:rPr>
        <w:t xml:space="preserve"> </w:t>
      </w:r>
      <w:r w:rsidRPr="007946D4">
        <w:rPr>
          <w:color w:val="000000"/>
          <w:w w:val="105"/>
          <w:sz w:val="21"/>
        </w:rPr>
        <w:t>según</w:t>
      </w:r>
      <w:r w:rsidRPr="007946D4">
        <w:rPr>
          <w:color w:val="000000"/>
          <w:spacing w:val="-2"/>
          <w:w w:val="105"/>
          <w:sz w:val="21"/>
        </w:rPr>
        <w:t xml:space="preserve"> </w:t>
      </w:r>
      <w:r w:rsidRPr="007946D4">
        <w:rPr>
          <w:color w:val="000000"/>
          <w:w w:val="105"/>
          <w:sz w:val="21"/>
        </w:rPr>
        <w:t>pertenezca</w:t>
      </w:r>
      <w:r w:rsidRPr="007946D4">
        <w:rPr>
          <w:color w:val="000000"/>
          <w:spacing w:val="16"/>
          <w:w w:val="105"/>
          <w:sz w:val="21"/>
        </w:rPr>
        <w:t xml:space="preserve"> </w:t>
      </w:r>
      <w:r w:rsidRPr="007946D4">
        <w:rPr>
          <w:color w:val="000000"/>
          <w:w w:val="105"/>
          <w:sz w:val="21"/>
        </w:rPr>
        <w:t>o</w:t>
      </w:r>
      <w:r w:rsidRPr="007946D4">
        <w:rPr>
          <w:color w:val="000000"/>
          <w:spacing w:val="-5"/>
          <w:w w:val="105"/>
          <w:sz w:val="21"/>
        </w:rPr>
        <w:t xml:space="preserve"> </w:t>
      </w:r>
      <w:r w:rsidRPr="007946D4">
        <w:rPr>
          <w:color w:val="000000"/>
          <w:w w:val="105"/>
          <w:sz w:val="21"/>
        </w:rPr>
        <w:t>no</w:t>
      </w:r>
      <w:r w:rsidRPr="007946D4">
        <w:rPr>
          <w:color w:val="000000"/>
          <w:spacing w:val="-3"/>
          <w:w w:val="105"/>
          <w:sz w:val="21"/>
        </w:rPr>
        <w:t xml:space="preserve"> </w:t>
      </w:r>
      <w:r w:rsidRPr="007946D4">
        <w:rPr>
          <w:color w:val="000000"/>
          <w:w w:val="105"/>
          <w:sz w:val="21"/>
        </w:rPr>
        <w:t>a</w:t>
      </w:r>
      <w:r w:rsidRPr="007946D4">
        <w:rPr>
          <w:color w:val="000000"/>
          <w:spacing w:val="-10"/>
          <w:w w:val="105"/>
          <w:sz w:val="21"/>
        </w:rPr>
        <w:t xml:space="preserve"> </w:t>
      </w:r>
      <w:r w:rsidRPr="007946D4">
        <w:rPr>
          <w:color w:val="000000"/>
          <w:w w:val="105"/>
          <w:sz w:val="21"/>
        </w:rPr>
        <w:t>tecnologías</w:t>
      </w:r>
      <w:r w:rsidRPr="007946D4">
        <w:rPr>
          <w:color w:val="000000"/>
          <w:spacing w:val="9"/>
          <w:w w:val="105"/>
          <w:sz w:val="21"/>
        </w:rPr>
        <w:t xml:space="preserve"> </w:t>
      </w:r>
      <w:r w:rsidRPr="007946D4">
        <w:rPr>
          <w:color w:val="000000"/>
          <w:w w:val="105"/>
          <w:sz w:val="21"/>
        </w:rPr>
        <w:t>de</w:t>
      </w:r>
      <w:r w:rsidRPr="007946D4">
        <w:rPr>
          <w:color w:val="000000"/>
          <w:spacing w:val="-9"/>
          <w:w w:val="105"/>
          <w:sz w:val="21"/>
        </w:rPr>
        <w:t xml:space="preserve"> </w:t>
      </w:r>
      <w:r w:rsidRPr="007946D4">
        <w:rPr>
          <w:color w:val="000000"/>
          <w:w w:val="105"/>
          <w:sz w:val="21"/>
        </w:rPr>
        <w:t>la información</w:t>
      </w:r>
      <w:r w:rsidRPr="007946D4">
        <w:rPr>
          <w:color w:val="000000"/>
          <w:spacing w:val="18"/>
          <w:w w:val="105"/>
          <w:sz w:val="21"/>
        </w:rPr>
        <w:t xml:space="preserve"> </w:t>
      </w:r>
      <w:r w:rsidRPr="007946D4">
        <w:rPr>
          <w:color w:val="000000"/>
          <w:w w:val="105"/>
          <w:sz w:val="21"/>
        </w:rPr>
        <w:t>y</w:t>
      </w:r>
      <w:r w:rsidRPr="007946D4">
        <w:rPr>
          <w:color w:val="000000"/>
          <w:spacing w:val="-3"/>
          <w:w w:val="105"/>
          <w:sz w:val="21"/>
        </w:rPr>
        <w:t xml:space="preserve"> </w:t>
      </w:r>
      <w:r w:rsidRPr="007946D4">
        <w:rPr>
          <w:color w:val="000000"/>
          <w:w w:val="105"/>
          <w:sz w:val="21"/>
        </w:rPr>
        <w:t>las</w:t>
      </w:r>
      <w:r w:rsidRPr="007946D4">
        <w:rPr>
          <w:color w:val="000000"/>
          <w:spacing w:val="-4"/>
          <w:w w:val="105"/>
          <w:sz w:val="21"/>
        </w:rPr>
        <w:t xml:space="preserve"> </w:t>
      </w:r>
      <w:r w:rsidRPr="007946D4">
        <w:rPr>
          <w:color w:val="000000"/>
          <w:w w:val="105"/>
          <w:sz w:val="21"/>
        </w:rPr>
        <w:t>comunicaciones</w:t>
      </w:r>
    </w:p>
    <w:p w:rsidR="00185CFF" w:rsidRPr="007946D4" w:rsidRDefault="00185CFF" w:rsidP="00185CFF">
      <w:pPr>
        <w:pStyle w:val="Textoindependiente"/>
        <w:spacing w:before="9"/>
        <w:rPr>
          <w:b/>
          <w:sz w:val="21"/>
        </w:rPr>
      </w:pPr>
    </w:p>
    <w:p w:rsidR="00185CFF" w:rsidRPr="007946D4" w:rsidRDefault="00185CFF" w:rsidP="00185CFF">
      <w:pPr>
        <w:ind w:left="434"/>
        <w:rPr>
          <w:b/>
          <w:color w:val="000000"/>
          <w:sz w:val="21"/>
        </w:rPr>
      </w:pPr>
      <w:r w:rsidRPr="007946D4">
        <w:rPr>
          <w:b/>
          <w:color w:val="000000"/>
          <w:w w:val="105"/>
          <w:sz w:val="21"/>
        </w:rPr>
        <w:t>Antigüedad</w:t>
      </w:r>
      <w:r w:rsidRPr="007946D4">
        <w:rPr>
          <w:b/>
          <w:color w:val="000000"/>
          <w:spacing w:val="3"/>
          <w:w w:val="105"/>
          <w:sz w:val="21"/>
        </w:rPr>
        <w:t xml:space="preserve"> </w:t>
      </w:r>
      <w:r w:rsidRPr="007946D4">
        <w:rPr>
          <w:b/>
          <w:color w:val="000000"/>
          <w:w w:val="105"/>
          <w:sz w:val="21"/>
        </w:rPr>
        <w:t>en</w:t>
      </w:r>
      <w:r w:rsidRPr="007946D4">
        <w:rPr>
          <w:b/>
          <w:color w:val="000000"/>
          <w:spacing w:val="7"/>
          <w:w w:val="105"/>
          <w:sz w:val="21"/>
        </w:rPr>
        <w:t xml:space="preserve"> </w:t>
      </w:r>
      <w:r w:rsidRPr="007946D4">
        <w:rPr>
          <w:b/>
          <w:color w:val="000000"/>
          <w:w w:val="105"/>
          <w:sz w:val="21"/>
        </w:rPr>
        <w:t>empresa,</w:t>
      </w:r>
      <w:r w:rsidRPr="007946D4">
        <w:rPr>
          <w:b/>
          <w:color w:val="000000"/>
          <w:spacing w:val="6"/>
          <w:w w:val="105"/>
          <w:sz w:val="21"/>
        </w:rPr>
        <w:t xml:space="preserve"> </w:t>
      </w:r>
      <w:r w:rsidRPr="007946D4">
        <w:rPr>
          <w:b/>
          <w:color w:val="000000"/>
          <w:w w:val="105"/>
          <w:sz w:val="21"/>
        </w:rPr>
        <w:t>antigüedad</w:t>
      </w:r>
      <w:r w:rsidRPr="007946D4">
        <w:rPr>
          <w:b/>
          <w:color w:val="000000"/>
          <w:spacing w:val="1"/>
          <w:w w:val="105"/>
          <w:sz w:val="21"/>
        </w:rPr>
        <w:t xml:space="preserve"> </w:t>
      </w:r>
      <w:r w:rsidRPr="007946D4">
        <w:rPr>
          <w:b/>
          <w:color w:val="000000"/>
          <w:w w:val="105"/>
          <w:sz w:val="21"/>
        </w:rPr>
        <w:t>en</w:t>
      </w:r>
      <w:r w:rsidRPr="007946D4">
        <w:rPr>
          <w:b/>
          <w:color w:val="000000"/>
          <w:spacing w:val="-7"/>
          <w:w w:val="105"/>
          <w:sz w:val="21"/>
        </w:rPr>
        <w:t xml:space="preserve"> </w:t>
      </w:r>
      <w:r w:rsidRPr="007946D4">
        <w:rPr>
          <w:b/>
          <w:color w:val="000000"/>
          <w:w w:val="105"/>
          <w:sz w:val="21"/>
        </w:rPr>
        <w:t>categoría</w:t>
      </w:r>
      <w:r w:rsidRPr="007946D4">
        <w:rPr>
          <w:b/>
          <w:color w:val="000000"/>
          <w:spacing w:val="12"/>
          <w:w w:val="105"/>
          <w:sz w:val="21"/>
        </w:rPr>
        <w:t xml:space="preserve"> </w:t>
      </w:r>
      <w:r w:rsidRPr="007946D4">
        <w:rPr>
          <w:b/>
          <w:color w:val="000000"/>
          <w:w w:val="105"/>
          <w:sz w:val="21"/>
        </w:rPr>
        <w:t>y</w:t>
      </w:r>
      <w:r w:rsidRPr="007946D4">
        <w:rPr>
          <w:b/>
          <w:color w:val="000000"/>
          <w:spacing w:val="-13"/>
          <w:w w:val="105"/>
          <w:sz w:val="21"/>
        </w:rPr>
        <w:t xml:space="preserve"> </w:t>
      </w:r>
      <w:r w:rsidRPr="007946D4">
        <w:rPr>
          <w:b/>
          <w:color w:val="000000"/>
          <w:w w:val="105"/>
          <w:sz w:val="21"/>
        </w:rPr>
        <w:t>experiencia</w:t>
      </w:r>
      <w:r w:rsidRPr="007946D4">
        <w:rPr>
          <w:b/>
          <w:color w:val="000000"/>
          <w:spacing w:val="7"/>
          <w:w w:val="105"/>
          <w:sz w:val="21"/>
        </w:rPr>
        <w:t xml:space="preserve"> </w:t>
      </w:r>
      <w:r w:rsidRPr="007946D4">
        <w:rPr>
          <w:b/>
          <w:color w:val="000000"/>
          <w:w w:val="105"/>
          <w:sz w:val="21"/>
        </w:rPr>
        <w:t>TIC</w:t>
      </w:r>
    </w:p>
    <w:p w:rsidR="00185CFF" w:rsidRPr="007946D4" w:rsidRDefault="00185CFF" w:rsidP="00185CFF">
      <w:pPr>
        <w:pStyle w:val="Textoindependiente"/>
        <w:spacing w:before="10"/>
        <w:rPr>
          <w:b/>
          <w:sz w:val="9"/>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115"/>
        <w:gridCol w:w="1347"/>
        <w:gridCol w:w="1508"/>
        <w:gridCol w:w="1508"/>
        <w:gridCol w:w="1059"/>
        <w:gridCol w:w="3358"/>
      </w:tblGrid>
      <w:tr w:rsidR="00185CFF" w:rsidRPr="00941907" w:rsidTr="00E83551">
        <w:trPr>
          <w:trHeight w:val="504"/>
        </w:trPr>
        <w:tc>
          <w:tcPr>
            <w:tcW w:w="971" w:type="pct"/>
            <w:shd w:val="clear" w:color="auto" w:fill="auto"/>
            <w:vAlign w:val="center"/>
          </w:tcPr>
          <w:p w:rsidR="00185CFF" w:rsidRPr="00486354" w:rsidRDefault="00185CFF" w:rsidP="00E83551">
            <w:pPr>
              <w:pStyle w:val="TableParagraph"/>
              <w:ind w:left="84"/>
              <w:jc w:val="center"/>
              <w:rPr>
                <w:b/>
                <w:bCs/>
                <w:color w:val="000000"/>
                <w:sz w:val="21"/>
                <w:lang w:val="es-ES_tradnl"/>
              </w:rPr>
            </w:pPr>
            <w:r w:rsidRPr="00486354">
              <w:rPr>
                <w:b/>
                <w:bCs/>
                <w:color w:val="000000"/>
                <w:w w:val="105"/>
                <w:sz w:val="21"/>
                <w:lang w:val="es-ES_tradnl"/>
              </w:rPr>
              <w:t>Empresa</w:t>
            </w:r>
          </w:p>
        </w:tc>
        <w:tc>
          <w:tcPr>
            <w:tcW w:w="618" w:type="pct"/>
            <w:shd w:val="clear" w:color="auto" w:fill="auto"/>
            <w:vAlign w:val="center"/>
          </w:tcPr>
          <w:p w:rsidR="00185CFF" w:rsidRPr="00486354" w:rsidRDefault="00185CFF" w:rsidP="00E83551">
            <w:pPr>
              <w:pStyle w:val="TableParagraph"/>
              <w:ind w:left="80"/>
              <w:rPr>
                <w:b/>
                <w:bCs/>
                <w:color w:val="000000"/>
                <w:sz w:val="21"/>
                <w:lang w:val="es-ES_tradnl"/>
              </w:rPr>
            </w:pPr>
            <w:r w:rsidRPr="00486354">
              <w:rPr>
                <w:b/>
                <w:bCs/>
                <w:color w:val="000000"/>
                <w:w w:val="105"/>
                <w:sz w:val="21"/>
                <w:lang w:val="es-ES_tradnl"/>
              </w:rPr>
              <w:t>Categoría</w:t>
            </w:r>
          </w:p>
        </w:tc>
        <w:tc>
          <w:tcPr>
            <w:tcW w:w="692" w:type="pct"/>
            <w:shd w:val="clear" w:color="auto" w:fill="auto"/>
            <w:vAlign w:val="center"/>
          </w:tcPr>
          <w:p w:rsidR="00185CFF" w:rsidRPr="00486354" w:rsidRDefault="00185CFF" w:rsidP="00E83551">
            <w:pPr>
              <w:pStyle w:val="TableParagraph"/>
              <w:ind w:left="84"/>
              <w:jc w:val="center"/>
              <w:rPr>
                <w:b/>
                <w:bCs/>
                <w:color w:val="000000"/>
                <w:sz w:val="21"/>
                <w:lang w:val="es-ES_tradnl"/>
              </w:rPr>
            </w:pPr>
            <w:r w:rsidRPr="00486354">
              <w:rPr>
                <w:b/>
                <w:bCs/>
                <w:color w:val="000000"/>
                <w:w w:val="105"/>
                <w:sz w:val="21"/>
                <w:lang w:val="es-ES_tradnl"/>
              </w:rPr>
              <w:t>F-alta</w:t>
            </w:r>
          </w:p>
        </w:tc>
        <w:tc>
          <w:tcPr>
            <w:tcW w:w="692" w:type="pct"/>
            <w:shd w:val="clear" w:color="auto" w:fill="auto"/>
            <w:vAlign w:val="center"/>
          </w:tcPr>
          <w:p w:rsidR="00185CFF" w:rsidRPr="00486354" w:rsidRDefault="00185CFF" w:rsidP="00E83551">
            <w:pPr>
              <w:pStyle w:val="TableParagraph"/>
              <w:ind w:left="85"/>
              <w:jc w:val="center"/>
              <w:rPr>
                <w:b/>
                <w:bCs/>
                <w:color w:val="000000"/>
                <w:sz w:val="21"/>
                <w:lang w:val="es-ES_tradnl"/>
              </w:rPr>
            </w:pPr>
            <w:r w:rsidRPr="00486354">
              <w:rPr>
                <w:b/>
                <w:bCs/>
                <w:color w:val="000000"/>
                <w:w w:val="105"/>
                <w:sz w:val="21"/>
                <w:lang w:val="es-ES_tradnl"/>
              </w:rPr>
              <w:t>F-baja</w:t>
            </w:r>
          </w:p>
        </w:tc>
        <w:tc>
          <w:tcPr>
            <w:tcW w:w="486" w:type="pct"/>
            <w:shd w:val="clear" w:color="auto" w:fill="auto"/>
            <w:vAlign w:val="center"/>
          </w:tcPr>
          <w:p w:rsidR="00185CFF" w:rsidRPr="00486354" w:rsidRDefault="00185CFF" w:rsidP="00E83551">
            <w:pPr>
              <w:pStyle w:val="TableParagraph"/>
              <w:ind w:left="82"/>
              <w:jc w:val="center"/>
              <w:rPr>
                <w:b/>
                <w:bCs/>
                <w:color w:val="000000"/>
                <w:sz w:val="21"/>
                <w:lang w:val="es-ES_tradnl"/>
              </w:rPr>
            </w:pPr>
            <w:r w:rsidRPr="00486354">
              <w:rPr>
                <w:b/>
                <w:bCs/>
                <w:color w:val="000000"/>
                <w:w w:val="105"/>
                <w:sz w:val="21"/>
                <w:lang w:val="es-ES_tradnl"/>
              </w:rPr>
              <w:t>Meses</w:t>
            </w:r>
          </w:p>
        </w:tc>
        <w:tc>
          <w:tcPr>
            <w:tcW w:w="1541" w:type="pct"/>
            <w:tcBorders>
              <w:right w:val="single" w:sz="8" w:space="0" w:color="000000"/>
            </w:tcBorders>
            <w:shd w:val="clear" w:color="auto" w:fill="auto"/>
            <w:vAlign w:val="center"/>
          </w:tcPr>
          <w:p w:rsidR="00185CFF" w:rsidRPr="00486354" w:rsidRDefault="00185CFF" w:rsidP="00E83551">
            <w:pPr>
              <w:pStyle w:val="TableParagraph"/>
              <w:ind w:left="74"/>
              <w:jc w:val="center"/>
              <w:rPr>
                <w:b/>
                <w:bCs/>
                <w:color w:val="000000"/>
                <w:sz w:val="21"/>
                <w:lang w:val="es-ES_tradnl"/>
              </w:rPr>
            </w:pPr>
            <w:r w:rsidRPr="00486354">
              <w:rPr>
                <w:b/>
                <w:bCs/>
                <w:color w:val="000000"/>
                <w:w w:val="105"/>
                <w:sz w:val="21"/>
                <w:lang w:val="es-ES_tradnl"/>
              </w:rPr>
              <w:t>Actividad</w:t>
            </w:r>
            <w:r w:rsidRPr="00486354">
              <w:rPr>
                <w:b/>
                <w:bCs/>
                <w:color w:val="000000"/>
                <w:spacing w:val="7"/>
                <w:w w:val="105"/>
                <w:sz w:val="21"/>
                <w:lang w:val="es-ES_tradnl"/>
              </w:rPr>
              <w:t xml:space="preserve"> </w:t>
            </w:r>
            <w:r w:rsidRPr="00486354">
              <w:rPr>
                <w:b/>
                <w:bCs/>
                <w:color w:val="000000"/>
                <w:w w:val="105"/>
                <w:sz w:val="21"/>
                <w:lang w:val="es-ES_tradnl"/>
              </w:rPr>
              <w:t>Informática realizada</w:t>
            </w:r>
          </w:p>
        </w:tc>
      </w:tr>
      <w:tr w:rsidR="00185CFF" w:rsidRPr="00941907" w:rsidTr="00E83551">
        <w:trPr>
          <w:trHeight w:val="494"/>
        </w:trPr>
        <w:tc>
          <w:tcPr>
            <w:tcW w:w="971" w:type="pct"/>
            <w:shd w:val="clear" w:color="auto" w:fill="auto"/>
          </w:tcPr>
          <w:p w:rsidR="00185CFF" w:rsidRPr="00486354" w:rsidRDefault="00185CFF" w:rsidP="00E83551">
            <w:pPr>
              <w:pStyle w:val="TableParagraph"/>
              <w:rPr>
                <w:color w:val="000000"/>
                <w:sz w:val="20"/>
                <w:lang w:val="es-ES_tradnl"/>
              </w:rPr>
            </w:pPr>
          </w:p>
        </w:tc>
        <w:tc>
          <w:tcPr>
            <w:tcW w:w="618" w:type="pct"/>
            <w:shd w:val="clear" w:color="auto" w:fill="auto"/>
          </w:tcPr>
          <w:p w:rsidR="00185CFF" w:rsidRPr="00486354" w:rsidRDefault="00185CFF" w:rsidP="00E83551">
            <w:pPr>
              <w:pStyle w:val="TableParagraph"/>
              <w:rPr>
                <w:color w:val="000000"/>
                <w:sz w:val="20"/>
                <w:lang w:val="es-ES_tradnl"/>
              </w:rPr>
            </w:pPr>
          </w:p>
        </w:tc>
        <w:tc>
          <w:tcPr>
            <w:tcW w:w="692" w:type="pct"/>
            <w:shd w:val="clear" w:color="auto" w:fill="auto"/>
          </w:tcPr>
          <w:p w:rsidR="00185CFF" w:rsidRPr="00486354" w:rsidRDefault="00185CFF" w:rsidP="00E83551">
            <w:pPr>
              <w:pStyle w:val="TableParagraph"/>
              <w:rPr>
                <w:color w:val="000000"/>
                <w:sz w:val="20"/>
                <w:lang w:val="es-ES_tradnl"/>
              </w:rPr>
            </w:pPr>
          </w:p>
        </w:tc>
        <w:tc>
          <w:tcPr>
            <w:tcW w:w="692" w:type="pct"/>
            <w:shd w:val="clear" w:color="auto" w:fill="auto"/>
          </w:tcPr>
          <w:p w:rsidR="00185CFF" w:rsidRPr="00486354" w:rsidRDefault="00185CFF" w:rsidP="00E83551">
            <w:pPr>
              <w:pStyle w:val="TableParagraph"/>
              <w:rPr>
                <w:color w:val="000000"/>
                <w:sz w:val="20"/>
                <w:lang w:val="es-ES_tradnl"/>
              </w:rPr>
            </w:pPr>
          </w:p>
        </w:tc>
        <w:tc>
          <w:tcPr>
            <w:tcW w:w="486" w:type="pct"/>
            <w:shd w:val="clear" w:color="auto" w:fill="auto"/>
          </w:tcPr>
          <w:p w:rsidR="00185CFF" w:rsidRPr="00486354" w:rsidRDefault="00185CFF" w:rsidP="00E83551">
            <w:pPr>
              <w:pStyle w:val="TableParagraph"/>
              <w:rPr>
                <w:color w:val="000000"/>
                <w:sz w:val="20"/>
                <w:lang w:val="es-ES_tradnl"/>
              </w:rPr>
            </w:pPr>
          </w:p>
        </w:tc>
        <w:tc>
          <w:tcPr>
            <w:tcW w:w="1541" w:type="pct"/>
            <w:tcBorders>
              <w:right w:val="single" w:sz="8" w:space="0" w:color="000000"/>
            </w:tcBorders>
            <w:shd w:val="clear" w:color="auto" w:fill="auto"/>
          </w:tcPr>
          <w:p w:rsidR="00185CFF" w:rsidRPr="00486354" w:rsidRDefault="00185CFF" w:rsidP="00E83551">
            <w:pPr>
              <w:pStyle w:val="TableParagraph"/>
              <w:rPr>
                <w:color w:val="000000"/>
                <w:sz w:val="20"/>
                <w:lang w:val="es-ES_tradnl"/>
              </w:rPr>
            </w:pPr>
          </w:p>
        </w:tc>
      </w:tr>
      <w:tr w:rsidR="00185CFF" w:rsidRPr="00941907" w:rsidTr="00E83551">
        <w:trPr>
          <w:trHeight w:val="494"/>
        </w:trPr>
        <w:tc>
          <w:tcPr>
            <w:tcW w:w="971" w:type="pct"/>
            <w:shd w:val="clear" w:color="auto" w:fill="auto"/>
          </w:tcPr>
          <w:p w:rsidR="00185CFF" w:rsidRPr="00486354" w:rsidRDefault="00185CFF" w:rsidP="00E83551">
            <w:pPr>
              <w:pStyle w:val="TableParagraph"/>
              <w:rPr>
                <w:color w:val="000000"/>
                <w:sz w:val="20"/>
                <w:lang w:val="es-ES_tradnl"/>
              </w:rPr>
            </w:pPr>
          </w:p>
        </w:tc>
        <w:tc>
          <w:tcPr>
            <w:tcW w:w="618" w:type="pct"/>
            <w:shd w:val="clear" w:color="auto" w:fill="auto"/>
          </w:tcPr>
          <w:p w:rsidR="00185CFF" w:rsidRPr="00486354" w:rsidRDefault="00185CFF" w:rsidP="00E83551">
            <w:pPr>
              <w:pStyle w:val="TableParagraph"/>
              <w:rPr>
                <w:color w:val="000000"/>
                <w:sz w:val="20"/>
                <w:lang w:val="es-ES_tradnl"/>
              </w:rPr>
            </w:pPr>
          </w:p>
        </w:tc>
        <w:tc>
          <w:tcPr>
            <w:tcW w:w="692" w:type="pct"/>
            <w:shd w:val="clear" w:color="auto" w:fill="auto"/>
          </w:tcPr>
          <w:p w:rsidR="00185CFF" w:rsidRPr="00486354" w:rsidRDefault="00185CFF" w:rsidP="00E83551">
            <w:pPr>
              <w:pStyle w:val="TableParagraph"/>
              <w:rPr>
                <w:color w:val="000000"/>
                <w:sz w:val="20"/>
                <w:lang w:val="es-ES_tradnl"/>
              </w:rPr>
            </w:pPr>
          </w:p>
        </w:tc>
        <w:tc>
          <w:tcPr>
            <w:tcW w:w="692" w:type="pct"/>
            <w:shd w:val="clear" w:color="auto" w:fill="auto"/>
          </w:tcPr>
          <w:p w:rsidR="00185CFF" w:rsidRPr="00486354" w:rsidRDefault="00185CFF" w:rsidP="00E83551">
            <w:pPr>
              <w:pStyle w:val="TableParagraph"/>
              <w:rPr>
                <w:color w:val="000000"/>
                <w:sz w:val="20"/>
                <w:lang w:val="es-ES_tradnl"/>
              </w:rPr>
            </w:pPr>
          </w:p>
        </w:tc>
        <w:tc>
          <w:tcPr>
            <w:tcW w:w="486" w:type="pct"/>
            <w:shd w:val="clear" w:color="auto" w:fill="auto"/>
          </w:tcPr>
          <w:p w:rsidR="00185CFF" w:rsidRPr="00486354" w:rsidRDefault="00185CFF" w:rsidP="00E83551">
            <w:pPr>
              <w:pStyle w:val="TableParagraph"/>
              <w:rPr>
                <w:color w:val="000000"/>
                <w:sz w:val="20"/>
                <w:lang w:val="es-ES_tradnl"/>
              </w:rPr>
            </w:pPr>
          </w:p>
        </w:tc>
        <w:tc>
          <w:tcPr>
            <w:tcW w:w="1541" w:type="pct"/>
            <w:tcBorders>
              <w:bottom w:val="single" w:sz="8" w:space="0" w:color="000000"/>
              <w:right w:val="single" w:sz="8" w:space="0" w:color="000000"/>
            </w:tcBorders>
            <w:shd w:val="clear" w:color="auto" w:fill="auto"/>
          </w:tcPr>
          <w:p w:rsidR="00185CFF" w:rsidRPr="00486354" w:rsidRDefault="00185CFF" w:rsidP="00E83551">
            <w:pPr>
              <w:pStyle w:val="TableParagraph"/>
              <w:rPr>
                <w:color w:val="000000"/>
                <w:sz w:val="20"/>
                <w:lang w:val="es-ES_tradnl"/>
              </w:rPr>
            </w:pPr>
          </w:p>
        </w:tc>
      </w:tr>
      <w:tr w:rsidR="00185CFF" w:rsidRPr="00941907" w:rsidTr="00E83551">
        <w:trPr>
          <w:trHeight w:val="489"/>
        </w:trPr>
        <w:tc>
          <w:tcPr>
            <w:tcW w:w="971" w:type="pct"/>
            <w:shd w:val="clear" w:color="auto" w:fill="auto"/>
          </w:tcPr>
          <w:p w:rsidR="00185CFF" w:rsidRPr="00486354" w:rsidRDefault="00185CFF" w:rsidP="00E83551">
            <w:pPr>
              <w:pStyle w:val="TableParagraph"/>
              <w:rPr>
                <w:color w:val="000000"/>
                <w:sz w:val="20"/>
                <w:lang w:val="es-ES_tradnl"/>
              </w:rPr>
            </w:pPr>
          </w:p>
        </w:tc>
        <w:tc>
          <w:tcPr>
            <w:tcW w:w="618" w:type="pct"/>
            <w:shd w:val="clear" w:color="auto" w:fill="auto"/>
          </w:tcPr>
          <w:p w:rsidR="00185CFF" w:rsidRPr="00486354" w:rsidRDefault="00185CFF" w:rsidP="00E83551">
            <w:pPr>
              <w:pStyle w:val="TableParagraph"/>
              <w:rPr>
                <w:color w:val="000000"/>
                <w:sz w:val="20"/>
                <w:lang w:val="es-ES_tradnl"/>
              </w:rPr>
            </w:pPr>
          </w:p>
        </w:tc>
        <w:tc>
          <w:tcPr>
            <w:tcW w:w="692" w:type="pct"/>
            <w:tcBorders>
              <w:righ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692" w:type="pct"/>
            <w:tcBorders>
              <w:left w:val="single" w:sz="8" w:space="0" w:color="000000"/>
              <w:righ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486" w:type="pct"/>
            <w:tcBorders>
              <w:lef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1541" w:type="pct"/>
            <w:tcBorders>
              <w:top w:val="single" w:sz="8" w:space="0" w:color="000000"/>
              <w:right w:val="single" w:sz="8" w:space="0" w:color="000000"/>
            </w:tcBorders>
            <w:shd w:val="clear" w:color="auto" w:fill="auto"/>
          </w:tcPr>
          <w:p w:rsidR="00185CFF" w:rsidRPr="00486354" w:rsidRDefault="00185CFF" w:rsidP="00E83551">
            <w:pPr>
              <w:pStyle w:val="TableParagraph"/>
              <w:rPr>
                <w:color w:val="000000"/>
                <w:sz w:val="20"/>
                <w:lang w:val="es-ES_tradnl"/>
              </w:rPr>
            </w:pPr>
          </w:p>
        </w:tc>
      </w:tr>
    </w:tbl>
    <w:p w:rsidR="00185CFF" w:rsidRPr="007946D4" w:rsidRDefault="00185CFF" w:rsidP="00185CFF">
      <w:pPr>
        <w:pStyle w:val="Textoindependiente"/>
        <w:spacing w:before="6"/>
        <w:rPr>
          <w:b/>
          <w:sz w:val="23"/>
        </w:rPr>
      </w:pPr>
    </w:p>
    <w:p w:rsidR="00185CFF" w:rsidRPr="007946D4" w:rsidRDefault="00185CFF" w:rsidP="00185CFF">
      <w:pPr>
        <w:ind w:left="424"/>
        <w:rPr>
          <w:b/>
          <w:color w:val="000000"/>
          <w:sz w:val="21"/>
        </w:rPr>
      </w:pPr>
      <w:r w:rsidRPr="007946D4">
        <w:rPr>
          <w:b/>
          <w:color w:val="000000"/>
          <w:w w:val="105"/>
          <w:sz w:val="21"/>
        </w:rPr>
        <w:t>Formación</w:t>
      </w:r>
      <w:r w:rsidRPr="007946D4">
        <w:rPr>
          <w:b/>
          <w:color w:val="000000"/>
          <w:spacing w:val="16"/>
          <w:w w:val="105"/>
          <w:sz w:val="21"/>
        </w:rPr>
        <w:t xml:space="preserve"> </w:t>
      </w:r>
      <w:r w:rsidRPr="007946D4">
        <w:rPr>
          <w:b/>
          <w:color w:val="000000"/>
          <w:w w:val="105"/>
          <w:sz w:val="21"/>
        </w:rPr>
        <w:t>en</w:t>
      </w:r>
      <w:r w:rsidRPr="007946D4">
        <w:rPr>
          <w:b/>
          <w:color w:val="000000"/>
          <w:spacing w:val="-5"/>
          <w:w w:val="105"/>
          <w:sz w:val="21"/>
        </w:rPr>
        <w:t xml:space="preserve"> </w:t>
      </w:r>
      <w:r w:rsidRPr="007946D4">
        <w:rPr>
          <w:b/>
          <w:color w:val="000000"/>
          <w:w w:val="105"/>
          <w:sz w:val="21"/>
        </w:rPr>
        <w:t>tecnologías</w:t>
      </w:r>
      <w:r w:rsidRPr="007946D4">
        <w:rPr>
          <w:b/>
          <w:color w:val="000000"/>
          <w:spacing w:val="6"/>
          <w:w w:val="105"/>
          <w:sz w:val="21"/>
        </w:rPr>
        <w:t xml:space="preserve"> </w:t>
      </w:r>
      <w:r w:rsidRPr="007946D4">
        <w:rPr>
          <w:b/>
          <w:color w:val="000000"/>
          <w:w w:val="105"/>
          <w:sz w:val="21"/>
        </w:rPr>
        <w:t>de</w:t>
      </w:r>
      <w:r w:rsidRPr="007946D4">
        <w:rPr>
          <w:b/>
          <w:color w:val="000000"/>
          <w:spacing w:val="-5"/>
          <w:w w:val="105"/>
          <w:sz w:val="21"/>
        </w:rPr>
        <w:t xml:space="preserve"> </w:t>
      </w:r>
      <w:r w:rsidRPr="007946D4">
        <w:rPr>
          <w:b/>
          <w:color w:val="000000"/>
          <w:w w:val="105"/>
          <w:sz w:val="21"/>
        </w:rPr>
        <w:t>la</w:t>
      </w:r>
      <w:r w:rsidRPr="007946D4">
        <w:rPr>
          <w:b/>
          <w:color w:val="000000"/>
          <w:spacing w:val="-2"/>
          <w:w w:val="105"/>
          <w:sz w:val="21"/>
        </w:rPr>
        <w:t xml:space="preserve"> </w:t>
      </w:r>
      <w:r w:rsidRPr="007946D4">
        <w:rPr>
          <w:b/>
          <w:color w:val="000000"/>
          <w:w w:val="105"/>
          <w:sz w:val="21"/>
        </w:rPr>
        <w:t>información</w:t>
      </w:r>
    </w:p>
    <w:p w:rsidR="00185CFF" w:rsidRPr="007946D4" w:rsidRDefault="00185CFF" w:rsidP="00185CFF">
      <w:pPr>
        <w:pStyle w:val="Textoindependiente"/>
        <w:spacing w:before="10" w:after="1"/>
        <w:rPr>
          <w:b/>
          <w:sz w:val="9"/>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589"/>
        <w:gridCol w:w="881"/>
        <w:gridCol w:w="1928"/>
        <w:gridCol w:w="1383"/>
        <w:gridCol w:w="949"/>
        <w:gridCol w:w="1943"/>
        <w:gridCol w:w="1232"/>
      </w:tblGrid>
      <w:tr w:rsidR="00185CFF" w:rsidRPr="00941907" w:rsidTr="00E83551">
        <w:trPr>
          <w:trHeight w:val="504"/>
        </w:trPr>
        <w:tc>
          <w:tcPr>
            <w:tcW w:w="1187" w:type="pct"/>
            <w:tcBorders>
              <w:top w:val="nil"/>
              <w:left w:val="nil"/>
            </w:tcBorders>
            <w:shd w:val="clear" w:color="auto" w:fill="auto"/>
            <w:vAlign w:val="center"/>
          </w:tcPr>
          <w:p w:rsidR="00185CFF" w:rsidRPr="00486354" w:rsidRDefault="00185CFF" w:rsidP="00E83551">
            <w:pPr>
              <w:pStyle w:val="TableParagraph"/>
              <w:jc w:val="center"/>
              <w:rPr>
                <w:b/>
                <w:bCs/>
                <w:color w:val="000000"/>
                <w:sz w:val="20"/>
                <w:lang w:val="es-ES_tradnl"/>
              </w:rPr>
            </w:pPr>
          </w:p>
        </w:tc>
        <w:tc>
          <w:tcPr>
            <w:tcW w:w="1922" w:type="pct"/>
            <w:gridSpan w:val="3"/>
            <w:shd w:val="clear" w:color="auto" w:fill="auto"/>
            <w:vAlign w:val="center"/>
          </w:tcPr>
          <w:p w:rsidR="00185CFF" w:rsidRPr="00486354" w:rsidRDefault="00185CFF" w:rsidP="00E83551">
            <w:pPr>
              <w:pStyle w:val="TableParagraph"/>
              <w:ind w:left="84"/>
              <w:jc w:val="center"/>
              <w:rPr>
                <w:b/>
                <w:bCs/>
                <w:color w:val="000000"/>
                <w:sz w:val="21"/>
                <w:lang w:val="es-ES_tradnl"/>
              </w:rPr>
            </w:pPr>
            <w:r w:rsidRPr="00486354">
              <w:rPr>
                <w:b/>
                <w:bCs/>
                <w:color w:val="000000"/>
                <w:w w:val="105"/>
                <w:sz w:val="21"/>
                <w:lang w:val="es-ES_tradnl"/>
              </w:rPr>
              <w:t>Entorno</w:t>
            </w:r>
            <w:r w:rsidRPr="00486354">
              <w:rPr>
                <w:b/>
                <w:bCs/>
                <w:color w:val="000000"/>
                <w:spacing w:val="6"/>
                <w:w w:val="105"/>
                <w:sz w:val="21"/>
                <w:lang w:val="es-ES_tradnl"/>
              </w:rPr>
              <w:t xml:space="preserve"> </w:t>
            </w:r>
            <w:r w:rsidRPr="00486354">
              <w:rPr>
                <w:b/>
                <w:bCs/>
                <w:color w:val="000000"/>
                <w:w w:val="105"/>
                <w:sz w:val="21"/>
                <w:lang w:val="es-ES_tradnl"/>
              </w:rPr>
              <w:t>del</w:t>
            </w:r>
            <w:r w:rsidRPr="00486354">
              <w:rPr>
                <w:b/>
                <w:bCs/>
                <w:color w:val="000000"/>
                <w:spacing w:val="-9"/>
                <w:w w:val="105"/>
                <w:sz w:val="21"/>
                <w:lang w:val="es-ES_tradnl"/>
              </w:rPr>
              <w:t xml:space="preserve"> </w:t>
            </w:r>
            <w:r w:rsidRPr="00486354">
              <w:rPr>
                <w:b/>
                <w:bCs/>
                <w:color w:val="000000"/>
                <w:w w:val="105"/>
                <w:sz w:val="21"/>
                <w:lang w:val="es-ES_tradnl"/>
              </w:rPr>
              <w:t>proyecto</w:t>
            </w:r>
          </w:p>
        </w:tc>
        <w:tc>
          <w:tcPr>
            <w:tcW w:w="1891" w:type="pct"/>
            <w:gridSpan w:val="3"/>
            <w:shd w:val="clear" w:color="auto" w:fill="auto"/>
            <w:vAlign w:val="center"/>
          </w:tcPr>
          <w:p w:rsidR="00185CFF" w:rsidRPr="00486354" w:rsidRDefault="00185CFF" w:rsidP="00E83551">
            <w:pPr>
              <w:pStyle w:val="TableParagraph"/>
              <w:ind w:left="84"/>
              <w:jc w:val="center"/>
              <w:rPr>
                <w:b/>
                <w:bCs/>
                <w:color w:val="000000"/>
                <w:sz w:val="21"/>
                <w:lang w:val="es-ES_tradnl"/>
              </w:rPr>
            </w:pPr>
            <w:r w:rsidRPr="00486354">
              <w:rPr>
                <w:b/>
                <w:bCs/>
                <w:color w:val="000000"/>
                <w:w w:val="105"/>
                <w:sz w:val="21"/>
                <w:lang w:val="es-ES_tradnl"/>
              </w:rPr>
              <w:t>Otros</w:t>
            </w:r>
            <w:r w:rsidRPr="00486354">
              <w:rPr>
                <w:b/>
                <w:bCs/>
                <w:color w:val="000000"/>
                <w:spacing w:val="1"/>
                <w:w w:val="105"/>
                <w:sz w:val="21"/>
                <w:lang w:val="es-ES_tradnl"/>
              </w:rPr>
              <w:t xml:space="preserve"> </w:t>
            </w:r>
            <w:r w:rsidRPr="00486354">
              <w:rPr>
                <w:b/>
                <w:bCs/>
                <w:color w:val="000000"/>
                <w:w w:val="105"/>
                <w:sz w:val="21"/>
                <w:lang w:val="es-ES_tradnl"/>
              </w:rPr>
              <w:t>entornos</w:t>
            </w:r>
          </w:p>
        </w:tc>
      </w:tr>
      <w:tr w:rsidR="00185CFF" w:rsidRPr="00941907" w:rsidTr="00E83551">
        <w:trPr>
          <w:trHeight w:val="489"/>
        </w:trPr>
        <w:tc>
          <w:tcPr>
            <w:tcW w:w="1187" w:type="pct"/>
            <w:tcBorders>
              <w:right w:val="single" w:sz="8" w:space="0" w:color="000000"/>
            </w:tcBorders>
            <w:shd w:val="clear" w:color="auto" w:fill="auto"/>
            <w:vAlign w:val="center"/>
          </w:tcPr>
          <w:p w:rsidR="00185CFF" w:rsidRPr="00486354" w:rsidRDefault="00185CFF" w:rsidP="00E83551">
            <w:pPr>
              <w:pStyle w:val="TableParagraph"/>
              <w:ind w:left="85"/>
              <w:jc w:val="center"/>
              <w:rPr>
                <w:b/>
                <w:bCs/>
                <w:color w:val="000000"/>
                <w:sz w:val="21"/>
                <w:lang w:val="es-ES_tradnl"/>
              </w:rPr>
            </w:pPr>
            <w:r w:rsidRPr="00486354">
              <w:rPr>
                <w:b/>
                <w:bCs/>
                <w:color w:val="000000"/>
                <w:w w:val="105"/>
                <w:sz w:val="21"/>
                <w:lang w:val="es-ES_tradnl"/>
              </w:rPr>
              <w:t>Curso</w:t>
            </w:r>
          </w:p>
        </w:tc>
        <w:tc>
          <w:tcPr>
            <w:tcW w:w="404" w:type="pct"/>
            <w:tcBorders>
              <w:left w:val="single" w:sz="8" w:space="0" w:color="000000"/>
              <w:right w:val="single" w:sz="8" w:space="0" w:color="000000"/>
            </w:tcBorders>
            <w:shd w:val="clear" w:color="auto" w:fill="auto"/>
            <w:vAlign w:val="center"/>
          </w:tcPr>
          <w:p w:rsidR="00185CFF" w:rsidRPr="00486354" w:rsidRDefault="00185CFF" w:rsidP="00E83551">
            <w:pPr>
              <w:pStyle w:val="TableParagraph"/>
              <w:ind w:left="78"/>
              <w:jc w:val="center"/>
              <w:rPr>
                <w:b/>
                <w:bCs/>
                <w:color w:val="000000"/>
                <w:sz w:val="21"/>
                <w:lang w:val="es-ES_tradnl"/>
              </w:rPr>
            </w:pPr>
            <w:r w:rsidRPr="00486354">
              <w:rPr>
                <w:b/>
                <w:bCs/>
                <w:color w:val="000000"/>
                <w:w w:val="105"/>
                <w:sz w:val="21"/>
                <w:lang w:val="es-ES_tradnl"/>
              </w:rPr>
              <w:t>Horas</w:t>
            </w:r>
          </w:p>
        </w:tc>
        <w:tc>
          <w:tcPr>
            <w:tcW w:w="884" w:type="pct"/>
            <w:tcBorders>
              <w:left w:val="single" w:sz="8" w:space="0" w:color="000000"/>
              <w:right w:val="single" w:sz="8" w:space="0" w:color="000000"/>
            </w:tcBorders>
            <w:shd w:val="clear" w:color="auto" w:fill="auto"/>
            <w:vAlign w:val="center"/>
          </w:tcPr>
          <w:p w:rsidR="00185CFF" w:rsidRPr="00486354" w:rsidRDefault="00185CFF" w:rsidP="00E83551">
            <w:pPr>
              <w:pStyle w:val="TableParagraph"/>
              <w:ind w:left="78"/>
              <w:jc w:val="center"/>
              <w:rPr>
                <w:b/>
                <w:bCs/>
                <w:color w:val="000000"/>
                <w:sz w:val="21"/>
                <w:lang w:val="es-ES_tradnl"/>
              </w:rPr>
            </w:pPr>
            <w:r w:rsidRPr="00486354">
              <w:rPr>
                <w:b/>
                <w:bCs/>
                <w:color w:val="000000"/>
                <w:w w:val="105"/>
                <w:sz w:val="21"/>
                <w:lang w:val="es-ES_tradnl"/>
              </w:rPr>
              <w:t>Empresa</w:t>
            </w:r>
          </w:p>
        </w:tc>
        <w:tc>
          <w:tcPr>
            <w:tcW w:w="634" w:type="pct"/>
            <w:tcBorders>
              <w:left w:val="single" w:sz="8" w:space="0" w:color="000000"/>
            </w:tcBorders>
            <w:shd w:val="clear" w:color="auto" w:fill="auto"/>
            <w:vAlign w:val="center"/>
          </w:tcPr>
          <w:p w:rsidR="00185CFF" w:rsidRPr="00486354" w:rsidRDefault="00185CFF" w:rsidP="00E83551">
            <w:pPr>
              <w:pStyle w:val="TableParagraph"/>
              <w:ind w:left="77"/>
              <w:jc w:val="center"/>
              <w:rPr>
                <w:b/>
                <w:bCs/>
                <w:color w:val="000000"/>
                <w:sz w:val="21"/>
                <w:lang w:val="es-ES_tradnl"/>
              </w:rPr>
            </w:pPr>
            <w:r w:rsidRPr="00486354">
              <w:rPr>
                <w:b/>
                <w:bCs/>
                <w:color w:val="000000"/>
                <w:w w:val="105"/>
                <w:sz w:val="21"/>
                <w:lang w:val="es-ES_tradnl"/>
              </w:rPr>
              <w:t>F-inicio</w:t>
            </w:r>
          </w:p>
        </w:tc>
        <w:tc>
          <w:tcPr>
            <w:tcW w:w="435" w:type="pct"/>
            <w:shd w:val="clear" w:color="auto" w:fill="auto"/>
            <w:vAlign w:val="center"/>
          </w:tcPr>
          <w:p w:rsidR="00185CFF" w:rsidRPr="00486354" w:rsidRDefault="00185CFF" w:rsidP="00E83551">
            <w:pPr>
              <w:pStyle w:val="TableParagraph"/>
              <w:ind w:left="81"/>
              <w:jc w:val="center"/>
              <w:rPr>
                <w:b/>
                <w:bCs/>
                <w:color w:val="000000"/>
                <w:sz w:val="21"/>
                <w:lang w:val="es-ES_tradnl"/>
              </w:rPr>
            </w:pPr>
            <w:r w:rsidRPr="00486354">
              <w:rPr>
                <w:b/>
                <w:bCs/>
                <w:color w:val="000000"/>
                <w:w w:val="105"/>
                <w:sz w:val="21"/>
                <w:lang w:val="es-ES_tradnl"/>
              </w:rPr>
              <w:t>Horas</w:t>
            </w:r>
          </w:p>
        </w:tc>
        <w:tc>
          <w:tcPr>
            <w:tcW w:w="891" w:type="pct"/>
            <w:tcBorders>
              <w:bottom w:val="single" w:sz="8" w:space="0" w:color="000000"/>
              <w:right w:val="single" w:sz="8" w:space="0" w:color="000000"/>
            </w:tcBorders>
            <w:shd w:val="clear" w:color="auto" w:fill="auto"/>
            <w:vAlign w:val="center"/>
          </w:tcPr>
          <w:p w:rsidR="00185CFF" w:rsidRPr="00486354" w:rsidRDefault="00185CFF" w:rsidP="00E83551">
            <w:pPr>
              <w:pStyle w:val="TableParagraph"/>
              <w:ind w:left="81"/>
              <w:jc w:val="center"/>
              <w:rPr>
                <w:b/>
                <w:bCs/>
                <w:color w:val="000000"/>
                <w:sz w:val="21"/>
                <w:lang w:val="es-ES_tradnl"/>
              </w:rPr>
            </w:pPr>
            <w:r w:rsidRPr="00486354">
              <w:rPr>
                <w:b/>
                <w:bCs/>
                <w:color w:val="000000"/>
                <w:w w:val="105"/>
                <w:sz w:val="21"/>
                <w:lang w:val="es-ES_tradnl"/>
              </w:rPr>
              <w:t>Empresa</w:t>
            </w:r>
          </w:p>
        </w:tc>
        <w:tc>
          <w:tcPr>
            <w:tcW w:w="565" w:type="pct"/>
            <w:tcBorders>
              <w:left w:val="single" w:sz="8" w:space="0" w:color="000000"/>
              <w:bottom w:val="single" w:sz="8" w:space="0" w:color="000000"/>
            </w:tcBorders>
            <w:shd w:val="clear" w:color="auto" w:fill="auto"/>
            <w:vAlign w:val="center"/>
          </w:tcPr>
          <w:p w:rsidR="00185CFF" w:rsidRPr="00486354" w:rsidRDefault="00185CFF" w:rsidP="00E83551">
            <w:pPr>
              <w:pStyle w:val="TableParagraph"/>
              <w:ind w:left="65"/>
              <w:jc w:val="center"/>
              <w:rPr>
                <w:b/>
                <w:bCs/>
                <w:color w:val="000000"/>
                <w:sz w:val="21"/>
                <w:lang w:val="es-ES_tradnl"/>
              </w:rPr>
            </w:pPr>
            <w:r w:rsidRPr="00486354">
              <w:rPr>
                <w:b/>
                <w:bCs/>
                <w:color w:val="000000"/>
                <w:w w:val="105"/>
                <w:sz w:val="21"/>
                <w:lang w:val="es-ES_tradnl"/>
              </w:rPr>
              <w:t>F-inicio</w:t>
            </w:r>
          </w:p>
        </w:tc>
      </w:tr>
      <w:tr w:rsidR="00185CFF" w:rsidRPr="00941907" w:rsidTr="00E83551">
        <w:trPr>
          <w:trHeight w:val="494"/>
        </w:trPr>
        <w:tc>
          <w:tcPr>
            <w:tcW w:w="1187" w:type="pct"/>
            <w:tcBorders>
              <w:left w:val="single" w:sz="8" w:space="0" w:color="000000"/>
              <w:bottom w:val="single" w:sz="8" w:space="0" w:color="000000"/>
              <w:righ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404" w:type="pct"/>
            <w:tcBorders>
              <w:left w:val="single" w:sz="8" w:space="0" w:color="000000"/>
              <w:bottom w:val="single" w:sz="8" w:space="0" w:color="000000"/>
              <w:righ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884" w:type="pct"/>
            <w:tcBorders>
              <w:left w:val="single" w:sz="8" w:space="0" w:color="000000"/>
              <w:righ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634" w:type="pct"/>
            <w:tcBorders>
              <w:left w:val="single" w:sz="8" w:space="0" w:color="000000"/>
              <w:righ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435" w:type="pct"/>
            <w:tcBorders>
              <w:lef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891" w:type="pct"/>
            <w:tcBorders>
              <w:top w:val="single" w:sz="8" w:space="0" w:color="000000"/>
              <w:righ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565" w:type="pct"/>
            <w:tcBorders>
              <w:top w:val="single" w:sz="8" w:space="0" w:color="000000"/>
              <w:left w:val="single" w:sz="8" w:space="0" w:color="000000"/>
            </w:tcBorders>
            <w:shd w:val="clear" w:color="auto" w:fill="auto"/>
          </w:tcPr>
          <w:p w:rsidR="00185CFF" w:rsidRPr="00486354" w:rsidRDefault="00185CFF" w:rsidP="00E83551">
            <w:pPr>
              <w:pStyle w:val="TableParagraph"/>
              <w:rPr>
                <w:color w:val="000000"/>
                <w:sz w:val="20"/>
                <w:lang w:val="es-ES_tradnl"/>
              </w:rPr>
            </w:pPr>
          </w:p>
        </w:tc>
      </w:tr>
      <w:tr w:rsidR="00185CFF" w:rsidRPr="00941907" w:rsidTr="00E83551">
        <w:trPr>
          <w:trHeight w:val="489"/>
        </w:trPr>
        <w:tc>
          <w:tcPr>
            <w:tcW w:w="1187" w:type="pct"/>
            <w:tcBorders>
              <w:top w:val="single" w:sz="8" w:space="0" w:color="000000"/>
              <w:left w:val="single" w:sz="8" w:space="0" w:color="000000"/>
              <w:bottom w:val="single" w:sz="8" w:space="0" w:color="000000"/>
              <w:righ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404" w:type="pct"/>
            <w:tcBorders>
              <w:top w:val="single" w:sz="8" w:space="0" w:color="000000"/>
              <w:left w:val="single" w:sz="8" w:space="0" w:color="000000"/>
              <w:bottom w:val="single" w:sz="8" w:space="0" w:color="000000"/>
              <w:righ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884" w:type="pct"/>
            <w:tcBorders>
              <w:left w:val="single" w:sz="8" w:space="0" w:color="000000"/>
              <w:righ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634" w:type="pct"/>
            <w:tcBorders>
              <w:left w:val="single" w:sz="8" w:space="0" w:color="000000"/>
              <w:righ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435" w:type="pct"/>
            <w:tcBorders>
              <w:lef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891" w:type="pct"/>
            <w:tcBorders>
              <w:righ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565" w:type="pct"/>
            <w:tcBorders>
              <w:left w:val="single" w:sz="8" w:space="0" w:color="000000"/>
            </w:tcBorders>
            <w:shd w:val="clear" w:color="auto" w:fill="auto"/>
          </w:tcPr>
          <w:p w:rsidR="00185CFF" w:rsidRPr="00486354" w:rsidRDefault="00185CFF" w:rsidP="00E83551">
            <w:pPr>
              <w:pStyle w:val="TableParagraph"/>
              <w:rPr>
                <w:color w:val="000000"/>
                <w:sz w:val="20"/>
                <w:lang w:val="es-ES_tradnl"/>
              </w:rPr>
            </w:pPr>
          </w:p>
        </w:tc>
      </w:tr>
      <w:tr w:rsidR="00185CFF" w:rsidRPr="00941907" w:rsidTr="00E83551">
        <w:trPr>
          <w:trHeight w:val="494"/>
        </w:trPr>
        <w:tc>
          <w:tcPr>
            <w:tcW w:w="1187" w:type="pct"/>
            <w:tcBorders>
              <w:top w:val="single" w:sz="8" w:space="0" w:color="000000"/>
              <w:left w:val="single" w:sz="8" w:space="0" w:color="000000"/>
              <w:righ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404" w:type="pct"/>
            <w:tcBorders>
              <w:top w:val="single" w:sz="8" w:space="0" w:color="000000"/>
              <w:left w:val="single" w:sz="8" w:space="0" w:color="000000"/>
              <w:righ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884" w:type="pct"/>
            <w:tcBorders>
              <w:left w:val="single" w:sz="8" w:space="0" w:color="000000"/>
              <w:righ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634" w:type="pct"/>
            <w:tcBorders>
              <w:left w:val="single" w:sz="8" w:space="0" w:color="000000"/>
              <w:righ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435" w:type="pct"/>
            <w:tcBorders>
              <w:lef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891" w:type="pct"/>
            <w:tcBorders>
              <w:righ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565" w:type="pct"/>
            <w:tcBorders>
              <w:left w:val="single" w:sz="8" w:space="0" w:color="000000"/>
            </w:tcBorders>
            <w:shd w:val="clear" w:color="auto" w:fill="auto"/>
          </w:tcPr>
          <w:p w:rsidR="00185CFF" w:rsidRPr="00486354" w:rsidRDefault="00185CFF" w:rsidP="00E83551">
            <w:pPr>
              <w:pStyle w:val="TableParagraph"/>
              <w:rPr>
                <w:color w:val="000000"/>
                <w:sz w:val="20"/>
                <w:lang w:val="es-ES_tradnl"/>
              </w:rPr>
            </w:pPr>
          </w:p>
        </w:tc>
      </w:tr>
    </w:tbl>
    <w:p w:rsidR="00185CFF" w:rsidRPr="007946D4" w:rsidRDefault="00185CFF" w:rsidP="00185CFF">
      <w:pPr>
        <w:rPr>
          <w:color w:val="000000"/>
        </w:rPr>
      </w:pPr>
    </w:p>
    <w:p w:rsidR="00185CFF" w:rsidRPr="007946D4" w:rsidRDefault="00185CFF" w:rsidP="00185CFF">
      <w:pPr>
        <w:pStyle w:val="Textoindependiente"/>
        <w:spacing w:before="9"/>
        <w:rPr>
          <w:sz w:val="21"/>
        </w:rPr>
      </w:pPr>
    </w:p>
    <w:p w:rsidR="00185CFF" w:rsidRPr="007946D4" w:rsidRDefault="00185CFF" w:rsidP="00185CFF">
      <w:pPr>
        <w:ind w:left="361"/>
        <w:rPr>
          <w:b/>
          <w:color w:val="000000"/>
          <w:sz w:val="21"/>
        </w:rPr>
      </w:pPr>
      <w:r w:rsidRPr="007946D4">
        <w:rPr>
          <w:b/>
          <w:color w:val="000000"/>
          <w:sz w:val="21"/>
        </w:rPr>
        <w:t>Datos</w:t>
      </w:r>
      <w:r w:rsidRPr="007946D4">
        <w:rPr>
          <w:b/>
          <w:color w:val="000000"/>
          <w:spacing w:val="11"/>
          <w:sz w:val="21"/>
        </w:rPr>
        <w:t xml:space="preserve"> </w:t>
      </w:r>
      <w:r w:rsidRPr="007946D4">
        <w:rPr>
          <w:b/>
          <w:color w:val="000000"/>
          <w:sz w:val="21"/>
        </w:rPr>
        <w:t>relativos</w:t>
      </w:r>
      <w:r w:rsidRPr="007946D4">
        <w:rPr>
          <w:b/>
          <w:color w:val="000000"/>
          <w:spacing w:val="14"/>
          <w:sz w:val="21"/>
        </w:rPr>
        <w:t xml:space="preserve"> </w:t>
      </w:r>
      <w:r w:rsidRPr="007946D4">
        <w:rPr>
          <w:b/>
          <w:color w:val="000000"/>
          <w:sz w:val="21"/>
        </w:rPr>
        <w:t>a</w:t>
      </w:r>
      <w:r w:rsidRPr="007946D4">
        <w:rPr>
          <w:b/>
          <w:color w:val="000000"/>
          <w:spacing w:val="-2"/>
          <w:sz w:val="21"/>
        </w:rPr>
        <w:t xml:space="preserve"> </w:t>
      </w:r>
      <w:r w:rsidRPr="007946D4">
        <w:rPr>
          <w:b/>
          <w:color w:val="000000"/>
          <w:sz w:val="21"/>
        </w:rPr>
        <w:t>los</w:t>
      </w:r>
      <w:r w:rsidRPr="007946D4">
        <w:rPr>
          <w:b/>
          <w:color w:val="000000"/>
          <w:spacing w:val="4"/>
          <w:sz w:val="21"/>
        </w:rPr>
        <w:t xml:space="preserve"> </w:t>
      </w:r>
      <w:r w:rsidRPr="007946D4">
        <w:rPr>
          <w:b/>
          <w:color w:val="000000"/>
          <w:sz w:val="21"/>
        </w:rPr>
        <w:t>proyectos en el Sector Sanidad y proyectos relacionados</w:t>
      </w:r>
      <w:r w:rsidRPr="007946D4">
        <w:rPr>
          <w:b/>
          <w:color w:val="000000"/>
          <w:spacing w:val="20"/>
          <w:sz w:val="21"/>
        </w:rPr>
        <w:t xml:space="preserve"> </w:t>
      </w:r>
      <w:r w:rsidRPr="007946D4">
        <w:rPr>
          <w:b/>
          <w:color w:val="000000"/>
          <w:sz w:val="21"/>
        </w:rPr>
        <w:t>(para</w:t>
      </w:r>
      <w:r w:rsidRPr="007946D4">
        <w:rPr>
          <w:b/>
          <w:color w:val="000000"/>
          <w:spacing w:val="8"/>
          <w:sz w:val="21"/>
        </w:rPr>
        <w:t xml:space="preserve"> </w:t>
      </w:r>
      <w:r w:rsidRPr="007946D4">
        <w:rPr>
          <w:b/>
          <w:color w:val="000000"/>
          <w:sz w:val="21"/>
        </w:rPr>
        <w:t>experiencia</w:t>
      </w:r>
      <w:r w:rsidRPr="007946D4">
        <w:rPr>
          <w:b/>
          <w:color w:val="000000"/>
          <w:spacing w:val="15"/>
          <w:sz w:val="21"/>
        </w:rPr>
        <w:t xml:space="preserve"> </w:t>
      </w:r>
      <w:r w:rsidRPr="007946D4">
        <w:rPr>
          <w:b/>
          <w:color w:val="000000"/>
          <w:sz w:val="21"/>
        </w:rPr>
        <w:t>en</w:t>
      </w:r>
      <w:r w:rsidRPr="007946D4">
        <w:rPr>
          <w:b/>
          <w:color w:val="000000"/>
          <w:spacing w:val="-3"/>
          <w:sz w:val="21"/>
        </w:rPr>
        <w:t xml:space="preserve"> </w:t>
      </w:r>
      <w:r w:rsidRPr="007946D4">
        <w:rPr>
          <w:b/>
          <w:color w:val="000000"/>
          <w:sz w:val="21"/>
        </w:rPr>
        <w:t>entornos</w:t>
      </w:r>
      <w:r w:rsidRPr="007946D4">
        <w:rPr>
          <w:b/>
          <w:color w:val="000000"/>
          <w:spacing w:val="21"/>
          <w:sz w:val="21"/>
        </w:rPr>
        <w:t xml:space="preserve"> </w:t>
      </w:r>
      <w:r w:rsidRPr="007946D4">
        <w:rPr>
          <w:b/>
          <w:color w:val="000000"/>
          <w:sz w:val="21"/>
        </w:rPr>
        <w:t>tecnológico</w:t>
      </w:r>
      <w:r w:rsidRPr="007946D4">
        <w:rPr>
          <w:b/>
          <w:color w:val="000000"/>
          <w:spacing w:val="28"/>
          <w:sz w:val="21"/>
        </w:rPr>
        <w:t xml:space="preserve"> </w:t>
      </w:r>
      <w:r w:rsidRPr="007946D4">
        <w:rPr>
          <w:b/>
          <w:color w:val="000000"/>
          <w:sz w:val="21"/>
        </w:rPr>
        <w:t>y</w:t>
      </w:r>
      <w:r w:rsidRPr="007946D4">
        <w:rPr>
          <w:b/>
          <w:color w:val="000000"/>
          <w:spacing w:val="8"/>
          <w:sz w:val="21"/>
        </w:rPr>
        <w:t xml:space="preserve"> </w:t>
      </w:r>
      <w:r w:rsidRPr="007946D4">
        <w:rPr>
          <w:b/>
          <w:color w:val="000000"/>
          <w:sz w:val="21"/>
        </w:rPr>
        <w:t>funcional)</w:t>
      </w:r>
    </w:p>
    <w:p w:rsidR="00185CFF" w:rsidRPr="007946D4" w:rsidRDefault="00185CFF" w:rsidP="00185CFF">
      <w:pPr>
        <w:pStyle w:val="Textoindependiente"/>
        <w:spacing w:before="4"/>
        <w:rPr>
          <w:b/>
          <w:sz w:val="9"/>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639"/>
        <w:gridCol w:w="1325"/>
        <w:gridCol w:w="1340"/>
        <w:gridCol w:w="2283"/>
        <w:gridCol w:w="4307"/>
      </w:tblGrid>
      <w:tr w:rsidR="00185CFF" w:rsidRPr="00941907" w:rsidTr="00E83551">
        <w:trPr>
          <w:trHeight w:val="499"/>
        </w:trPr>
        <w:tc>
          <w:tcPr>
            <w:tcW w:w="752" w:type="pct"/>
            <w:shd w:val="clear" w:color="auto" w:fill="auto"/>
            <w:vAlign w:val="center"/>
          </w:tcPr>
          <w:p w:rsidR="00185CFF" w:rsidRPr="00486354" w:rsidRDefault="00185CFF" w:rsidP="00E83551">
            <w:pPr>
              <w:pStyle w:val="TableParagraph"/>
              <w:ind w:left="85"/>
              <w:jc w:val="center"/>
              <w:rPr>
                <w:b/>
                <w:bCs/>
                <w:color w:val="000000"/>
                <w:w w:val="105"/>
                <w:sz w:val="21"/>
                <w:lang w:val="es-ES_tradnl"/>
              </w:rPr>
            </w:pPr>
            <w:r w:rsidRPr="00486354">
              <w:rPr>
                <w:b/>
                <w:bCs/>
                <w:color w:val="000000"/>
                <w:w w:val="105"/>
                <w:sz w:val="21"/>
                <w:lang w:val="es-ES_tradnl"/>
              </w:rPr>
              <w:lastRenderedPageBreak/>
              <w:t>Nombre Proyecto</w:t>
            </w:r>
          </w:p>
        </w:tc>
        <w:tc>
          <w:tcPr>
            <w:tcW w:w="608" w:type="pct"/>
            <w:shd w:val="clear" w:color="auto" w:fill="auto"/>
            <w:vAlign w:val="center"/>
          </w:tcPr>
          <w:p w:rsidR="00185CFF" w:rsidRPr="00486354" w:rsidRDefault="00185CFF" w:rsidP="00E83551">
            <w:pPr>
              <w:pStyle w:val="TableParagraph"/>
              <w:ind w:left="85"/>
              <w:jc w:val="center"/>
              <w:rPr>
                <w:b/>
                <w:bCs/>
                <w:color w:val="000000"/>
                <w:w w:val="105"/>
                <w:sz w:val="21"/>
                <w:lang w:val="es-ES_tradnl"/>
              </w:rPr>
            </w:pPr>
            <w:r w:rsidRPr="00486354">
              <w:rPr>
                <w:b/>
                <w:bCs/>
                <w:color w:val="000000"/>
                <w:w w:val="105"/>
                <w:sz w:val="21"/>
                <w:lang w:val="es-ES_tradnl"/>
              </w:rPr>
              <w:t>Fecha inicio</w:t>
            </w:r>
          </w:p>
        </w:tc>
        <w:tc>
          <w:tcPr>
            <w:tcW w:w="615" w:type="pct"/>
            <w:shd w:val="clear" w:color="auto" w:fill="auto"/>
            <w:vAlign w:val="center"/>
          </w:tcPr>
          <w:p w:rsidR="00185CFF" w:rsidRPr="00486354" w:rsidRDefault="00185CFF" w:rsidP="00E83551">
            <w:pPr>
              <w:pStyle w:val="TableParagraph"/>
              <w:ind w:left="85"/>
              <w:jc w:val="center"/>
              <w:rPr>
                <w:b/>
                <w:bCs/>
                <w:color w:val="000000"/>
                <w:w w:val="105"/>
                <w:sz w:val="21"/>
                <w:lang w:val="es-ES_tradnl"/>
              </w:rPr>
            </w:pPr>
            <w:r w:rsidRPr="00486354">
              <w:rPr>
                <w:b/>
                <w:bCs/>
                <w:color w:val="000000"/>
                <w:w w:val="105"/>
                <w:sz w:val="21"/>
                <w:lang w:val="es-ES_tradnl"/>
              </w:rPr>
              <w:t>Fecha fin</w:t>
            </w:r>
          </w:p>
        </w:tc>
        <w:tc>
          <w:tcPr>
            <w:tcW w:w="1048" w:type="pct"/>
            <w:shd w:val="clear" w:color="auto" w:fill="auto"/>
            <w:vAlign w:val="center"/>
          </w:tcPr>
          <w:p w:rsidR="00185CFF" w:rsidRPr="00486354" w:rsidRDefault="00185CFF" w:rsidP="00E83551">
            <w:pPr>
              <w:pStyle w:val="TableParagraph"/>
              <w:ind w:left="85"/>
              <w:jc w:val="center"/>
              <w:rPr>
                <w:b/>
                <w:bCs/>
                <w:color w:val="000000"/>
                <w:w w:val="105"/>
                <w:sz w:val="21"/>
                <w:lang w:val="es-ES_tradnl"/>
              </w:rPr>
            </w:pPr>
            <w:r w:rsidRPr="00486354">
              <w:rPr>
                <w:b/>
                <w:bCs/>
                <w:color w:val="000000"/>
                <w:w w:val="105"/>
                <w:sz w:val="21"/>
                <w:lang w:val="es-ES_tradnl"/>
              </w:rPr>
              <w:t>Entidad usuaria</w:t>
            </w:r>
          </w:p>
        </w:tc>
        <w:tc>
          <w:tcPr>
            <w:tcW w:w="1977" w:type="pct"/>
            <w:shd w:val="clear" w:color="auto" w:fill="auto"/>
            <w:vAlign w:val="center"/>
          </w:tcPr>
          <w:p w:rsidR="00185CFF" w:rsidRPr="00486354" w:rsidRDefault="00185CFF" w:rsidP="00E83551">
            <w:pPr>
              <w:pStyle w:val="TableParagraph"/>
              <w:ind w:left="85"/>
              <w:jc w:val="center"/>
              <w:rPr>
                <w:b/>
                <w:bCs/>
                <w:color w:val="000000"/>
                <w:w w:val="105"/>
                <w:sz w:val="21"/>
                <w:lang w:val="es-ES_tradnl"/>
              </w:rPr>
            </w:pPr>
            <w:r w:rsidRPr="00486354">
              <w:rPr>
                <w:b/>
                <w:bCs/>
                <w:color w:val="000000"/>
                <w:w w:val="105"/>
                <w:sz w:val="21"/>
                <w:lang w:val="es-ES_tradnl"/>
              </w:rPr>
              <w:t>Rol en el proyecto y descripción del proyecto</w:t>
            </w:r>
          </w:p>
        </w:tc>
      </w:tr>
      <w:tr w:rsidR="00185CFF" w:rsidRPr="00941907" w:rsidTr="00E83551">
        <w:trPr>
          <w:trHeight w:val="489"/>
        </w:trPr>
        <w:tc>
          <w:tcPr>
            <w:tcW w:w="752" w:type="pct"/>
            <w:shd w:val="clear" w:color="auto" w:fill="auto"/>
          </w:tcPr>
          <w:p w:rsidR="00185CFF" w:rsidRPr="00486354" w:rsidRDefault="00185CFF" w:rsidP="00E83551">
            <w:pPr>
              <w:pStyle w:val="TableParagraph"/>
              <w:rPr>
                <w:color w:val="000000"/>
                <w:sz w:val="20"/>
                <w:lang w:val="es-ES_tradnl"/>
              </w:rPr>
            </w:pPr>
          </w:p>
        </w:tc>
        <w:tc>
          <w:tcPr>
            <w:tcW w:w="608" w:type="pct"/>
            <w:shd w:val="clear" w:color="auto" w:fill="auto"/>
          </w:tcPr>
          <w:p w:rsidR="00185CFF" w:rsidRPr="00486354" w:rsidRDefault="00185CFF" w:rsidP="00E83551">
            <w:pPr>
              <w:pStyle w:val="TableParagraph"/>
              <w:rPr>
                <w:color w:val="000000"/>
                <w:sz w:val="20"/>
                <w:lang w:val="es-ES_tradnl"/>
              </w:rPr>
            </w:pPr>
          </w:p>
        </w:tc>
        <w:tc>
          <w:tcPr>
            <w:tcW w:w="615" w:type="pct"/>
            <w:shd w:val="clear" w:color="auto" w:fill="auto"/>
          </w:tcPr>
          <w:p w:rsidR="00185CFF" w:rsidRPr="00486354" w:rsidRDefault="00185CFF" w:rsidP="00E83551">
            <w:pPr>
              <w:pStyle w:val="TableParagraph"/>
              <w:rPr>
                <w:color w:val="000000"/>
                <w:sz w:val="20"/>
                <w:lang w:val="es-ES_tradnl"/>
              </w:rPr>
            </w:pPr>
          </w:p>
        </w:tc>
        <w:tc>
          <w:tcPr>
            <w:tcW w:w="1048" w:type="pct"/>
            <w:shd w:val="clear" w:color="auto" w:fill="auto"/>
          </w:tcPr>
          <w:p w:rsidR="00185CFF" w:rsidRPr="00486354" w:rsidRDefault="00185CFF" w:rsidP="00E83551">
            <w:pPr>
              <w:pStyle w:val="TableParagraph"/>
              <w:rPr>
                <w:color w:val="000000"/>
                <w:sz w:val="20"/>
                <w:lang w:val="es-ES_tradnl"/>
              </w:rPr>
            </w:pPr>
          </w:p>
        </w:tc>
        <w:tc>
          <w:tcPr>
            <w:tcW w:w="1977" w:type="pct"/>
            <w:shd w:val="clear" w:color="auto" w:fill="auto"/>
          </w:tcPr>
          <w:p w:rsidR="00185CFF" w:rsidRPr="00486354" w:rsidRDefault="00185CFF" w:rsidP="00E83551">
            <w:pPr>
              <w:pStyle w:val="TableParagraph"/>
              <w:rPr>
                <w:color w:val="000000"/>
                <w:sz w:val="20"/>
                <w:lang w:val="es-ES_tradnl"/>
              </w:rPr>
            </w:pPr>
          </w:p>
        </w:tc>
      </w:tr>
      <w:tr w:rsidR="00185CFF" w:rsidRPr="00941907" w:rsidTr="00E83551">
        <w:trPr>
          <w:trHeight w:val="503"/>
        </w:trPr>
        <w:tc>
          <w:tcPr>
            <w:tcW w:w="752" w:type="pct"/>
            <w:shd w:val="clear" w:color="auto" w:fill="auto"/>
          </w:tcPr>
          <w:p w:rsidR="00185CFF" w:rsidRPr="00486354" w:rsidRDefault="00185CFF" w:rsidP="00E83551">
            <w:pPr>
              <w:pStyle w:val="TableParagraph"/>
              <w:rPr>
                <w:color w:val="000000"/>
                <w:sz w:val="20"/>
                <w:lang w:val="es-ES_tradnl"/>
              </w:rPr>
            </w:pPr>
          </w:p>
        </w:tc>
        <w:tc>
          <w:tcPr>
            <w:tcW w:w="608" w:type="pct"/>
            <w:shd w:val="clear" w:color="auto" w:fill="auto"/>
          </w:tcPr>
          <w:p w:rsidR="00185CFF" w:rsidRPr="00486354" w:rsidRDefault="00185CFF" w:rsidP="00E83551">
            <w:pPr>
              <w:pStyle w:val="TableParagraph"/>
              <w:rPr>
                <w:color w:val="000000"/>
                <w:sz w:val="20"/>
                <w:lang w:val="es-ES_tradnl"/>
              </w:rPr>
            </w:pPr>
          </w:p>
        </w:tc>
        <w:tc>
          <w:tcPr>
            <w:tcW w:w="615" w:type="pct"/>
            <w:shd w:val="clear" w:color="auto" w:fill="auto"/>
          </w:tcPr>
          <w:p w:rsidR="00185CFF" w:rsidRPr="00486354" w:rsidRDefault="00185CFF" w:rsidP="00E83551">
            <w:pPr>
              <w:pStyle w:val="TableParagraph"/>
              <w:rPr>
                <w:color w:val="000000"/>
                <w:sz w:val="20"/>
                <w:lang w:val="es-ES_tradnl"/>
              </w:rPr>
            </w:pPr>
          </w:p>
        </w:tc>
        <w:tc>
          <w:tcPr>
            <w:tcW w:w="1048" w:type="pct"/>
            <w:shd w:val="clear" w:color="auto" w:fill="auto"/>
          </w:tcPr>
          <w:p w:rsidR="00185CFF" w:rsidRPr="00486354" w:rsidRDefault="00185CFF" w:rsidP="00E83551">
            <w:pPr>
              <w:pStyle w:val="TableParagraph"/>
              <w:rPr>
                <w:color w:val="000000"/>
                <w:sz w:val="20"/>
                <w:lang w:val="es-ES_tradnl"/>
              </w:rPr>
            </w:pPr>
          </w:p>
        </w:tc>
        <w:tc>
          <w:tcPr>
            <w:tcW w:w="1977" w:type="pct"/>
            <w:shd w:val="clear" w:color="auto" w:fill="auto"/>
          </w:tcPr>
          <w:p w:rsidR="00185CFF" w:rsidRPr="00486354" w:rsidRDefault="00185CFF" w:rsidP="00E83551">
            <w:pPr>
              <w:pStyle w:val="TableParagraph"/>
              <w:rPr>
                <w:color w:val="000000"/>
                <w:sz w:val="20"/>
                <w:lang w:val="es-ES_tradnl"/>
              </w:rPr>
            </w:pPr>
          </w:p>
        </w:tc>
      </w:tr>
      <w:tr w:rsidR="00185CFF" w:rsidRPr="00941907" w:rsidTr="00E83551">
        <w:trPr>
          <w:trHeight w:val="494"/>
        </w:trPr>
        <w:tc>
          <w:tcPr>
            <w:tcW w:w="752" w:type="pct"/>
            <w:shd w:val="clear" w:color="auto" w:fill="auto"/>
          </w:tcPr>
          <w:p w:rsidR="00185CFF" w:rsidRPr="00486354" w:rsidRDefault="00185CFF" w:rsidP="00E83551">
            <w:pPr>
              <w:pStyle w:val="TableParagraph"/>
              <w:rPr>
                <w:color w:val="000000"/>
                <w:sz w:val="20"/>
                <w:lang w:val="es-ES_tradnl"/>
              </w:rPr>
            </w:pPr>
          </w:p>
        </w:tc>
        <w:tc>
          <w:tcPr>
            <w:tcW w:w="608" w:type="pct"/>
            <w:shd w:val="clear" w:color="auto" w:fill="auto"/>
          </w:tcPr>
          <w:p w:rsidR="00185CFF" w:rsidRPr="00486354" w:rsidRDefault="00185CFF" w:rsidP="00E83551">
            <w:pPr>
              <w:pStyle w:val="TableParagraph"/>
              <w:rPr>
                <w:color w:val="000000"/>
                <w:sz w:val="20"/>
                <w:lang w:val="es-ES_tradnl"/>
              </w:rPr>
            </w:pPr>
          </w:p>
        </w:tc>
        <w:tc>
          <w:tcPr>
            <w:tcW w:w="615" w:type="pct"/>
            <w:shd w:val="clear" w:color="auto" w:fill="auto"/>
          </w:tcPr>
          <w:p w:rsidR="00185CFF" w:rsidRPr="00486354" w:rsidRDefault="00185CFF" w:rsidP="00E83551">
            <w:pPr>
              <w:pStyle w:val="TableParagraph"/>
              <w:rPr>
                <w:color w:val="000000"/>
                <w:sz w:val="20"/>
                <w:lang w:val="es-ES_tradnl"/>
              </w:rPr>
            </w:pPr>
          </w:p>
        </w:tc>
        <w:tc>
          <w:tcPr>
            <w:tcW w:w="1048" w:type="pct"/>
            <w:shd w:val="clear" w:color="auto" w:fill="auto"/>
          </w:tcPr>
          <w:p w:rsidR="00185CFF" w:rsidRPr="00486354" w:rsidRDefault="00185CFF" w:rsidP="00E83551">
            <w:pPr>
              <w:pStyle w:val="TableParagraph"/>
              <w:rPr>
                <w:color w:val="000000"/>
                <w:sz w:val="20"/>
                <w:lang w:val="es-ES_tradnl"/>
              </w:rPr>
            </w:pPr>
          </w:p>
        </w:tc>
        <w:tc>
          <w:tcPr>
            <w:tcW w:w="1977" w:type="pct"/>
            <w:shd w:val="clear" w:color="auto" w:fill="auto"/>
          </w:tcPr>
          <w:p w:rsidR="00185CFF" w:rsidRPr="00486354" w:rsidRDefault="00185CFF" w:rsidP="00E83551">
            <w:pPr>
              <w:pStyle w:val="TableParagraph"/>
              <w:rPr>
                <w:color w:val="000000"/>
                <w:sz w:val="20"/>
                <w:lang w:val="es-ES_tradnl"/>
              </w:rPr>
            </w:pPr>
          </w:p>
        </w:tc>
      </w:tr>
      <w:tr w:rsidR="00185CFF" w:rsidRPr="00941907" w:rsidTr="00E83551">
        <w:trPr>
          <w:trHeight w:val="494"/>
        </w:trPr>
        <w:tc>
          <w:tcPr>
            <w:tcW w:w="752" w:type="pct"/>
            <w:shd w:val="clear" w:color="auto" w:fill="auto"/>
          </w:tcPr>
          <w:p w:rsidR="00185CFF" w:rsidRPr="00486354" w:rsidRDefault="00185CFF" w:rsidP="00E83551">
            <w:pPr>
              <w:pStyle w:val="TableParagraph"/>
              <w:rPr>
                <w:color w:val="000000"/>
                <w:sz w:val="20"/>
                <w:lang w:val="es-ES_tradnl"/>
              </w:rPr>
            </w:pPr>
          </w:p>
        </w:tc>
        <w:tc>
          <w:tcPr>
            <w:tcW w:w="608" w:type="pct"/>
            <w:shd w:val="clear" w:color="auto" w:fill="auto"/>
          </w:tcPr>
          <w:p w:rsidR="00185CFF" w:rsidRPr="00486354" w:rsidRDefault="00185CFF" w:rsidP="00E83551">
            <w:pPr>
              <w:pStyle w:val="TableParagraph"/>
              <w:rPr>
                <w:color w:val="000000"/>
                <w:sz w:val="20"/>
                <w:lang w:val="es-ES_tradnl"/>
              </w:rPr>
            </w:pPr>
          </w:p>
        </w:tc>
        <w:tc>
          <w:tcPr>
            <w:tcW w:w="615" w:type="pct"/>
            <w:shd w:val="clear" w:color="auto" w:fill="auto"/>
          </w:tcPr>
          <w:p w:rsidR="00185CFF" w:rsidRPr="00486354" w:rsidRDefault="00185CFF" w:rsidP="00E83551">
            <w:pPr>
              <w:pStyle w:val="TableParagraph"/>
              <w:rPr>
                <w:color w:val="000000"/>
                <w:sz w:val="20"/>
                <w:lang w:val="es-ES_tradnl"/>
              </w:rPr>
            </w:pPr>
          </w:p>
        </w:tc>
        <w:tc>
          <w:tcPr>
            <w:tcW w:w="1048" w:type="pct"/>
            <w:shd w:val="clear" w:color="auto" w:fill="auto"/>
          </w:tcPr>
          <w:p w:rsidR="00185CFF" w:rsidRPr="00486354" w:rsidRDefault="00185CFF" w:rsidP="00E83551">
            <w:pPr>
              <w:pStyle w:val="TableParagraph"/>
              <w:rPr>
                <w:color w:val="000000"/>
                <w:sz w:val="20"/>
                <w:lang w:val="es-ES_tradnl"/>
              </w:rPr>
            </w:pPr>
          </w:p>
        </w:tc>
        <w:tc>
          <w:tcPr>
            <w:tcW w:w="1977" w:type="pct"/>
            <w:shd w:val="clear" w:color="auto" w:fill="auto"/>
          </w:tcPr>
          <w:p w:rsidR="00185CFF" w:rsidRPr="00486354" w:rsidRDefault="00185CFF" w:rsidP="00E83551">
            <w:pPr>
              <w:pStyle w:val="TableParagraph"/>
              <w:rPr>
                <w:color w:val="000000"/>
                <w:sz w:val="20"/>
                <w:lang w:val="es-ES_tradnl"/>
              </w:rPr>
            </w:pPr>
          </w:p>
        </w:tc>
      </w:tr>
      <w:tr w:rsidR="00185CFF" w:rsidRPr="00941907" w:rsidTr="00E83551">
        <w:trPr>
          <w:trHeight w:val="494"/>
        </w:trPr>
        <w:tc>
          <w:tcPr>
            <w:tcW w:w="752" w:type="pct"/>
            <w:shd w:val="clear" w:color="auto" w:fill="auto"/>
          </w:tcPr>
          <w:p w:rsidR="00185CFF" w:rsidRPr="00486354" w:rsidRDefault="00185CFF" w:rsidP="00E83551">
            <w:pPr>
              <w:pStyle w:val="TableParagraph"/>
              <w:rPr>
                <w:color w:val="000000"/>
                <w:sz w:val="20"/>
                <w:lang w:val="es-ES_tradnl"/>
              </w:rPr>
            </w:pPr>
          </w:p>
        </w:tc>
        <w:tc>
          <w:tcPr>
            <w:tcW w:w="608" w:type="pct"/>
            <w:shd w:val="clear" w:color="auto" w:fill="auto"/>
          </w:tcPr>
          <w:p w:rsidR="00185CFF" w:rsidRPr="00486354" w:rsidRDefault="00185CFF" w:rsidP="00E83551">
            <w:pPr>
              <w:pStyle w:val="TableParagraph"/>
              <w:rPr>
                <w:color w:val="000000"/>
                <w:sz w:val="20"/>
                <w:lang w:val="es-ES_tradnl"/>
              </w:rPr>
            </w:pPr>
          </w:p>
        </w:tc>
        <w:tc>
          <w:tcPr>
            <w:tcW w:w="615" w:type="pct"/>
            <w:shd w:val="clear" w:color="auto" w:fill="auto"/>
          </w:tcPr>
          <w:p w:rsidR="00185CFF" w:rsidRPr="00486354" w:rsidRDefault="00185CFF" w:rsidP="00E83551">
            <w:pPr>
              <w:pStyle w:val="TableParagraph"/>
              <w:rPr>
                <w:color w:val="000000"/>
                <w:sz w:val="20"/>
                <w:lang w:val="es-ES_tradnl"/>
              </w:rPr>
            </w:pPr>
          </w:p>
        </w:tc>
        <w:tc>
          <w:tcPr>
            <w:tcW w:w="1048" w:type="pct"/>
            <w:shd w:val="clear" w:color="auto" w:fill="auto"/>
          </w:tcPr>
          <w:p w:rsidR="00185CFF" w:rsidRPr="00486354" w:rsidRDefault="00185CFF" w:rsidP="00E83551">
            <w:pPr>
              <w:pStyle w:val="TableParagraph"/>
              <w:rPr>
                <w:color w:val="000000"/>
                <w:sz w:val="20"/>
                <w:lang w:val="es-ES_tradnl"/>
              </w:rPr>
            </w:pPr>
          </w:p>
        </w:tc>
        <w:tc>
          <w:tcPr>
            <w:tcW w:w="1977" w:type="pct"/>
            <w:shd w:val="clear" w:color="auto" w:fill="auto"/>
          </w:tcPr>
          <w:p w:rsidR="00185CFF" w:rsidRPr="00486354" w:rsidRDefault="00185CFF" w:rsidP="00E83551">
            <w:pPr>
              <w:pStyle w:val="TableParagraph"/>
              <w:rPr>
                <w:color w:val="000000"/>
                <w:sz w:val="20"/>
                <w:lang w:val="es-ES_tradnl"/>
              </w:rPr>
            </w:pPr>
          </w:p>
        </w:tc>
      </w:tr>
    </w:tbl>
    <w:p w:rsidR="00185CFF" w:rsidRPr="007946D4" w:rsidRDefault="00185CFF" w:rsidP="00185CFF">
      <w:pPr>
        <w:spacing w:before="142"/>
        <w:ind w:left="364"/>
        <w:rPr>
          <w:color w:val="000000"/>
          <w:sz w:val="21"/>
        </w:rPr>
      </w:pPr>
      <w:r w:rsidRPr="007946D4">
        <w:rPr>
          <w:color w:val="000000"/>
          <w:w w:val="105"/>
          <w:sz w:val="21"/>
        </w:rPr>
        <w:t>Funcionalidad:</w:t>
      </w:r>
      <w:r w:rsidRPr="007946D4">
        <w:rPr>
          <w:color w:val="000000"/>
          <w:spacing w:val="-3"/>
          <w:w w:val="105"/>
          <w:sz w:val="21"/>
        </w:rPr>
        <w:t xml:space="preserve"> </w:t>
      </w:r>
      <w:r w:rsidRPr="007946D4">
        <w:rPr>
          <w:color w:val="000000"/>
          <w:w w:val="105"/>
          <w:sz w:val="21"/>
        </w:rPr>
        <w:t>breve</w:t>
      </w:r>
      <w:r w:rsidRPr="007946D4">
        <w:rPr>
          <w:color w:val="000000"/>
          <w:spacing w:val="-1"/>
          <w:w w:val="105"/>
          <w:sz w:val="21"/>
        </w:rPr>
        <w:t xml:space="preserve"> </w:t>
      </w:r>
      <w:r w:rsidRPr="007946D4">
        <w:rPr>
          <w:color w:val="000000"/>
          <w:w w:val="105"/>
          <w:sz w:val="21"/>
        </w:rPr>
        <w:t>descripción</w:t>
      </w:r>
      <w:r w:rsidRPr="007946D4">
        <w:rPr>
          <w:color w:val="000000"/>
          <w:spacing w:val="9"/>
          <w:w w:val="105"/>
          <w:sz w:val="21"/>
        </w:rPr>
        <w:t xml:space="preserve"> </w:t>
      </w:r>
      <w:r w:rsidRPr="007946D4">
        <w:rPr>
          <w:color w:val="000000"/>
          <w:w w:val="105"/>
          <w:sz w:val="21"/>
        </w:rPr>
        <w:t>de</w:t>
      </w:r>
      <w:r w:rsidRPr="007946D4">
        <w:rPr>
          <w:color w:val="000000"/>
          <w:spacing w:val="-4"/>
          <w:w w:val="105"/>
          <w:sz w:val="21"/>
        </w:rPr>
        <w:t xml:space="preserve"> </w:t>
      </w:r>
      <w:r w:rsidRPr="007946D4">
        <w:rPr>
          <w:color w:val="000000"/>
          <w:w w:val="105"/>
          <w:sz w:val="21"/>
        </w:rPr>
        <w:t>la/s</w:t>
      </w:r>
      <w:r w:rsidRPr="007946D4">
        <w:rPr>
          <w:color w:val="000000"/>
          <w:spacing w:val="-4"/>
          <w:w w:val="105"/>
          <w:sz w:val="21"/>
        </w:rPr>
        <w:t xml:space="preserve"> </w:t>
      </w:r>
      <w:r w:rsidRPr="007946D4">
        <w:rPr>
          <w:color w:val="000000"/>
          <w:w w:val="105"/>
          <w:sz w:val="21"/>
        </w:rPr>
        <w:t>funcionalidad/des</w:t>
      </w:r>
      <w:r w:rsidRPr="007946D4">
        <w:rPr>
          <w:color w:val="000000"/>
          <w:spacing w:val="-14"/>
          <w:w w:val="105"/>
          <w:sz w:val="21"/>
        </w:rPr>
        <w:t xml:space="preserve"> </w:t>
      </w:r>
      <w:r w:rsidRPr="007946D4">
        <w:rPr>
          <w:color w:val="000000"/>
          <w:w w:val="105"/>
          <w:sz w:val="21"/>
        </w:rPr>
        <w:t>del</w:t>
      </w:r>
      <w:r w:rsidRPr="007946D4">
        <w:rPr>
          <w:color w:val="000000"/>
          <w:spacing w:val="-6"/>
          <w:w w:val="105"/>
          <w:sz w:val="21"/>
        </w:rPr>
        <w:t xml:space="preserve"> </w:t>
      </w:r>
      <w:r w:rsidRPr="007946D4">
        <w:rPr>
          <w:color w:val="000000"/>
          <w:w w:val="105"/>
          <w:sz w:val="21"/>
        </w:rPr>
        <w:t>proyecto</w:t>
      </w:r>
    </w:p>
    <w:p w:rsidR="00185CFF" w:rsidRPr="007946D4" w:rsidRDefault="00185CFF" w:rsidP="00185CFF">
      <w:pPr>
        <w:pStyle w:val="Textoindependiente"/>
        <w:spacing w:before="8"/>
        <w:rPr>
          <w:sz w:val="21"/>
        </w:rPr>
      </w:pPr>
    </w:p>
    <w:p w:rsidR="00185CFF" w:rsidRPr="007946D4" w:rsidRDefault="00185CFF" w:rsidP="00185CFF">
      <w:pPr>
        <w:ind w:left="361"/>
        <w:rPr>
          <w:b/>
          <w:color w:val="000000"/>
          <w:sz w:val="21"/>
        </w:rPr>
      </w:pPr>
      <w:r w:rsidRPr="007946D4">
        <w:rPr>
          <w:b/>
          <w:color w:val="000000"/>
          <w:spacing w:val="-1"/>
          <w:w w:val="105"/>
          <w:sz w:val="21"/>
        </w:rPr>
        <w:t>Experiencia</w:t>
      </w:r>
      <w:r w:rsidRPr="007946D4">
        <w:rPr>
          <w:b/>
          <w:color w:val="000000"/>
          <w:spacing w:val="17"/>
          <w:w w:val="105"/>
          <w:sz w:val="21"/>
        </w:rPr>
        <w:t xml:space="preserve"> </w:t>
      </w:r>
      <w:r w:rsidRPr="007946D4">
        <w:rPr>
          <w:b/>
          <w:color w:val="000000"/>
          <w:w w:val="105"/>
          <w:sz w:val="21"/>
        </w:rPr>
        <w:t>en</w:t>
      </w:r>
      <w:r w:rsidRPr="007946D4">
        <w:rPr>
          <w:b/>
          <w:color w:val="000000"/>
          <w:spacing w:val="-7"/>
          <w:w w:val="105"/>
          <w:sz w:val="21"/>
        </w:rPr>
        <w:t xml:space="preserve"> </w:t>
      </w:r>
      <w:r w:rsidRPr="007946D4">
        <w:rPr>
          <w:b/>
          <w:color w:val="000000"/>
          <w:w w:val="105"/>
          <w:sz w:val="21"/>
        </w:rPr>
        <w:t>el</w:t>
      </w:r>
      <w:r w:rsidRPr="007946D4">
        <w:rPr>
          <w:b/>
          <w:color w:val="000000"/>
          <w:spacing w:val="-15"/>
          <w:w w:val="105"/>
          <w:sz w:val="21"/>
        </w:rPr>
        <w:t xml:space="preserve"> </w:t>
      </w:r>
      <w:r w:rsidRPr="007946D4">
        <w:rPr>
          <w:b/>
          <w:color w:val="000000"/>
          <w:w w:val="105"/>
          <w:sz w:val="21"/>
        </w:rPr>
        <w:t>entorno</w:t>
      </w:r>
      <w:r w:rsidRPr="007946D4">
        <w:rPr>
          <w:b/>
          <w:color w:val="000000"/>
          <w:spacing w:val="7"/>
          <w:w w:val="105"/>
          <w:sz w:val="21"/>
        </w:rPr>
        <w:t xml:space="preserve"> </w:t>
      </w:r>
      <w:r w:rsidRPr="007946D4">
        <w:rPr>
          <w:b/>
          <w:color w:val="000000"/>
          <w:w w:val="105"/>
          <w:sz w:val="21"/>
        </w:rPr>
        <w:t>tecnológico</w:t>
      </w:r>
    </w:p>
    <w:p w:rsidR="00185CFF" w:rsidRPr="007946D4" w:rsidRDefault="00185CFF" w:rsidP="00185CFF">
      <w:pPr>
        <w:pStyle w:val="Textoindependiente"/>
        <w:spacing w:before="2"/>
        <w:rPr>
          <w:b/>
          <w:sz w:val="10"/>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363"/>
        <w:gridCol w:w="1225"/>
        <w:gridCol w:w="2083"/>
        <w:gridCol w:w="1859"/>
        <w:gridCol w:w="1863"/>
        <w:gridCol w:w="2501"/>
      </w:tblGrid>
      <w:tr w:rsidR="00185CFF" w:rsidRPr="00941907" w:rsidTr="00E83551">
        <w:trPr>
          <w:trHeight w:val="744"/>
        </w:trPr>
        <w:tc>
          <w:tcPr>
            <w:tcW w:w="625" w:type="pct"/>
            <w:shd w:val="clear" w:color="auto" w:fill="auto"/>
            <w:vAlign w:val="center"/>
          </w:tcPr>
          <w:p w:rsidR="00185CFF" w:rsidRPr="00486354" w:rsidRDefault="00185CFF" w:rsidP="00E83551">
            <w:pPr>
              <w:pStyle w:val="TableParagraph"/>
              <w:ind w:left="109"/>
              <w:jc w:val="center"/>
              <w:rPr>
                <w:b/>
                <w:bCs/>
                <w:color w:val="000000"/>
                <w:sz w:val="21"/>
                <w:lang w:val="es-ES_tradnl"/>
              </w:rPr>
            </w:pPr>
            <w:r w:rsidRPr="00486354">
              <w:rPr>
                <w:b/>
                <w:bCs/>
                <w:color w:val="000000"/>
                <w:w w:val="105"/>
                <w:sz w:val="21"/>
                <w:lang w:val="es-ES_tradnl"/>
              </w:rPr>
              <w:t>Categoría</w:t>
            </w:r>
          </w:p>
        </w:tc>
        <w:tc>
          <w:tcPr>
            <w:tcW w:w="562" w:type="pct"/>
            <w:shd w:val="clear" w:color="auto" w:fill="auto"/>
            <w:vAlign w:val="center"/>
          </w:tcPr>
          <w:p w:rsidR="00185CFF" w:rsidRPr="00486354" w:rsidRDefault="00185CFF" w:rsidP="00E83551">
            <w:pPr>
              <w:pStyle w:val="TableParagraph"/>
              <w:ind w:left="118"/>
              <w:jc w:val="center"/>
              <w:rPr>
                <w:b/>
                <w:bCs/>
                <w:color w:val="000000"/>
                <w:sz w:val="21"/>
                <w:lang w:val="es-ES_tradnl"/>
              </w:rPr>
            </w:pPr>
            <w:r w:rsidRPr="00486354">
              <w:rPr>
                <w:b/>
                <w:bCs/>
                <w:color w:val="000000"/>
                <w:w w:val="105"/>
                <w:sz w:val="21"/>
                <w:lang w:val="es-ES_tradnl"/>
              </w:rPr>
              <w:t>Meses</w:t>
            </w:r>
          </w:p>
        </w:tc>
        <w:tc>
          <w:tcPr>
            <w:tcW w:w="956" w:type="pct"/>
            <w:shd w:val="clear" w:color="auto" w:fill="auto"/>
            <w:vAlign w:val="center"/>
          </w:tcPr>
          <w:p w:rsidR="00185CFF" w:rsidRPr="00486354" w:rsidRDefault="00185CFF" w:rsidP="00E83551">
            <w:pPr>
              <w:pStyle w:val="TableParagraph"/>
              <w:jc w:val="center"/>
              <w:rPr>
                <w:b/>
                <w:bCs/>
                <w:color w:val="000000"/>
                <w:sz w:val="21"/>
                <w:lang w:val="es-ES_tradnl"/>
              </w:rPr>
            </w:pPr>
            <w:r w:rsidRPr="00486354">
              <w:rPr>
                <w:b/>
                <w:bCs/>
                <w:color w:val="000000"/>
                <w:w w:val="105"/>
                <w:sz w:val="21"/>
                <w:lang w:val="es-ES_tradnl"/>
              </w:rPr>
              <w:t>Base</w:t>
            </w:r>
            <w:r w:rsidRPr="00486354">
              <w:rPr>
                <w:b/>
                <w:bCs/>
                <w:color w:val="000000"/>
                <w:spacing w:val="5"/>
                <w:w w:val="105"/>
                <w:sz w:val="21"/>
                <w:lang w:val="es-ES_tradnl"/>
              </w:rPr>
              <w:t xml:space="preserve"> </w:t>
            </w:r>
            <w:r w:rsidRPr="00486354">
              <w:rPr>
                <w:b/>
                <w:bCs/>
                <w:color w:val="000000"/>
                <w:w w:val="105"/>
                <w:sz w:val="21"/>
                <w:lang w:val="es-ES_tradnl"/>
              </w:rPr>
              <w:t>de</w:t>
            </w:r>
            <w:r w:rsidRPr="00486354">
              <w:rPr>
                <w:b/>
                <w:bCs/>
                <w:color w:val="000000"/>
                <w:spacing w:val="-3"/>
                <w:w w:val="105"/>
                <w:sz w:val="21"/>
                <w:lang w:val="es-ES_tradnl"/>
              </w:rPr>
              <w:t xml:space="preserve"> </w:t>
            </w:r>
            <w:r w:rsidRPr="00486354">
              <w:rPr>
                <w:b/>
                <w:bCs/>
                <w:color w:val="000000"/>
                <w:w w:val="105"/>
                <w:sz w:val="21"/>
                <w:lang w:val="es-ES_tradnl"/>
              </w:rPr>
              <w:t>Datos</w:t>
            </w:r>
          </w:p>
        </w:tc>
        <w:tc>
          <w:tcPr>
            <w:tcW w:w="853" w:type="pct"/>
            <w:shd w:val="clear" w:color="auto" w:fill="auto"/>
            <w:vAlign w:val="center"/>
          </w:tcPr>
          <w:p w:rsidR="00185CFF" w:rsidRPr="00486354" w:rsidRDefault="00185CFF" w:rsidP="00E83551">
            <w:pPr>
              <w:pStyle w:val="TableParagraph"/>
              <w:spacing w:before="136" w:line="252" w:lineRule="auto"/>
              <w:jc w:val="center"/>
              <w:rPr>
                <w:b/>
                <w:bCs/>
                <w:color w:val="000000"/>
                <w:sz w:val="21"/>
                <w:lang w:val="es-ES_tradnl"/>
              </w:rPr>
            </w:pPr>
            <w:r w:rsidRPr="00486354">
              <w:rPr>
                <w:b/>
                <w:bCs/>
                <w:color w:val="000000"/>
                <w:w w:val="105"/>
                <w:sz w:val="21"/>
                <w:lang w:val="es-ES_tradnl"/>
              </w:rPr>
              <w:t>Sistemas</w:t>
            </w:r>
            <w:r w:rsidRPr="00486354">
              <w:rPr>
                <w:b/>
                <w:bCs/>
                <w:color w:val="000000"/>
                <w:spacing w:val="1"/>
                <w:w w:val="105"/>
                <w:sz w:val="21"/>
                <w:lang w:val="es-ES_tradnl"/>
              </w:rPr>
              <w:t xml:space="preserve"> </w:t>
            </w:r>
            <w:r w:rsidRPr="00486354">
              <w:rPr>
                <w:b/>
                <w:bCs/>
                <w:color w:val="000000"/>
                <w:sz w:val="21"/>
                <w:lang w:val="es-ES_tradnl"/>
              </w:rPr>
              <w:t>Operativos</w:t>
            </w:r>
          </w:p>
        </w:tc>
        <w:tc>
          <w:tcPr>
            <w:tcW w:w="855" w:type="pct"/>
            <w:shd w:val="clear" w:color="auto" w:fill="auto"/>
            <w:vAlign w:val="center"/>
          </w:tcPr>
          <w:p w:rsidR="00185CFF" w:rsidRPr="00486354" w:rsidRDefault="00185CFF" w:rsidP="00E83551">
            <w:pPr>
              <w:pStyle w:val="TableParagraph"/>
              <w:spacing w:before="136" w:line="252" w:lineRule="auto"/>
              <w:ind w:right="125"/>
              <w:jc w:val="center"/>
              <w:rPr>
                <w:b/>
                <w:bCs/>
                <w:color w:val="000000"/>
                <w:sz w:val="21"/>
                <w:lang w:val="es-ES_tradnl"/>
              </w:rPr>
            </w:pPr>
            <w:r w:rsidRPr="00486354">
              <w:rPr>
                <w:b/>
                <w:bCs/>
                <w:color w:val="000000"/>
                <w:w w:val="105"/>
                <w:sz w:val="21"/>
                <w:lang w:val="es-ES_tradnl"/>
              </w:rPr>
              <w:t>Lenguajes</w:t>
            </w:r>
            <w:r w:rsidRPr="00486354">
              <w:rPr>
                <w:b/>
                <w:bCs/>
                <w:color w:val="000000"/>
                <w:spacing w:val="1"/>
                <w:w w:val="105"/>
                <w:sz w:val="21"/>
                <w:lang w:val="es-ES_tradnl"/>
              </w:rPr>
              <w:t xml:space="preserve"> </w:t>
            </w:r>
            <w:r w:rsidRPr="00486354">
              <w:rPr>
                <w:b/>
                <w:bCs/>
                <w:color w:val="000000"/>
                <w:spacing w:val="-1"/>
                <w:w w:val="105"/>
                <w:sz w:val="21"/>
                <w:lang w:val="es-ES_tradnl"/>
              </w:rPr>
              <w:t>Programación</w:t>
            </w:r>
          </w:p>
        </w:tc>
        <w:tc>
          <w:tcPr>
            <w:tcW w:w="1148" w:type="pct"/>
            <w:shd w:val="clear" w:color="auto" w:fill="auto"/>
            <w:vAlign w:val="center"/>
          </w:tcPr>
          <w:p w:rsidR="00185CFF" w:rsidRPr="00486354" w:rsidRDefault="00185CFF" w:rsidP="00E83551">
            <w:pPr>
              <w:pStyle w:val="TableParagraph"/>
              <w:spacing w:before="1"/>
              <w:ind w:left="115"/>
              <w:jc w:val="center"/>
              <w:rPr>
                <w:b/>
                <w:bCs/>
                <w:color w:val="000000"/>
                <w:sz w:val="21"/>
                <w:lang w:val="es-ES_tradnl"/>
              </w:rPr>
            </w:pPr>
            <w:r w:rsidRPr="00486354">
              <w:rPr>
                <w:b/>
                <w:bCs/>
                <w:color w:val="000000"/>
                <w:w w:val="105"/>
                <w:sz w:val="21"/>
                <w:lang w:val="es-ES_tradnl"/>
              </w:rPr>
              <w:t>Otros</w:t>
            </w:r>
          </w:p>
        </w:tc>
      </w:tr>
      <w:tr w:rsidR="00185CFF" w:rsidRPr="00941907" w:rsidTr="00E83551">
        <w:trPr>
          <w:trHeight w:val="489"/>
        </w:trPr>
        <w:tc>
          <w:tcPr>
            <w:tcW w:w="625" w:type="pct"/>
            <w:shd w:val="clear" w:color="auto" w:fill="auto"/>
          </w:tcPr>
          <w:p w:rsidR="00185CFF" w:rsidRPr="00486354" w:rsidRDefault="00185CFF" w:rsidP="00E83551">
            <w:pPr>
              <w:pStyle w:val="TableParagraph"/>
              <w:rPr>
                <w:color w:val="000000"/>
                <w:sz w:val="20"/>
                <w:lang w:val="es-ES_tradnl"/>
              </w:rPr>
            </w:pPr>
          </w:p>
        </w:tc>
        <w:tc>
          <w:tcPr>
            <w:tcW w:w="562" w:type="pct"/>
            <w:shd w:val="clear" w:color="auto" w:fill="auto"/>
          </w:tcPr>
          <w:p w:rsidR="00185CFF" w:rsidRPr="00486354" w:rsidRDefault="00185CFF" w:rsidP="00E83551">
            <w:pPr>
              <w:pStyle w:val="TableParagraph"/>
              <w:rPr>
                <w:color w:val="000000"/>
                <w:sz w:val="20"/>
                <w:lang w:val="es-ES_tradnl"/>
              </w:rPr>
            </w:pPr>
          </w:p>
        </w:tc>
        <w:tc>
          <w:tcPr>
            <w:tcW w:w="956" w:type="pct"/>
            <w:shd w:val="clear" w:color="auto" w:fill="auto"/>
          </w:tcPr>
          <w:p w:rsidR="00185CFF" w:rsidRPr="00486354" w:rsidRDefault="00185CFF" w:rsidP="00E83551">
            <w:pPr>
              <w:pStyle w:val="TableParagraph"/>
              <w:rPr>
                <w:color w:val="000000"/>
                <w:sz w:val="20"/>
                <w:lang w:val="es-ES_tradnl"/>
              </w:rPr>
            </w:pPr>
          </w:p>
        </w:tc>
        <w:tc>
          <w:tcPr>
            <w:tcW w:w="853" w:type="pct"/>
            <w:shd w:val="clear" w:color="auto" w:fill="auto"/>
          </w:tcPr>
          <w:p w:rsidR="00185CFF" w:rsidRPr="00486354" w:rsidRDefault="00185CFF" w:rsidP="00E83551">
            <w:pPr>
              <w:pStyle w:val="TableParagraph"/>
              <w:rPr>
                <w:color w:val="000000"/>
                <w:sz w:val="20"/>
                <w:lang w:val="es-ES_tradnl"/>
              </w:rPr>
            </w:pPr>
          </w:p>
        </w:tc>
        <w:tc>
          <w:tcPr>
            <w:tcW w:w="855" w:type="pct"/>
            <w:shd w:val="clear" w:color="auto" w:fill="auto"/>
          </w:tcPr>
          <w:p w:rsidR="00185CFF" w:rsidRPr="00486354" w:rsidRDefault="00185CFF" w:rsidP="00E83551">
            <w:pPr>
              <w:pStyle w:val="TableParagraph"/>
              <w:rPr>
                <w:color w:val="000000"/>
                <w:sz w:val="20"/>
                <w:lang w:val="es-ES_tradnl"/>
              </w:rPr>
            </w:pPr>
          </w:p>
        </w:tc>
        <w:tc>
          <w:tcPr>
            <w:tcW w:w="1148" w:type="pct"/>
            <w:shd w:val="clear" w:color="auto" w:fill="auto"/>
          </w:tcPr>
          <w:p w:rsidR="00185CFF" w:rsidRPr="00486354" w:rsidRDefault="00185CFF" w:rsidP="00E83551">
            <w:pPr>
              <w:pStyle w:val="TableParagraph"/>
              <w:rPr>
                <w:color w:val="000000"/>
                <w:sz w:val="20"/>
                <w:lang w:val="es-ES_tradnl"/>
              </w:rPr>
            </w:pPr>
          </w:p>
        </w:tc>
      </w:tr>
      <w:tr w:rsidR="00185CFF" w:rsidRPr="00941907" w:rsidTr="00E83551">
        <w:trPr>
          <w:trHeight w:val="489"/>
        </w:trPr>
        <w:tc>
          <w:tcPr>
            <w:tcW w:w="625" w:type="pct"/>
            <w:shd w:val="clear" w:color="auto" w:fill="auto"/>
          </w:tcPr>
          <w:p w:rsidR="00185CFF" w:rsidRPr="00486354" w:rsidRDefault="00185CFF" w:rsidP="00E83551">
            <w:pPr>
              <w:pStyle w:val="TableParagraph"/>
              <w:rPr>
                <w:color w:val="000000"/>
                <w:sz w:val="20"/>
                <w:lang w:val="es-ES_tradnl"/>
              </w:rPr>
            </w:pPr>
          </w:p>
        </w:tc>
        <w:tc>
          <w:tcPr>
            <w:tcW w:w="562" w:type="pct"/>
            <w:shd w:val="clear" w:color="auto" w:fill="auto"/>
          </w:tcPr>
          <w:p w:rsidR="00185CFF" w:rsidRPr="00486354" w:rsidRDefault="00185CFF" w:rsidP="00E83551">
            <w:pPr>
              <w:pStyle w:val="TableParagraph"/>
              <w:rPr>
                <w:color w:val="000000"/>
                <w:sz w:val="20"/>
                <w:lang w:val="es-ES_tradnl"/>
              </w:rPr>
            </w:pPr>
          </w:p>
        </w:tc>
        <w:tc>
          <w:tcPr>
            <w:tcW w:w="956" w:type="pct"/>
            <w:shd w:val="clear" w:color="auto" w:fill="auto"/>
          </w:tcPr>
          <w:p w:rsidR="00185CFF" w:rsidRPr="00486354" w:rsidRDefault="00185CFF" w:rsidP="00E83551">
            <w:pPr>
              <w:pStyle w:val="TableParagraph"/>
              <w:rPr>
                <w:color w:val="000000"/>
                <w:sz w:val="20"/>
                <w:lang w:val="es-ES_tradnl"/>
              </w:rPr>
            </w:pPr>
          </w:p>
        </w:tc>
        <w:tc>
          <w:tcPr>
            <w:tcW w:w="853" w:type="pct"/>
            <w:shd w:val="clear" w:color="auto" w:fill="auto"/>
          </w:tcPr>
          <w:p w:rsidR="00185CFF" w:rsidRPr="00486354" w:rsidRDefault="00185CFF" w:rsidP="00E83551">
            <w:pPr>
              <w:pStyle w:val="TableParagraph"/>
              <w:rPr>
                <w:color w:val="000000"/>
                <w:sz w:val="20"/>
                <w:lang w:val="es-ES_tradnl"/>
              </w:rPr>
            </w:pPr>
          </w:p>
        </w:tc>
        <w:tc>
          <w:tcPr>
            <w:tcW w:w="855" w:type="pct"/>
            <w:shd w:val="clear" w:color="auto" w:fill="auto"/>
          </w:tcPr>
          <w:p w:rsidR="00185CFF" w:rsidRPr="00486354" w:rsidRDefault="00185CFF" w:rsidP="00E83551">
            <w:pPr>
              <w:pStyle w:val="TableParagraph"/>
              <w:rPr>
                <w:color w:val="000000"/>
                <w:sz w:val="20"/>
                <w:lang w:val="es-ES_tradnl"/>
              </w:rPr>
            </w:pPr>
          </w:p>
        </w:tc>
        <w:tc>
          <w:tcPr>
            <w:tcW w:w="1148" w:type="pct"/>
            <w:shd w:val="clear" w:color="auto" w:fill="auto"/>
          </w:tcPr>
          <w:p w:rsidR="00185CFF" w:rsidRPr="00486354" w:rsidRDefault="00185CFF" w:rsidP="00E83551">
            <w:pPr>
              <w:pStyle w:val="TableParagraph"/>
              <w:rPr>
                <w:color w:val="000000"/>
                <w:sz w:val="20"/>
                <w:lang w:val="es-ES_tradnl"/>
              </w:rPr>
            </w:pPr>
          </w:p>
        </w:tc>
      </w:tr>
      <w:tr w:rsidR="00185CFF" w:rsidRPr="00941907" w:rsidTr="00E83551">
        <w:trPr>
          <w:trHeight w:val="489"/>
        </w:trPr>
        <w:tc>
          <w:tcPr>
            <w:tcW w:w="625" w:type="pct"/>
            <w:shd w:val="clear" w:color="auto" w:fill="auto"/>
          </w:tcPr>
          <w:p w:rsidR="00185CFF" w:rsidRPr="00486354" w:rsidRDefault="00185CFF" w:rsidP="00E83551">
            <w:pPr>
              <w:pStyle w:val="TableParagraph"/>
              <w:rPr>
                <w:color w:val="000000"/>
                <w:sz w:val="20"/>
                <w:lang w:val="es-ES_tradnl"/>
              </w:rPr>
            </w:pPr>
          </w:p>
        </w:tc>
        <w:tc>
          <w:tcPr>
            <w:tcW w:w="562" w:type="pct"/>
            <w:shd w:val="clear" w:color="auto" w:fill="auto"/>
          </w:tcPr>
          <w:p w:rsidR="00185CFF" w:rsidRPr="00486354" w:rsidRDefault="00185CFF" w:rsidP="00E83551">
            <w:pPr>
              <w:pStyle w:val="TableParagraph"/>
              <w:rPr>
                <w:color w:val="000000"/>
                <w:sz w:val="20"/>
                <w:lang w:val="es-ES_tradnl"/>
              </w:rPr>
            </w:pPr>
          </w:p>
        </w:tc>
        <w:tc>
          <w:tcPr>
            <w:tcW w:w="956" w:type="pct"/>
            <w:shd w:val="clear" w:color="auto" w:fill="auto"/>
          </w:tcPr>
          <w:p w:rsidR="00185CFF" w:rsidRPr="00486354" w:rsidRDefault="00185CFF" w:rsidP="00E83551">
            <w:pPr>
              <w:pStyle w:val="TableParagraph"/>
              <w:rPr>
                <w:color w:val="000000"/>
                <w:sz w:val="20"/>
                <w:lang w:val="es-ES_tradnl"/>
              </w:rPr>
            </w:pPr>
          </w:p>
        </w:tc>
        <w:tc>
          <w:tcPr>
            <w:tcW w:w="853" w:type="pct"/>
            <w:shd w:val="clear" w:color="auto" w:fill="auto"/>
          </w:tcPr>
          <w:p w:rsidR="00185CFF" w:rsidRPr="00486354" w:rsidRDefault="00185CFF" w:rsidP="00E83551">
            <w:pPr>
              <w:pStyle w:val="TableParagraph"/>
              <w:rPr>
                <w:color w:val="000000"/>
                <w:sz w:val="20"/>
                <w:lang w:val="es-ES_tradnl"/>
              </w:rPr>
            </w:pPr>
          </w:p>
        </w:tc>
        <w:tc>
          <w:tcPr>
            <w:tcW w:w="855" w:type="pct"/>
            <w:shd w:val="clear" w:color="auto" w:fill="auto"/>
          </w:tcPr>
          <w:p w:rsidR="00185CFF" w:rsidRPr="00486354" w:rsidRDefault="00185CFF" w:rsidP="00E83551">
            <w:pPr>
              <w:pStyle w:val="TableParagraph"/>
              <w:rPr>
                <w:color w:val="000000"/>
                <w:sz w:val="20"/>
                <w:lang w:val="es-ES_tradnl"/>
              </w:rPr>
            </w:pPr>
          </w:p>
        </w:tc>
        <w:tc>
          <w:tcPr>
            <w:tcW w:w="1148" w:type="pct"/>
            <w:shd w:val="clear" w:color="auto" w:fill="auto"/>
          </w:tcPr>
          <w:p w:rsidR="00185CFF" w:rsidRPr="00486354" w:rsidRDefault="00185CFF" w:rsidP="00E83551">
            <w:pPr>
              <w:pStyle w:val="TableParagraph"/>
              <w:rPr>
                <w:color w:val="000000"/>
                <w:sz w:val="20"/>
                <w:lang w:val="es-ES_tradnl"/>
              </w:rPr>
            </w:pPr>
          </w:p>
        </w:tc>
      </w:tr>
      <w:tr w:rsidR="00185CFF" w:rsidRPr="00941907" w:rsidTr="00E83551">
        <w:trPr>
          <w:trHeight w:val="494"/>
        </w:trPr>
        <w:tc>
          <w:tcPr>
            <w:tcW w:w="625" w:type="pct"/>
            <w:shd w:val="clear" w:color="auto" w:fill="auto"/>
          </w:tcPr>
          <w:p w:rsidR="00185CFF" w:rsidRPr="00486354" w:rsidRDefault="00185CFF" w:rsidP="00E83551">
            <w:pPr>
              <w:pStyle w:val="TableParagraph"/>
              <w:rPr>
                <w:color w:val="000000"/>
                <w:sz w:val="20"/>
                <w:lang w:val="es-ES_tradnl"/>
              </w:rPr>
            </w:pPr>
          </w:p>
        </w:tc>
        <w:tc>
          <w:tcPr>
            <w:tcW w:w="562" w:type="pct"/>
            <w:shd w:val="clear" w:color="auto" w:fill="auto"/>
          </w:tcPr>
          <w:p w:rsidR="00185CFF" w:rsidRPr="00486354" w:rsidRDefault="00185CFF" w:rsidP="00E83551">
            <w:pPr>
              <w:pStyle w:val="TableParagraph"/>
              <w:rPr>
                <w:color w:val="000000"/>
                <w:sz w:val="20"/>
                <w:lang w:val="es-ES_tradnl"/>
              </w:rPr>
            </w:pPr>
          </w:p>
        </w:tc>
        <w:tc>
          <w:tcPr>
            <w:tcW w:w="956" w:type="pct"/>
            <w:shd w:val="clear" w:color="auto" w:fill="auto"/>
          </w:tcPr>
          <w:p w:rsidR="00185CFF" w:rsidRPr="00486354" w:rsidRDefault="00185CFF" w:rsidP="00E83551">
            <w:pPr>
              <w:pStyle w:val="TableParagraph"/>
              <w:rPr>
                <w:color w:val="000000"/>
                <w:sz w:val="20"/>
                <w:lang w:val="es-ES_tradnl"/>
              </w:rPr>
            </w:pPr>
          </w:p>
        </w:tc>
        <w:tc>
          <w:tcPr>
            <w:tcW w:w="853" w:type="pct"/>
            <w:shd w:val="clear" w:color="auto" w:fill="auto"/>
          </w:tcPr>
          <w:p w:rsidR="00185CFF" w:rsidRPr="00486354" w:rsidRDefault="00185CFF" w:rsidP="00E83551">
            <w:pPr>
              <w:pStyle w:val="TableParagraph"/>
              <w:rPr>
                <w:color w:val="000000"/>
                <w:sz w:val="20"/>
                <w:lang w:val="es-ES_tradnl"/>
              </w:rPr>
            </w:pPr>
          </w:p>
        </w:tc>
        <w:tc>
          <w:tcPr>
            <w:tcW w:w="855" w:type="pct"/>
            <w:shd w:val="clear" w:color="auto" w:fill="auto"/>
          </w:tcPr>
          <w:p w:rsidR="00185CFF" w:rsidRPr="00486354" w:rsidRDefault="00185CFF" w:rsidP="00E83551">
            <w:pPr>
              <w:pStyle w:val="TableParagraph"/>
              <w:rPr>
                <w:color w:val="000000"/>
                <w:sz w:val="20"/>
                <w:lang w:val="es-ES_tradnl"/>
              </w:rPr>
            </w:pPr>
          </w:p>
        </w:tc>
        <w:tc>
          <w:tcPr>
            <w:tcW w:w="1148" w:type="pct"/>
            <w:shd w:val="clear" w:color="auto" w:fill="auto"/>
          </w:tcPr>
          <w:p w:rsidR="00185CFF" w:rsidRPr="00486354" w:rsidRDefault="00185CFF" w:rsidP="00E83551">
            <w:pPr>
              <w:pStyle w:val="TableParagraph"/>
              <w:rPr>
                <w:color w:val="000000"/>
                <w:sz w:val="20"/>
                <w:lang w:val="es-ES_tradnl"/>
              </w:rPr>
            </w:pPr>
          </w:p>
        </w:tc>
      </w:tr>
      <w:tr w:rsidR="00185CFF" w:rsidRPr="00941907" w:rsidTr="00E83551">
        <w:trPr>
          <w:trHeight w:val="484"/>
        </w:trPr>
        <w:tc>
          <w:tcPr>
            <w:tcW w:w="625" w:type="pct"/>
            <w:shd w:val="clear" w:color="auto" w:fill="auto"/>
          </w:tcPr>
          <w:p w:rsidR="00185CFF" w:rsidRPr="00486354" w:rsidRDefault="00185CFF" w:rsidP="00E83551">
            <w:pPr>
              <w:pStyle w:val="TableParagraph"/>
              <w:rPr>
                <w:color w:val="000000"/>
                <w:sz w:val="20"/>
                <w:lang w:val="es-ES_tradnl"/>
              </w:rPr>
            </w:pPr>
          </w:p>
        </w:tc>
        <w:tc>
          <w:tcPr>
            <w:tcW w:w="562" w:type="pct"/>
            <w:shd w:val="clear" w:color="auto" w:fill="auto"/>
          </w:tcPr>
          <w:p w:rsidR="00185CFF" w:rsidRPr="00486354" w:rsidRDefault="00185CFF" w:rsidP="00E83551">
            <w:pPr>
              <w:pStyle w:val="TableParagraph"/>
              <w:rPr>
                <w:color w:val="000000"/>
                <w:sz w:val="20"/>
                <w:lang w:val="es-ES_tradnl"/>
              </w:rPr>
            </w:pPr>
          </w:p>
        </w:tc>
        <w:tc>
          <w:tcPr>
            <w:tcW w:w="956" w:type="pct"/>
            <w:shd w:val="clear" w:color="auto" w:fill="auto"/>
          </w:tcPr>
          <w:p w:rsidR="00185CFF" w:rsidRPr="00486354" w:rsidRDefault="00185CFF" w:rsidP="00E83551">
            <w:pPr>
              <w:pStyle w:val="TableParagraph"/>
              <w:rPr>
                <w:color w:val="000000"/>
                <w:sz w:val="20"/>
                <w:lang w:val="es-ES_tradnl"/>
              </w:rPr>
            </w:pPr>
          </w:p>
        </w:tc>
        <w:tc>
          <w:tcPr>
            <w:tcW w:w="853" w:type="pct"/>
            <w:shd w:val="clear" w:color="auto" w:fill="auto"/>
          </w:tcPr>
          <w:p w:rsidR="00185CFF" w:rsidRPr="00486354" w:rsidRDefault="00185CFF" w:rsidP="00E83551">
            <w:pPr>
              <w:pStyle w:val="TableParagraph"/>
              <w:rPr>
                <w:color w:val="000000"/>
                <w:sz w:val="20"/>
                <w:lang w:val="es-ES_tradnl"/>
              </w:rPr>
            </w:pPr>
          </w:p>
        </w:tc>
        <w:tc>
          <w:tcPr>
            <w:tcW w:w="855" w:type="pct"/>
            <w:shd w:val="clear" w:color="auto" w:fill="auto"/>
          </w:tcPr>
          <w:p w:rsidR="00185CFF" w:rsidRPr="00486354" w:rsidRDefault="00185CFF" w:rsidP="00E83551">
            <w:pPr>
              <w:pStyle w:val="TableParagraph"/>
              <w:rPr>
                <w:color w:val="000000"/>
                <w:sz w:val="20"/>
                <w:lang w:val="es-ES_tradnl"/>
              </w:rPr>
            </w:pPr>
          </w:p>
        </w:tc>
        <w:tc>
          <w:tcPr>
            <w:tcW w:w="1148" w:type="pct"/>
            <w:shd w:val="clear" w:color="auto" w:fill="auto"/>
          </w:tcPr>
          <w:p w:rsidR="00185CFF" w:rsidRPr="00486354" w:rsidRDefault="00185CFF" w:rsidP="00E83551">
            <w:pPr>
              <w:pStyle w:val="TableParagraph"/>
              <w:rPr>
                <w:color w:val="000000"/>
                <w:sz w:val="20"/>
                <w:lang w:val="es-ES_tradnl"/>
              </w:rPr>
            </w:pPr>
          </w:p>
        </w:tc>
      </w:tr>
    </w:tbl>
    <w:p w:rsidR="00185CFF" w:rsidRDefault="00185CFF" w:rsidP="00185CFF">
      <w:pPr>
        <w:rPr>
          <w:color w:val="000000"/>
        </w:rPr>
      </w:pPr>
    </w:p>
    <w:p w:rsidR="00185CFF" w:rsidRDefault="00185CFF" w:rsidP="00185CFF">
      <w:pPr>
        <w:rPr>
          <w:color w:val="000000"/>
        </w:rPr>
      </w:pPr>
    </w:p>
    <w:p w:rsidR="00185CFF" w:rsidRPr="007946D4" w:rsidRDefault="00185CFF" w:rsidP="00185CFF">
      <w:pPr>
        <w:rPr>
          <w:b/>
          <w:color w:val="000000"/>
          <w:spacing w:val="-1"/>
          <w:w w:val="105"/>
          <w:sz w:val="21"/>
        </w:rPr>
      </w:pPr>
      <w:r w:rsidRPr="007946D4">
        <w:rPr>
          <w:b/>
          <w:color w:val="000000"/>
          <w:spacing w:val="-1"/>
          <w:w w:val="105"/>
          <w:sz w:val="21"/>
        </w:rPr>
        <w:t>Certificaciones relacionadas con el rol en el proyecto</w:t>
      </w:r>
    </w:p>
    <w:p w:rsidR="00185CFF" w:rsidRPr="007946D4" w:rsidRDefault="00185CFF" w:rsidP="00185CF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122"/>
        <w:gridCol w:w="2122"/>
        <w:gridCol w:w="2122"/>
      </w:tblGrid>
      <w:tr w:rsidR="00185CFF" w:rsidRPr="00941907" w:rsidTr="00E83551">
        <w:tc>
          <w:tcPr>
            <w:tcW w:w="2122" w:type="dxa"/>
            <w:shd w:val="clear" w:color="auto" w:fill="auto"/>
          </w:tcPr>
          <w:p w:rsidR="00185CFF" w:rsidRPr="00486354" w:rsidRDefault="00185CFF" w:rsidP="00E83551">
            <w:pPr>
              <w:pStyle w:val="TableParagraph"/>
              <w:ind w:left="109"/>
              <w:jc w:val="center"/>
              <w:rPr>
                <w:b/>
                <w:bCs/>
                <w:color w:val="000000"/>
                <w:w w:val="105"/>
                <w:sz w:val="21"/>
                <w:lang w:val="es-ES_tradnl"/>
              </w:rPr>
            </w:pPr>
            <w:r w:rsidRPr="00486354">
              <w:rPr>
                <w:b/>
                <w:bCs/>
                <w:color w:val="000000"/>
                <w:w w:val="105"/>
                <w:sz w:val="21"/>
                <w:lang w:val="es-ES_tradnl"/>
              </w:rPr>
              <w:t>Descripción de la certificación</w:t>
            </w:r>
          </w:p>
        </w:tc>
        <w:tc>
          <w:tcPr>
            <w:tcW w:w="2122" w:type="dxa"/>
            <w:shd w:val="clear" w:color="auto" w:fill="auto"/>
          </w:tcPr>
          <w:p w:rsidR="00185CFF" w:rsidRPr="00486354" w:rsidRDefault="00185CFF" w:rsidP="00E83551">
            <w:pPr>
              <w:pStyle w:val="TableParagraph"/>
              <w:ind w:left="109"/>
              <w:jc w:val="center"/>
              <w:rPr>
                <w:b/>
                <w:bCs/>
                <w:color w:val="000000"/>
                <w:w w:val="105"/>
                <w:sz w:val="21"/>
                <w:lang w:val="es-ES_tradnl"/>
              </w:rPr>
            </w:pPr>
            <w:r w:rsidRPr="00486354">
              <w:rPr>
                <w:b/>
                <w:bCs/>
                <w:color w:val="000000"/>
                <w:w w:val="105"/>
                <w:sz w:val="21"/>
                <w:lang w:val="es-ES_tradnl"/>
              </w:rPr>
              <w:t>Fecha certificación</w:t>
            </w:r>
          </w:p>
        </w:tc>
        <w:tc>
          <w:tcPr>
            <w:tcW w:w="2122" w:type="dxa"/>
            <w:shd w:val="clear" w:color="auto" w:fill="auto"/>
          </w:tcPr>
          <w:p w:rsidR="00185CFF" w:rsidRPr="00486354" w:rsidRDefault="00185CFF" w:rsidP="00E83551">
            <w:pPr>
              <w:pStyle w:val="TableParagraph"/>
              <w:ind w:left="109"/>
              <w:jc w:val="center"/>
              <w:rPr>
                <w:b/>
                <w:bCs/>
                <w:color w:val="000000"/>
                <w:w w:val="105"/>
                <w:sz w:val="21"/>
                <w:lang w:val="es-ES_tradnl"/>
              </w:rPr>
            </w:pPr>
            <w:r w:rsidRPr="00486354">
              <w:rPr>
                <w:b/>
                <w:bCs/>
                <w:color w:val="000000"/>
                <w:w w:val="105"/>
                <w:sz w:val="21"/>
                <w:lang w:val="es-ES_tradnl"/>
              </w:rPr>
              <w:t>Entidad certificadora</w:t>
            </w:r>
          </w:p>
        </w:tc>
        <w:tc>
          <w:tcPr>
            <w:tcW w:w="2122" w:type="dxa"/>
            <w:shd w:val="clear" w:color="auto" w:fill="auto"/>
          </w:tcPr>
          <w:p w:rsidR="00185CFF" w:rsidRPr="00486354" w:rsidRDefault="00185CFF" w:rsidP="00E83551">
            <w:pPr>
              <w:pStyle w:val="TableParagraph"/>
              <w:ind w:left="109"/>
              <w:jc w:val="center"/>
              <w:rPr>
                <w:b/>
                <w:bCs/>
                <w:color w:val="000000"/>
                <w:w w:val="105"/>
                <w:sz w:val="21"/>
                <w:lang w:val="es-ES_tradnl"/>
              </w:rPr>
            </w:pPr>
            <w:r w:rsidRPr="00486354">
              <w:rPr>
                <w:b/>
                <w:bCs/>
                <w:color w:val="000000"/>
                <w:w w:val="105"/>
                <w:sz w:val="21"/>
                <w:lang w:val="es-ES_tradnl"/>
              </w:rPr>
              <w:t>Nº o ID de Certifificado</w:t>
            </w:r>
          </w:p>
        </w:tc>
      </w:tr>
      <w:tr w:rsidR="00185CFF" w:rsidRPr="00941907" w:rsidTr="00E83551">
        <w:tc>
          <w:tcPr>
            <w:tcW w:w="2122" w:type="dxa"/>
            <w:shd w:val="clear" w:color="auto" w:fill="auto"/>
          </w:tcPr>
          <w:p w:rsidR="00185CFF" w:rsidRPr="00486354" w:rsidRDefault="00185CFF" w:rsidP="00E83551">
            <w:pPr>
              <w:rPr>
                <w:color w:val="000000"/>
              </w:rPr>
            </w:pPr>
          </w:p>
          <w:p w:rsidR="00185CFF" w:rsidRPr="00486354" w:rsidRDefault="00185CFF" w:rsidP="00E83551">
            <w:pPr>
              <w:rPr>
                <w:color w:val="000000"/>
              </w:rPr>
            </w:pPr>
          </w:p>
        </w:tc>
        <w:tc>
          <w:tcPr>
            <w:tcW w:w="2122" w:type="dxa"/>
            <w:shd w:val="clear" w:color="auto" w:fill="auto"/>
          </w:tcPr>
          <w:p w:rsidR="00185CFF" w:rsidRPr="00486354" w:rsidRDefault="00185CFF" w:rsidP="00E83551">
            <w:pPr>
              <w:rPr>
                <w:color w:val="000000"/>
              </w:rPr>
            </w:pPr>
          </w:p>
        </w:tc>
        <w:tc>
          <w:tcPr>
            <w:tcW w:w="2122" w:type="dxa"/>
            <w:shd w:val="clear" w:color="auto" w:fill="auto"/>
          </w:tcPr>
          <w:p w:rsidR="00185CFF" w:rsidRPr="00486354" w:rsidRDefault="00185CFF" w:rsidP="00E83551">
            <w:pPr>
              <w:rPr>
                <w:color w:val="000000"/>
              </w:rPr>
            </w:pPr>
          </w:p>
        </w:tc>
        <w:tc>
          <w:tcPr>
            <w:tcW w:w="2122" w:type="dxa"/>
            <w:shd w:val="clear" w:color="auto" w:fill="auto"/>
          </w:tcPr>
          <w:p w:rsidR="00185CFF" w:rsidRPr="00486354" w:rsidRDefault="00185CFF" w:rsidP="00E83551">
            <w:pPr>
              <w:rPr>
                <w:color w:val="000000"/>
              </w:rPr>
            </w:pPr>
          </w:p>
        </w:tc>
      </w:tr>
      <w:tr w:rsidR="00185CFF" w:rsidRPr="00941907" w:rsidTr="00E83551">
        <w:tc>
          <w:tcPr>
            <w:tcW w:w="2122" w:type="dxa"/>
            <w:shd w:val="clear" w:color="auto" w:fill="auto"/>
          </w:tcPr>
          <w:p w:rsidR="00185CFF" w:rsidRPr="00486354" w:rsidRDefault="00185CFF" w:rsidP="00E83551">
            <w:pPr>
              <w:rPr>
                <w:color w:val="000000"/>
              </w:rPr>
            </w:pPr>
          </w:p>
          <w:p w:rsidR="00185CFF" w:rsidRPr="00486354" w:rsidRDefault="00185CFF" w:rsidP="00E83551">
            <w:pPr>
              <w:rPr>
                <w:color w:val="000000"/>
              </w:rPr>
            </w:pPr>
          </w:p>
        </w:tc>
        <w:tc>
          <w:tcPr>
            <w:tcW w:w="2122" w:type="dxa"/>
            <w:shd w:val="clear" w:color="auto" w:fill="auto"/>
          </w:tcPr>
          <w:p w:rsidR="00185CFF" w:rsidRPr="00486354" w:rsidRDefault="00185CFF" w:rsidP="00E83551">
            <w:pPr>
              <w:rPr>
                <w:color w:val="000000"/>
              </w:rPr>
            </w:pPr>
          </w:p>
        </w:tc>
        <w:tc>
          <w:tcPr>
            <w:tcW w:w="2122" w:type="dxa"/>
            <w:shd w:val="clear" w:color="auto" w:fill="auto"/>
          </w:tcPr>
          <w:p w:rsidR="00185CFF" w:rsidRPr="00486354" w:rsidRDefault="00185CFF" w:rsidP="00E83551">
            <w:pPr>
              <w:rPr>
                <w:color w:val="000000"/>
              </w:rPr>
            </w:pPr>
          </w:p>
        </w:tc>
        <w:tc>
          <w:tcPr>
            <w:tcW w:w="2122" w:type="dxa"/>
            <w:shd w:val="clear" w:color="auto" w:fill="auto"/>
          </w:tcPr>
          <w:p w:rsidR="00185CFF" w:rsidRPr="00486354" w:rsidRDefault="00185CFF" w:rsidP="00E83551">
            <w:pPr>
              <w:rPr>
                <w:color w:val="000000"/>
              </w:rPr>
            </w:pPr>
          </w:p>
        </w:tc>
      </w:tr>
      <w:tr w:rsidR="00185CFF" w:rsidRPr="00941907" w:rsidTr="00E83551">
        <w:tc>
          <w:tcPr>
            <w:tcW w:w="2122" w:type="dxa"/>
            <w:shd w:val="clear" w:color="auto" w:fill="auto"/>
          </w:tcPr>
          <w:p w:rsidR="00185CFF" w:rsidRPr="00486354" w:rsidRDefault="00185CFF" w:rsidP="00E83551">
            <w:pPr>
              <w:rPr>
                <w:color w:val="000000"/>
              </w:rPr>
            </w:pPr>
          </w:p>
          <w:p w:rsidR="00185CFF" w:rsidRPr="00486354" w:rsidRDefault="00185CFF" w:rsidP="00E83551">
            <w:pPr>
              <w:rPr>
                <w:color w:val="000000"/>
              </w:rPr>
            </w:pPr>
          </w:p>
        </w:tc>
        <w:tc>
          <w:tcPr>
            <w:tcW w:w="2122" w:type="dxa"/>
            <w:shd w:val="clear" w:color="auto" w:fill="auto"/>
          </w:tcPr>
          <w:p w:rsidR="00185CFF" w:rsidRPr="00486354" w:rsidRDefault="00185CFF" w:rsidP="00E83551">
            <w:pPr>
              <w:rPr>
                <w:color w:val="000000"/>
              </w:rPr>
            </w:pPr>
          </w:p>
        </w:tc>
        <w:tc>
          <w:tcPr>
            <w:tcW w:w="2122" w:type="dxa"/>
            <w:shd w:val="clear" w:color="auto" w:fill="auto"/>
          </w:tcPr>
          <w:p w:rsidR="00185CFF" w:rsidRPr="00486354" w:rsidRDefault="00185CFF" w:rsidP="00E83551">
            <w:pPr>
              <w:rPr>
                <w:color w:val="000000"/>
              </w:rPr>
            </w:pPr>
          </w:p>
        </w:tc>
        <w:tc>
          <w:tcPr>
            <w:tcW w:w="2122" w:type="dxa"/>
            <w:shd w:val="clear" w:color="auto" w:fill="auto"/>
          </w:tcPr>
          <w:p w:rsidR="00185CFF" w:rsidRPr="00486354" w:rsidRDefault="00185CFF" w:rsidP="00E83551">
            <w:pPr>
              <w:rPr>
                <w:color w:val="000000"/>
              </w:rPr>
            </w:pPr>
          </w:p>
        </w:tc>
      </w:tr>
      <w:tr w:rsidR="00185CFF" w:rsidRPr="00941907" w:rsidTr="00E83551">
        <w:tc>
          <w:tcPr>
            <w:tcW w:w="2122" w:type="dxa"/>
            <w:shd w:val="clear" w:color="auto" w:fill="auto"/>
          </w:tcPr>
          <w:p w:rsidR="00185CFF" w:rsidRPr="00486354" w:rsidRDefault="00185CFF" w:rsidP="00E83551">
            <w:pPr>
              <w:rPr>
                <w:color w:val="000000"/>
              </w:rPr>
            </w:pPr>
          </w:p>
          <w:p w:rsidR="00185CFF" w:rsidRPr="00486354" w:rsidRDefault="00185CFF" w:rsidP="00E83551">
            <w:pPr>
              <w:rPr>
                <w:color w:val="000000"/>
              </w:rPr>
            </w:pPr>
          </w:p>
        </w:tc>
        <w:tc>
          <w:tcPr>
            <w:tcW w:w="2122" w:type="dxa"/>
            <w:shd w:val="clear" w:color="auto" w:fill="auto"/>
          </w:tcPr>
          <w:p w:rsidR="00185CFF" w:rsidRPr="00486354" w:rsidRDefault="00185CFF" w:rsidP="00E83551">
            <w:pPr>
              <w:rPr>
                <w:color w:val="000000"/>
              </w:rPr>
            </w:pPr>
          </w:p>
        </w:tc>
        <w:tc>
          <w:tcPr>
            <w:tcW w:w="2122" w:type="dxa"/>
            <w:shd w:val="clear" w:color="auto" w:fill="auto"/>
          </w:tcPr>
          <w:p w:rsidR="00185CFF" w:rsidRPr="00486354" w:rsidRDefault="00185CFF" w:rsidP="00E83551">
            <w:pPr>
              <w:rPr>
                <w:color w:val="000000"/>
              </w:rPr>
            </w:pPr>
          </w:p>
        </w:tc>
        <w:tc>
          <w:tcPr>
            <w:tcW w:w="2122" w:type="dxa"/>
            <w:shd w:val="clear" w:color="auto" w:fill="auto"/>
          </w:tcPr>
          <w:p w:rsidR="00185CFF" w:rsidRPr="00486354" w:rsidRDefault="00185CFF" w:rsidP="00E83551">
            <w:pPr>
              <w:rPr>
                <w:color w:val="000000"/>
              </w:rPr>
            </w:pPr>
          </w:p>
        </w:tc>
      </w:tr>
    </w:tbl>
    <w:p w:rsidR="00185CFF" w:rsidRDefault="00185CFF" w:rsidP="00185CFF">
      <w:pPr>
        <w:tabs>
          <w:tab w:val="left" w:pos="3315"/>
        </w:tabs>
      </w:pPr>
    </w:p>
    <w:p w:rsidR="00185CFF" w:rsidRDefault="00185CFF" w:rsidP="00185CFF">
      <w:pPr>
        <w:tabs>
          <w:tab w:val="left" w:pos="3315"/>
        </w:tabs>
      </w:pPr>
    </w:p>
    <w:p w:rsidR="00185CFF" w:rsidRDefault="00185CFF" w:rsidP="00185CFF">
      <w:pPr>
        <w:pStyle w:val="Textoindependiente"/>
        <w:rPr>
          <w:i/>
          <w:sz w:val="26"/>
        </w:rPr>
      </w:pPr>
    </w:p>
    <w:p w:rsidR="00185CFF" w:rsidRDefault="00185CFF" w:rsidP="00185CFF">
      <w:pPr>
        <w:pStyle w:val="Textoindependiente"/>
        <w:rPr>
          <w:i/>
          <w:sz w:val="26"/>
        </w:rPr>
      </w:pPr>
    </w:p>
    <w:p w:rsidR="00185CFF" w:rsidRDefault="00185CFF" w:rsidP="00185CFF">
      <w:pPr>
        <w:pStyle w:val="Textoindependiente"/>
        <w:rPr>
          <w:i/>
          <w:sz w:val="26"/>
        </w:rPr>
      </w:pPr>
    </w:p>
    <w:p w:rsidR="00185CFF" w:rsidRDefault="00185CFF" w:rsidP="00185CFF">
      <w:pPr>
        <w:pStyle w:val="Textoindependiente"/>
        <w:rPr>
          <w:i/>
          <w:sz w:val="26"/>
        </w:rPr>
      </w:pPr>
    </w:p>
    <w:p w:rsidR="00185CFF" w:rsidRDefault="00185CFF" w:rsidP="00185CFF">
      <w:pPr>
        <w:pStyle w:val="Textoindependiente"/>
        <w:rPr>
          <w:i/>
          <w:sz w:val="26"/>
        </w:rPr>
      </w:pPr>
    </w:p>
    <w:p w:rsidR="00185CFF" w:rsidRDefault="00185CFF" w:rsidP="00185CFF">
      <w:pPr>
        <w:pStyle w:val="Textoindependiente"/>
        <w:rPr>
          <w:i/>
          <w:sz w:val="26"/>
        </w:rPr>
      </w:pPr>
    </w:p>
    <w:p w:rsidR="00185CFF" w:rsidRDefault="00185CFF" w:rsidP="00185CFF">
      <w:pPr>
        <w:pStyle w:val="Textoindependiente"/>
        <w:rPr>
          <w:i/>
          <w:sz w:val="26"/>
        </w:rPr>
      </w:pPr>
    </w:p>
    <w:p w:rsidR="00185CFF" w:rsidRDefault="00185CFF" w:rsidP="00185CFF">
      <w:pPr>
        <w:pStyle w:val="Textoindependiente"/>
        <w:rPr>
          <w:i/>
          <w:sz w:val="26"/>
        </w:rPr>
      </w:pPr>
    </w:p>
    <w:p w:rsidR="00185CFF" w:rsidRDefault="00185CFF" w:rsidP="00185CFF">
      <w:pPr>
        <w:pStyle w:val="Textoindependiente"/>
        <w:rPr>
          <w:i/>
          <w:sz w:val="26"/>
        </w:rPr>
      </w:pPr>
    </w:p>
    <w:p w:rsidR="00185CFF" w:rsidRDefault="00185CFF" w:rsidP="00185CFF">
      <w:pPr>
        <w:pStyle w:val="Textoindependiente"/>
        <w:rPr>
          <w:i/>
          <w:sz w:val="26"/>
        </w:rPr>
      </w:pPr>
    </w:p>
    <w:p w:rsidR="00185CFF" w:rsidRDefault="00185CFF" w:rsidP="00185CFF">
      <w:pPr>
        <w:pStyle w:val="Textoindependiente"/>
        <w:spacing w:before="3"/>
      </w:pPr>
      <w:r>
        <w:rPr>
          <w:noProof/>
          <w:lang w:eastAsia="es-ES"/>
        </w:rPr>
        <mc:AlternateContent>
          <mc:Choice Requires="wps">
            <w:drawing>
              <wp:anchor distT="0" distB="0" distL="114300" distR="114300" simplePos="0" relativeHeight="251661312" behindDoc="0" locked="0" layoutInCell="1" allowOverlap="1" wp14:anchorId="28BAF386" wp14:editId="271D2AE1">
                <wp:simplePos x="0" y="0"/>
                <wp:positionH relativeFrom="page">
                  <wp:posOffset>457200</wp:posOffset>
                </wp:positionH>
                <wp:positionV relativeFrom="page">
                  <wp:posOffset>7195820</wp:posOffset>
                </wp:positionV>
                <wp:extent cx="3106420" cy="13970"/>
                <wp:effectExtent l="0" t="0" r="0" b="0"/>
                <wp:wrapNone/>
                <wp:docPr id="36" name="docshape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6420"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BA452D" id="docshape78" o:spid="_x0000_s1026" style="position:absolute;margin-left:36pt;margin-top:566.6pt;width:244.6pt;height:1.1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" fillcolor="black" stroked="f">
                <w10:wrap anchorx="page" anchory="page"/>
              </v:rect>
            </w:pict>
          </mc:Fallback>
        </mc:AlternateContent>
      </w:r>
      <w:r>
        <w:rPr>
          <w:b/>
        </w:rPr>
        <w:t>ANEXO</w:t>
      </w:r>
      <w:r>
        <w:rPr>
          <w:b/>
          <w:spacing w:val="-2"/>
        </w:rPr>
        <w:t xml:space="preserve"> </w:t>
      </w:r>
      <w:r>
        <w:rPr>
          <w:b/>
        </w:rPr>
        <w:t>V</w:t>
      </w:r>
      <w:r>
        <w:rPr>
          <w:b/>
          <w:spacing w:val="-3"/>
        </w:rPr>
        <w:t xml:space="preserve"> </w:t>
      </w:r>
      <w:r>
        <w:t>MODELO</w:t>
      </w:r>
      <w:r>
        <w:rPr>
          <w:spacing w:val="-2"/>
        </w:rPr>
        <w:t xml:space="preserve"> </w:t>
      </w:r>
      <w:r>
        <w:t>DE</w:t>
      </w:r>
      <w:r>
        <w:rPr>
          <w:spacing w:val="-2"/>
        </w:rPr>
        <w:t xml:space="preserve"> </w:t>
      </w:r>
      <w:r>
        <w:t>DECLARACIÓN</w:t>
      </w:r>
      <w:r>
        <w:rPr>
          <w:spacing w:val="-2"/>
        </w:rPr>
        <w:t xml:space="preserve"> </w:t>
      </w:r>
      <w:r>
        <w:t>RESPONSABLE</w:t>
      </w:r>
      <w:r>
        <w:rPr>
          <w:spacing w:val="-2"/>
        </w:rPr>
        <w:t xml:space="preserve"> </w:t>
      </w:r>
      <w:r>
        <w:t>DEL</w:t>
      </w:r>
      <w:r>
        <w:rPr>
          <w:spacing w:val="-5"/>
        </w:rPr>
        <w:t xml:space="preserve"> </w:t>
      </w:r>
      <w:r>
        <w:t>CONTRATISTA</w:t>
      </w:r>
      <w:r>
        <w:rPr>
          <w:spacing w:val="-3"/>
        </w:rPr>
        <w:t xml:space="preserve"> </w:t>
      </w:r>
      <w:r>
        <w:t>EN</w:t>
      </w:r>
      <w:r>
        <w:rPr>
          <w:spacing w:val="-2"/>
        </w:rPr>
        <w:t xml:space="preserve"> </w:t>
      </w:r>
      <w:r>
        <w:t>MATERIA</w:t>
      </w:r>
      <w:r>
        <w:rPr>
          <w:spacing w:val="-1"/>
        </w:rPr>
        <w:t xml:space="preserve"> </w:t>
      </w:r>
      <w:r>
        <w:t>DE</w:t>
      </w:r>
      <w:r>
        <w:rPr>
          <w:spacing w:val="-57"/>
        </w:rPr>
        <w:t xml:space="preserve"> </w:t>
      </w:r>
      <w:r>
        <w:t>PROTECCIÓN</w:t>
      </w:r>
      <w:r>
        <w:rPr>
          <w:spacing w:val="-2"/>
        </w:rPr>
        <w:t xml:space="preserve"> </w:t>
      </w:r>
      <w:r>
        <w:t>DE</w:t>
      </w:r>
      <w:r>
        <w:rPr>
          <w:spacing w:val="-1"/>
        </w:rPr>
        <w:t xml:space="preserve"> </w:t>
      </w:r>
      <w:r>
        <w:t>DATOS PERSONALES</w:t>
      </w:r>
    </w:p>
    <w:p w:rsidR="00185CFF" w:rsidRDefault="00185CFF" w:rsidP="00185CFF">
      <w:pPr>
        <w:pStyle w:val="Textoindependiente"/>
        <w:spacing w:before="5" w:after="1"/>
      </w:pP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83"/>
      </w:tblGrid>
      <w:tr w:rsidR="00185CFF" w:rsidTr="00E83551">
        <w:trPr>
          <w:trHeight w:val="304"/>
        </w:trPr>
        <w:tc>
          <w:tcPr>
            <w:tcW w:w="10483" w:type="dxa"/>
          </w:tcPr>
          <w:p w:rsidR="00185CFF" w:rsidRDefault="00185CFF" w:rsidP="00E83551">
            <w:pPr>
              <w:pStyle w:val="TableParagraph"/>
              <w:spacing w:line="247" w:lineRule="exact"/>
              <w:ind w:left="107"/>
            </w:pPr>
            <w:r>
              <w:t>Órgano</w:t>
            </w:r>
            <w:r>
              <w:rPr>
                <w:spacing w:val="-2"/>
              </w:rPr>
              <w:t xml:space="preserve"> </w:t>
            </w:r>
            <w:r>
              <w:t>de</w:t>
            </w:r>
            <w:r>
              <w:rPr>
                <w:spacing w:val="-1"/>
              </w:rPr>
              <w:t xml:space="preserve"> </w:t>
            </w:r>
            <w:r>
              <w:t>contratación:</w:t>
            </w:r>
          </w:p>
        </w:tc>
      </w:tr>
      <w:tr w:rsidR="00185CFF" w:rsidTr="00E83551">
        <w:trPr>
          <w:trHeight w:val="304"/>
        </w:trPr>
        <w:tc>
          <w:tcPr>
            <w:tcW w:w="10483" w:type="dxa"/>
          </w:tcPr>
          <w:p w:rsidR="00185CFF" w:rsidRDefault="00185CFF" w:rsidP="00E83551">
            <w:pPr>
              <w:pStyle w:val="TableParagraph"/>
              <w:spacing w:line="247" w:lineRule="exact"/>
              <w:ind w:left="107"/>
            </w:pPr>
            <w:r>
              <w:t>Número</w:t>
            </w:r>
            <w:r>
              <w:rPr>
                <w:spacing w:val="-2"/>
              </w:rPr>
              <w:t xml:space="preserve"> </w:t>
            </w:r>
            <w:r>
              <w:t>de</w:t>
            </w:r>
            <w:r>
              <w:rPr>
                <w:spacing w:val="-1"/>
              </w:rPr>
              <w:t xml:space="preserve"> </w:t>
            </w:r>
            <w:r>
              <w:t>expediente:</w:t>
            </w:r>
          </w:p>
        </w:tc>
      </w:tr>
      <w:tr w:rsidR="00185CFF" w:rsidTr="00E83551">
        <w:trPr>
          <w:trHeight w:val="606"/>
        </w:trPr>
        <w:tc>
          <w:tcPr>
            <w:tcW w:w="10483" w:type="dxa"/>
          </w:tcPr>
          <w:p w:rsidR="00185CFF" w:rsidRDefault="00185CFF" w:rsidP="00E83551">
            <w:pPr>
              <w:pStyle w:val="TableParagraph"/>
              <w:spacing w:line="247" w:lineRule="exact"/>
              <w:ind w:left="107"/>
            </w:pPr>
            <w:r>
              <w:t>Título</w:t>
            </w:r>
            <w:r>
              <w:rPr>
                <w:spacing w:val="-2"/>
              </w:rPr>
              <w:t xml:space="preserve"> </w:t>
            </w:r>
            <w:r>
              <w:t>del contrato:</w:t>
            </w:r>
          </w:p>
        </w:tc>
      </w:tr>
      <w:tr w:rsidR="00185CFF" w:rsidTr="00E83551">
        <w:trPr>
          <w:trHeight w:val="301"/>
        </w:trPr>
        <w:tc>
          <w:tcPr>
            <w:tcW w:w="10483" w:type="dxa"/>
          </w:tcPr>
          <w:p w:rsidR="00185CFF" w:rsidRDefault="00185CFF" w:rsidP="00E83551">
            <w:pPr>
              <w:pStyle w:val="TableParagraph"/>
              <w:spacing w:line="247" w:lineRule="exact"/>
              <w:ind w:left="107"/>
            </w:pPr>
            <w:r>
              <w:t>Lote</w:t>
            </w:r>
            <w:r>
              <w:rPr>
                <w:spacing w:val="-1"/>
              </w:rPr>
              <w:t xml:space="preserve"> </w:t>
            </w:r>
            <w:r>
              <w:t>o</w:t>
            </w:r>
            <w:r>
              <w:rPr>
                <w:spacing w:val="-3"/>
              </w:rPr>
              <w:t xml:space="preserve"> </w:t>
            </w:r>
            <w:r>
              <w:t>lotes:</w:t>
            </w:r>
          </w:p>
        </w:tc>
      </w:tr>
    </w:tbl>
    <w:p w:rsidR="00185CFF" w:rsidRDefault="00185CFF" w:rsidP="00185CFF">
      <w:pPr>
        <w:pStyle w:val="Textoindependiente"/>
        <w:spacing w:before="8"/>
        <w:rPr>
          <w:sz w:val="21"/>
        </w:rPr>
      </w:pPr>
    </w:p>
    <w:p w:rsidR="00185CFF" w:rsidRDefault="00185CFF" w:rsidP="00185CFF">
      <w:pPr>
        <w:tabs>
          <w:tab w:val="left" w:leader="dot" w:pos="8681"/>
        </w:tabs>
        <w:spacing w:before="1" w:line="253" w:lineRule="exact"/>
        <w:ind w:left="220"/>
        <w:jc w:val="both"/>
      </w:pPr>
      <w:r>
        <w:t>D./Dña.:</w:t>
      </w:r>
      <w:r>
        <w:rPr>
          <w:spacing w:val="7"/>
        </w:rPr>
        <w:t xml:space="preserve"> </w:t>
      </w:r>
      <w:r>
        <w:t>……………………………………………………,</w:t>
      </w:r>
      <w:r>
        <w:rPr>
          <w:spacing w:val="9"/>
        </w:rPr>
        <w:t xml:space="preserve"> </w:t>
      </w:r>
      <w:r>
        <w:t>con</w:t>
      </w:r>
      <w:r>
        <w:rPr>
          <w:spacing w:val="10"/>
        </w:rPr>
        <w:t xml:space="preserve"> </w:t>
      </w:r>
      <w:r>
        <w:t>DNI/NIE</w:t>
      </w:r>
      <w:r>
        <w:rPr>
          <w:spacing w:val="9"/>
        </w:rPr>
        <w:t xml:space="preserve"> </w:t>
      </w:r>
      <w:r>
        <w:t>nº</w:t>
      </w:r>
      <w:r>
        <w:tab/>
        <w:t>,</w:t>
      </w:r>
      <w:r>
        <w:rPr>
          <w:spacing w:val="10"/>
        </w:rPr>
        <w:t xml:space="preserve"> </w:t>
      </w:r>
      <w:r>
        <w:t>actuando</w:t>
      </w:r>
      <w:r>
        <w:rPr>
          <w:spacing w:val="8"/>
        </w:rPr>
        <w:t xml:space="preserve"> </w:t>
      </w:r>
      <w:r>
        <w:t>(en</w:t>
      </w:r>
      <w:r>
        <w:rPr>
          <w:spacing w:val="11"/>
        </w:rPr>
        <w:t xml:space="preserve"> </w:t>
      </w:r>
      <w:r>
        <w:t>nombre</w:t>
      </w:r>
    </w:p>
    <w:p w:rsidR="00185CFF" w:rsidRDefault="00185CFF" w:rsidP="00185CFF">
      <w:pPr>
        <w:tabs>
          <w:tab w:val="left" w:leader="dot" w:pos="9324"/>
        </w:tabs>
        <w:ind w:left="220"/>
        <w:jc w:val="both"/>
      </w:pPr>
      <w:r>
        <w:t>propio</w:t>
      </w:r>
      <w:r>
        <w:rPr>
          <w:spacing w:val="18"/>
        </w:rPr>
        <w:t xml:space="preserve"> </w:t>
      </w:r>
      <w:r>
        <w:t>o</w:t>
      </w:r>
      <w:r>
        <w:rPr>
          <w:spacing w:val="15"/>
        </w:rPr>
        <w:t xml:space="preserve"> </w:t>
      </w:r>
      <w:r>
        <w:t>en</w:t>
      </w:r>
      <w:r>
        <w:rPr>
          <w:spacing w:val="19"/>
        </w:rPr>
        <w:t xml:space="preserve"> </w:t>
      </w:r>
      <w:r>
        <w:t>representación</w:t>
      </w:r>
      <w:r>
        <w:rPr>
          <w:spacing w:val="15"/>
        </w:rPr>
        <w:t xml:space="preserve"> </w:t>
      </w:r>
      <w:r>
        <w:t>del</w:t>
      </w:r>
      <w:r>
        <w:rPr>
          <w:spacing w:val="16"/>
        </w:rPr>
        <w:t xml:space="preserve"> </w:t>
      </w:r>
      <w:r>
        <w:t>licitador)</w:t>
      </w:r>
      <w:r>
        <w:rPr>
          <w:spacing w:val="17"/>
        </w:rPr>
        <w:t xml:space="preserve"> </w:t>
      </w:r>
      <w:r>
        <w:t>……………………………………,</w:t>
      </w:r>
      <w:r>
        <w:rPr>
          <w:spacing w:val="15"/>
        </w:rPr>
        <w:t xml:space="preserve"> </w:t>
      </w:r>
      <w:r>
        <w:t>con</w:t>
      </w:r>
      <w:r>
        <w:rPr>
          <w:spacing w:val="17"/>
        </w:rPr>
        <w:t xml:space="preserve"> </w:t>
      </w:r>
      <w:r>
        <w:t>NIF:</w:t>
      </w:r>
      <w:r>
        <w:tab/>
        <w:t>,</w:t>
      </w:r>
      <w:r>
        <w:rPr>
          <w:spacing w:val="14"/>
        </w:rPr>
        <w:t xml:space="preserve"> </w:t>
      </w:r>
      <w:r>
        <w:t>con</w:t>
      </w:r>
      <w:r>
        <w:rPr>
          <w:spacing w:val="16"/>
        </w:rPr>
        <w:t xml:space="preserve"> </w:t>
      </w:r>
      <w:r>
        <w:t>domicilio</w:t>
      </w:r>
    </w:p>
    <w:p w:rsidR="00185CFF" w:rsidRDefault="00185CFF" w:rsidP="00185CFF">
      <w:pPr>
        <w:tabs>
          <w:tab w:val="left" w:leader="dot" w:pos="10631"/>
        </w:tabs>
        <w:spacing w:before="1" w:line="252" w:lineRule="exact"/>
        <w:ind w:left="220"/>
        <w:jc w:val="both"/>
      </w:pPr>
      <w:r>
        <w:t>(del</w:t>
      </w:r>
      <w:r>
        <w:rPr>
          <w:spacing w:val="41"/>
        </w:rPr>
        <w:t xml:space="preserve"> </w:t>
      </w:r>
      <w:r>
        <w:t>licitador)</w:t>
      </w:r>
      <w:r>
        <w:rPr>
          <w:spacing w:val="44"/>
        </w:rPr>
        <w:t xml:space="preserve"> </w:t>
      </w:r>
      <w:r>
        <w:t>en</w:t>
      </w:r>
      <w:r>
        <w:rPr>
          <w:spacing w:val="43"/>
        </w:rPr>
        <w:t xml:space="preserve"> </w:t>
      </w:r>
      <w:r>
        <w:t>(calle/plaza/etc.):</w:t>
      </w:r>
      <w:r>
        <w:rPr>
          <w:spacing w:val="44"/>
        </w:rPr>
        <w:t xml:space="preserve"> </w:t>
      </w:r>
      <w:r>
        <w:t>.............................................,</w:t>
      </w:r>
      <w:r>
        <w:rPr>
          <w:spacing w:val="42"/>
        </w:rPr>
        <w:t xml:space="preserve"> </w:t>
      </w:r>
      <w:r>
        <w:t>nº:</w:t>
      </w:r>
      <w:r>
        <w:rPr>
          <w:spacing w:val="44"/>
        </w:rPr>
        <w:t xml:space="preserve"> </w:t>
      </w:r>
      <w:r>
        <w:t>..................,</w:t>
      </w:r>
      <w:r>
        <w:rPr>
          <w:spacing w:val="43"/>
        </w:rPr>
        <w:t xml:space="preserve"> </w:t>
      </w:r>
      <w:r>
        <w:t>población:</w:t>
      </w:r>
      <w:r>
        <w:tab/>
        <w:t>,</w:t>
      </w:r>
    </w:p>
    <w:p w:rsidR="00185CFF" w:rsidRDefault="00185CFF" w:rsidP="00185CFF">
      <w:pPr>
        <w:tabs>
          <w:tab w:val="left" w:pos="1704"/>
          <w:tab w:val="left" w:pos="3890"/>
          <w:tab w:val="left" w:pos="4591"/>
          <w:tab w:val="left" w:pos="5781"/>
          <w:tab w:val="left" w:pos="6962"/>
          <w:tab w:val="left" w:pos="8325"/>
          <w:tab w:val="left" w:pos="9124"/>
          <w:tab w:val="left" w:pos="10350"/>
        </w:tabs>
        <w:spacing w:line="252" w:lineRule="exact"/>
        <w:ind w:left="220"/>
        <w:jc w:val="both"/>
      </w:pPr>
      <w:r>
        <w:t>provincia:</w:t>
      </w:r>
      <w:r>
        <w:tab/>
        <w:t>………………….</w:t>
      </w:r>
      <w:r>
        <w:tab/>
        <w:t>y</w:t>
      </w:r>
      <w:r>
        <w:tab/>
        <w:t>código</w:t>
      </w:r>
      <w:r>
        <w:tab/>
        <w:t>postal:</w:t>
      </w:r>
      <w:r>
        <w:tab/>
        <w:t>……….,</w:t>
      </w:r>
      <w:r>
        <w:tab/>
        <w:t>en</w:t>
      </w:r>
      <w:r>
        <w:tab/>
        <w:t>calidad</w:t>
      </w:r>
      <w:r>
        <w:tab/>
        <w:t>de:</w:t>
      </w:r>
      <w:r>
        <w:rPr>
          <w:vertAlign w:val="superscript"/>
        </w:rPr>
        <w:t>3</w:t>
      </w:r>
    </w:p>
    <w:p w:rsidR="00185CFF" w:rsidRDefault="00185CFF" w:rsidP="00185CFF">
      <w:pPr>
        <w:spacing w:before="1" w:line="252" w:lineRule="exact"/>
        <w:ind w:left="220"/>
        <w:jc w:val="both"/>
      </w:pPr>
      <w:r>
        <w:t xml:space="preserve">………………………...…………………………….,     </w:t>
      </w:r>
      <w:r>
        <w:rPr>
          <w:spacing w:val="36"/>
        </w:rPr>
        <w:t xml:space="preserve"> </w:t>
      </w:r>
      <w:r>
        <w:t xml:space="preserve">teléfono     </w:t>
      </w:r>
      <w:r>
        <w:rPr>
          <w:spacing w:val="39"/>
        </w:rPr>
        <w:t xml:space="preserve"> </w:t>
      </w:r>
      <w:r>
        <w:t xml:space="preserve">nº:     </w:t>
      </w:r>
      <w:r>
        <w:rPr>
          <w:spacing w:val="38"/>
        </w:rPr>
        <w:t xml:space="preserve"> </w:t>
      </w:r>
      <w:r>
        <w:t xml:space="preserve">………………,     </w:t>
      </w:r>
      <w:r>
        <w:rPr>
          <w:spacing w:val="38"/>
        </w:rPr>
        <w:t xml:space="preserve"> </w:t>
      </w:r>
      <w:r>
        <w:t xml:space="preserve">correo     </w:t>
      </w:r>
      <w:r>
        <w:rPr>
          <w:spacing w:val="37"/>
        </w:rPr>
        <w:t xml:space="preserve"> </w:t>
      </w:r>
      <w:r>
        <w:t>electrónico:</w:t>
      </w:r>
    </w:p>
    <w:p w:rsidR="00185CFF" w:rsidRDefault="00185CFF" w:rsidP="00185CFF">
      <w:pPr>
        <w:ind w:left="220" w:right="219"/>
        <w:jc w:val="both"/>
      </w:pPr>
      <w:r>
        <w:t>………………………………, en relación con el expediente de contratación arriba referenciado y de conformidad con</w:t>
      </w:r>
      <w:r>
        <w:rPr>
          <w:spacing w:val="-52"/>
        </w:rPr>
        <w:t xml:space="preserve"> </w:t>
      </w:r>
      <w:r>
        <w:t>lo</w:t>
      </w:r>
      <w:r>
        <w:rPr>
          <w:spacing w:val="8"/>
        </w:rPr>
        <w:t xml:space="preserve"> </w:t>
      </w:r>
      <w:r>
        <w:t>dispuesto</w:t>
      </w:r>
      <w:r>
        <w:rPr>
          <w:spacing w:val="9"/>
        </w:rPr>
        <w:t xml:space="preserve"> </w:t>
      </w:r>
      <w:r>
        <w:t>en</w:t>
      </w:r>
      <w:r>
        <w:rPr>
          <w:spacing w:val="9"/>
        </w:rPr>
        <w:t xml:space="preserve"> </w:t>
      </w:r>
      <w:r>
        <w:t>el</w:t>
      </w:r>
      <w:r>
        <w:rPr>
          <w:spacing w:val="10"/>
        </w:rPr>
        <w:t xml:space="preserve"> </w:t>
      </w:r>
      <w:r>
        <w:t>artículo</w:t>
      </w:r>
      <w:r>
        <w:rPr>
          <w:spacing w:val="7"/>
        </w:rPr>
        <w:t xml:space="preserve"> </w:t>
      </w:r>
      <w:r>
        <w:t>122.2</w:t>
      </w:r>
      <w:r>
        <w:rPr>
          <w:spacing w:val="9"/>
        </w:rPr>
        <w:t xml:space="preserve"> </w:t>
      </w:r>
      <w:r>
        <w:t>de</w:t>
      </w:r>
      <w:r>
        <w:rPr>
          <w:spacing w:val="8"/>
        </w:rPr>
        <w:t xml:space="preserve"> </w:t>
      </w:r>
      <w:r>
        <w:t>la</w:t>
      </w:r>
      <w:r>
        <w:rPr>
          <w:spacing w:val="9"/>
        </w:rPr>
        <w:t xml:space="preserve"> </w:t>
      </w:r>
      <w:r>
        <w:t>Ley</w:t>
      </w:r>
      <w:r>
        <w:rPr>
          <w:spacing w:val="6"/>
        </w:rPr>
        <w:t xml:space="preserve"> </w:t>
      </w:r>
      <w:r>
        <w:t>9/2017,</w:t>
      </w:r>
      <w:r>
        <w:rPr>
          <w:spacing w:val="9"/>
        </w:rPr>
        <w:t xml:space="preserve"> </w:t>
      </w:r>
      <w:r>
        <w:t>de</w:t>
      </w:r>
      <w:r>
        <w:rPr>
          <w:spacing w:val="7"/>
        </w:rPr>
        <w:t xml:space="preserve"> </w:t>
      </w:r>
      <w:r>
        <w:t>8</w:t>
      </w:r>
      <w:r>
        <w:rPr>
          <w:spacing w:val="9"/>
        </w:rPr>
        <w:t xml:space="preserve"> </w:t>
      </w:r>
      <w:r>
        <w:t>de</w:t>
      </w:r>
      <w:r>
        <w:rPr>
          <w:spacing w:val="9"/>
        </w:rPr>
        <w:t xml:space="preserve"> </w:t>
      </w:r>
      <w:r>
        <w:t>noviembre,</w:t>
      </w:r>
      <w:r>
        <w:rPr>
          <w:spacing w:val="8"/>
        </w:rPr>
        <w:t xml:space="preserve"> </w:t>
      </w:r>
      <w:r>
        <w:t>de</w:t>
      </w:r>
      <w:r>
        <w:rPr>
          <w:spacing w:val="9"/>
        </w:rPr>
        <w:t xml:space="preserve"> </w:t>
      </w:r>
      <w:r>
        <w:t>Contratos</w:t>
      </w:r>
      <w:r>
        <w:rPr>
          <w:spacing w:val="10"/>
        </w:rPr>
        <w:t xml:space="preserve"> </w:t>
      </w:r>
      <w:r>
        <w:t>del</w:t>
      </w:r>
      <w:r>
        <w:rPr>
          <w:spacing w:val="10"/>
        </w:rPr>
        <w:t xml:space="preserve"> </w:t>
      </w:r>
      <w:r>
        <w:t>Sector</w:t>
      </w:r>
      <w:r>
        <w:rPr>
          <w:spacing w:val="10"/>
        </w:rPr>
        <w:t xml:space="preserve"> </w:t>
      </w:r>
      <w:r>
        <w:t>Público</w:t>
      </w:r>
      <w:r>
        <w:rPr>
          <w:spacing w:val="9"/>
        </w:rPr>
        <w:t xml:space="preserve"> </w:t>
      </w:r>
      <w:r>
        <w:t>y</w:t>
      </w:r>
      <w:r>
        <w:rPr>
          <w:spacing w:val="7"/>
        </w:rPr>
        <w:t xml:space="preserve"> </w:t>
      </w:r>
      <w:r>
        <w:t>en</w:t>
      </w:r>
      <w:r>
        <w:rPr>
          <w:spacing w:val="8"/>
        </w:rPr>
        <w:t xml:space="preserve"> </w:t>
      </w:r>
      <w:r>
        <w:t>el</w:t>
      </w:r>
      <w:r>
        <w:rPr>
          <w:spacing w:val="10"/>
        </w:rPr>
        <w:t xml:space="preserve"> </w:t>
      </w:r>
      <w:r>
        <w:t>pliego</w:t>
      </w:r>
      <w:r>
        <w:rPr>
          <w:spacing w:val="-52"/>
        </w:rPr>
        <w:t xml:space="preserve"> </w:t>
      </w:r>
      <w:r>
        <w:t>de</w:t>
      </w:r>
      <w:r>
        <w:rPr>
          <w:spacing w:val="-1"/>
        </w:rPr>
        <w:t xml:space="preserve"> </w:t>
      </w:r>
      <w:r>
        <w:t>cláusulas administrativas particulares (PCAP)</w:t>
      </w:r>
      <w:r>
        <w:rPr>
          <w:spacing w:val="-1"/>
        </w:rPr>
        <w:t xml:space="preserve"> </w:t>
      </w:r>
      <w:r>
        <w:t>del</w:t>
      </w:r>
      <w:r>
        <w:rPr>
          <w:spacing w:val="5"/>
        </w:rPr>
        <w:t xml:space="preserve"> </w:t>
      </w:r>
      <w:r>
        <w:t>contrato:</w:t>
      </w:r>
    </w:p>
    <w:p w:rsidR="00185CFF" w:rsidRDefault="00185CFF" w:rsidP="00185CFF">
      <w:pPr>
        <w:pStyle w:val="Textoindependiente"/>
        <w:spacing w:before="5"/>
        <w:rPr>
          <w:sz w:val="20"/>
        </w:rPr>
      </w:pPr>
      <w:r>
        <w:rPr>
          <w:noProof/>
          <w:lang w:eastAsia="es-ES"/>
        </w:rPr>
        <mc:AlternateContent>
          <mc:Choice Requires="wps">
            <w:drawing>
              <wp:anchor distT="0" distB="0" distL="0" distR="0" simplePos="0" relativeHeight="251665408" behindDoc="1" locked="0" layoutInCell="1" allowOverlap="1" wp14:anchorId="2502D35B" wp14:editId="787306D3">
                <wp:simplePos x="0" y="0"/>
                <wp:positionH relativeFrom="page">
                  <wp:posOffset>1473835</wp:posOffset>
                </wp:positionH>
                <wp:positionV relativeFrom="paragraph">
                  <wp:posOffset>168275</wp:posOffset>
                </wp:positionV>
                <wp:extent cx="4612640" cy="166370"/>
                <wp:effectExtent l="0" t="0" r="0" b="0"/>
                <wp:wrapTopAndBottom/>
                <wp:docPr id="35" name="docshape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2640" cy="16637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85CFF" w:rsidRDefault="00185CFF" w:rsidP="00185CFF">
                            <w:pPr>
                              <w:spacing w:line="247" w:lineRule="exact"/>
                              <w:ind w:left="-1" w:right="-15"/>
                              <w:rPr>
                                <w:i/>
                              </w:rPr>
                            </w:pPr>
                            <w:r>
                              <w:rPr>
                                <w:b/>
                              </w:rPr>
                              <w:t>DECLARA</w:t>
                            </w:r>
                            <w:r>
                              <w:rPr>
                                <w:b/>
                                <w:spacing w:val="-3"/>
                              </w:rPr>
                              <w:t xml:space="preserve"> </w:t>
                            </w:r>
                            <w:r>
                              <w:rPr>
                                <w:b/>
                              </w:rPr>
                              <w:t xml:space="preserve">RESPONSABLEMENTE: </w:t>
                            </w:r>
                            <w:r>
                              <w:rPr>
                                <w:i/>
                              </w:rPr>
                              <w:t>(márquese</w:t>
                            </w:r>
                            <w:r>
                              <w:rPr>
                                <w:i/>
                                <w:spacing w:val="-3"/>
                              </w:rPr>
                              <w:t xml:space="preserve"> </w:t>
                            </w:r>
                            <w:r>
                              <w:rPr>
                                <w:i/>
                              </w:rPr>
                              <w:t>y</w:t>
                            </w:r>
                            <w:r>
                              <w:rPr>
                                <w:i/>
                                <w:spacing w:val="-2"/>
                              </w:rPr>
                              <w:t xml:space="preserve"> </w:t>
                            </w:r>
                            <w:r>
                              <w:rPr>
                                <w:i/>
                              </w:rPr>
                              <w:t>complétese</w:t>
                            </w:r>
                            <w:r>
                              <w:rPr>
                                <w:i/>
                                <w:spacing w:val="-4"/>
                              </w:rPr>
                              <w:t xml:space="preserve"> </w:t>
                            </w:r>
                            <w:r>
                              <w:rPr>
                                <w:i/>
                              </w:rPr>
                              <w:t>lo</w:t>
                            </w:r>
                            <w:r>
                              <w:rPr>
                                <w:i/>
                                <w:spacing w:val="-2"/>
                              </w:rPr>
                              <w:t xml:space="preserve"> </w:t>
                            </w:r>
                            <w:r>
                              <w:rPr>
                                <w:i/>
                              </w:rPr>
                              <w:t>que</w:t>
                            </w:r>
                            <w:r>
                              <w:rPr>
                                <w:i/>
                                <w:spacing w:val="-2"/>
                              </w:rPr>
                              <w:t xml:space="preserve"> </w:t>
                            </w:r>
                            <w:r>
                              <w:rPr>
                                <w:i/>
                              </w:rPr>
                              <w:t>proceda)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02D35B" id="_x0000_t202" coordsize="21600,21600" o:spt="202" path="m,l,21600r21600,l21600,xe">
                <v:stroke joinstyle="miter"/>
                <v:path gradientshapeok="t" o:connecttype="rect"/>
              </v:shapetype>
              <v:shape id="docshape79" o:spid="_x0000_s1026" type="#_x0000_t202" style="position:absolute;margin-left:116.05pt;margin-top:13.25pt;width:363.2pt;height:13.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" filled="f" strokeweight=".48pt">
                <v:textbox inset="0,0,0,0">
                  <w:txbxContent>
                    <w:p w:rsidR="00185CFF" w:rsidRDefault="00185CFF" w:rsidP="00185CFF">
                      <w:pPr>
                        <w:spacing w:line="247" w:lineRule="exact"/>
                        <w:ind w:left="-1" w:right="-15"/>
                        <w:rPr>
                          <w:i/>
                        </w:rPr>
                      </w:pPr>
                      <w:r>
                        <w:rPr>
                          <w:b/>
                        </w:rPr>
                        <w:t>DECLARA</w:t>
                      </w:r>
                      <w:r>
                        <w:rPr>
                          <w:b/>
                          <w:spacing w:val="-3"/>
                        </w:rPr>
                        <w:t xml:space="preserve"> </w:t>
                      </w:r>
                      <w:r>
                        <w:rPr>
                          <w:b/>
                        </w:rPr>
                        <w:t xml:space="preserve">RESPONSABLEMENTE: </w:t>
                      </w:r>
                      <w:r>
                        <w:rPr>
                          <w:i/>
                        </w:rPr>
                        <w:t>(márquese</w:t>
                      </w:r>
                      <w:r>
                        <w:rPr>
                          <w:i/>
                          <w:spacing w:val="-3"/>
                        </w:rPr>
                        <w:t xml:space="preserve"> </w:t>
                      </w:r>
                      <w:r>
                        <w:rPr>
                          <w:i/>
                        </w:rPr>
                        <w:t>y</w:t>
                      </w:r>
                      <w:r>
                        <w:rPr>
                          <w:i/>
                          <w:spacing w:val="-2"/>
                        </w:rPr>
                        <w:t xml:space="preserve"> </w:t>
                      </w:r>
                      <w:r>
                        <w:rPr>
                          <w:i/>
                        </w:rPr>
                        <w:t>complétese</w:t>
                      </w:r>
                      <w:r>
                        <w:rPr>
                          <w:i/>
                          <w:spacing w:val="-4"/>
                        </w:rPr>
                        <w:t xml:space="preserve"> </w:t>
                      </w:r>
                      <w:r>
                        <w:rPr>
                          <w:i/>
                        </w:rPr>
                        <w:t>lo</w:t>
                      </w:r>
                      <w:r>
                        <w:rPr>
                          <w:i/>
                          <w:spacing w:val="-2"/>
                        </w:rPr>
                        <w:t xml:space="preserve"> </w:t>
                      </w:r>
                      <w:r>
                        <w:rPr>
                          <w:i/>
                        </w:rPr>
                        <w:t>que</w:t>
                      </w:r>
                      <w:r>
                        <w:rPr>
                          <w:i/>
                          <w:spacing w:val="-2"/>
                        </w:rPr>
                        <w:t xml:space="preserve"> </w:t>
                      </w:r>
                      <w:r>
                        <w:rPr>
                          <w:i/>
                        </w:rPr>
                        <w:t>proceda)</w:t>
                      </w:r>
                    </w:p>
                  </w:txbxContent>
                </v:textbox>
                <w10:wrap type="topAndBottom" anchorx="page"/>
              </v:shape>
            </w:pict>
          </mc:Fallback>
        </mc:AlternateContent>
      </w:r>
      <w:r>
        <w:rPr>
          <w:noProof/>
          <w:lang w:eastAsia="es-ES"/>
        </w:rPr>
        <mc:AlternateContent>
          <mc:Choice Requires="wps">
            <w:drawing>
              <wp:anchor distT="0" distB="0" distL="0" distR="0" simplePos="0" relativeHeight="251666432" behindDoc="1" locked="0" layoutInCell="1" allowOverlap="1" wp14:anchorId="6FD9B267" wp14:editId="0D9E0D09">
                <wp:simplePos x="0" y="0"/>
                <wp:positionH relativeFrom="page">
                  <wp:posOffset>385445</wp:posOffset>
                </wp:positionH>
                <wp:positionV relativeFrom="paragraph">
                  <wp:posOffset>502285</wp:posOffset>
                </wp:positionV>
                <wp:extent cx="6790690" cy="1946910"/>
                <wp:effectExtent l="0" t="0" r="0" b="0"/>
                <wp:wrapTopAndBottom/>
                <wp:docPr id="34" name="docshape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0690" cy="194691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85CFF" w:rsidRDefault="00185CFF" w:rsidP="00185CFF">
                            <w:pPr>
                              <w:spacing w:line="252" w:lineRule="exact"/>
                              <w:ind w:left="107"/>
                              <w:rPr>
                                <w:b/>
                              </w:rPr>
                            </w:pPr>
                            <w:r>
                              <w:rPr>
                                <w:b/>
                                <w:u w:val="single"/>
                              </w:rPr>
                              <w:t>Tratamiento</w:t>
                            </w:r>
                            <w:r>
                              <w:rPr>
                                <w:b/>
                                <w:spacing w:val="-1"/>
                                <w:u w:val="single"/>
                              </w:rPr>
                              <w:t xml:space="preserve"> </w:t>
                            </w:r>
                            <w:r>
                              <w:rPr>
                                <w:b/>
                                <w:u w:val="single"/>
                              </w:rPr>
                              <w:t>de</w:t>
                            </w:r>
                            <w:r>
                              <w:rPr>
                                <w:b/>
                                <w:spacing w:val="-3"/>
                                <w:u w:val="single"/>
                              </w:rPr>
                              <w:t xml:space="preserve"> </w:t>
                            </w:r>
                            <w:r>
                              <w:rPr>
                                <w:b/>
                                <w:u w:val="single"/>
                              </w:rPr>
                              <w:t>datos</w:t>
                            </w:r>
                            <w:r>
                              <w:rPr>
                                <w:b/>
                                <w:spacing w:val="-1"/>
                                <w:u w:val="single"/>
                              </w:rPr>
                              <w:t xml:space="preserve"> </w:t>
                            </w:r>
                            <w:r>
                              <w:rPr>
                                <w:b/>
                                <w:u w:val="single"/>
                              </w:rPr>
                              <w:t>personales</w:t>
                            </w:r>
                          </w:p>
                          <w:p w:rsidR="00185CFF" w:rsidRDefault="00185CFF" w:rsidP="00185CFF">
                            <w:pPr>
                              <w:pStyle w:val="Textoindependiente"/>
                              <w:spacing w:before="7"/>
                              <w:rPr>
                                <w:b/>
                                <w:sz w:val="21"/>
                              </w:rPr>
                            </w:pPr>
                          </w:p>
                          <w:p w:rsidR="00185CFF" w:rsidRDefault="00185CFF" w:rsidP="00185CFF">
                            <w:pPr>
                              <w:numPr>
                                <w:ilvl w:val="0"/>
                                <w:numId w:val="4"/>
                              </w:numPr>
                              <w:tabs>
                                <w:tab w:val="left" w:pos="382"/>
                              </w:tabs>
                              <w:ind w:left="107" w:right="111" w:firstLine="0"/>
                              <w:jc w:val="both"/>
                            </w:pPr>
                            <w:r>
                              <w:t>Que ofrece las garantías suficientes, propias de un encargado de tratamiento, para aplicar las medidas técnicas y</w:t>
                            </w:r>
                            <w:r>
                              <w:rPr>
                                <w:spacing w:val="1"/>
                              </w:rPr>
                              <w:t xml:space="preserve"> </w:t>
                            </w:r>
                            <w:r>
                              <w:t>organizativas</w:t>
                            </w:r>
                            <w:r>
                              <w:rPr>
                                <w:spacing w:val="13"/>
                              </w:rPr>
                              <w:t xml:space="preserve"> </w:t>
                            </w:r>
                            <w:r>
                              <w:t>apropiadas</w:t>
                            </w:r>
                            <w:r>
                              <w:rPr>
                                <w:spacing w:val="13"/>
                              </w:rPr>
                              <w:t xml:space="preserve"> </w:t>
                            </w:r>
                            <w:r>
                              <w:t>conforme</w:t>
                            </w:r>
                            <w:r>
                              <w:rPr>
                                <w:spacing w:val="15"/>
                              </w:rPr>
                              <w:t xml:space="preserve"> </w:t>
                            </w:r>
                            <w:r>
                              <w:t>a</w:t>
                            </w:r>
                            <w:r>
                              <w:rPr>
                                <w:spacing w:val="12"/>
                              </w:rPr>
                              <w:t xml:space="preserve"> </w:t>
                            </w:r>
                            <w:r>
                              <w:t>lo</w:t>
                            </w:r>
                            <w:r>
                              <w:rPr>
                                <w:spacing w:val="14"/>
                              </w:rPr>
                              <w:t xml:space="preserve"> </w:t>
                            </w:r>
                            <w:r>
                              <w:t>establecido</w:t>
                            </w:r>
                            <w:r>
                              <w:rPr>
                                <w:spacing w:val="13"/>
                              </w:rPr>
                              <w:t xml:space="preserve"> </w:t>
                            </w:r>
                            <w:r>
                              <w:t>en</w:t>
                            </w:r>
                            <w:r>
                              <w:rPr>
                                <w:spacing w:val="14"/>
                              </w:rPr>
                              <w:t xml:space="preserve"> </w:t>
                            </w:r>
                            <w:r>
                              <w:t>el</w:t>
                            </w:r>
                            <w:r>
                              <w:rPr>
                                <w:spacing w:val="15"/>
                              </w:rPr>
                              <w:t xml:space="preserve"> </w:t>
                            </w:r>
                            <w:r>
                              <w:t>capítulo</w:t>
                            </w:r>
                            <w:r>
                              <w:rPr>
                                <w:spacing w:val="14"/>
                              </w:rPr>
                              <w:t xml:space="preserve"> </w:t>
                            </w:r>
                            <w:r>
                              <w:t>IV</w:t>
                            </w:r>
                            <w:r>
                              <w:rPr>
                                <w:spacing w:val="15"/>
                              </w:rPr>
                              <w:t xml:space="preserve"> </w:t>
                            </w:r>
                            <w:r>
                              <w:t>del</w:t>
                            </w:r>
                            <w:r>
                              <w:rPr>
                                <w:spacing w:val="14"/>
                              </w:rPr>
                              <w:t xml:space="preserve"> </w:t>
                            </w:r>
                            <w:r>
                              <w:t>Reglamento</w:t>
                            </w:r>
                            <w:r>
                              <w:rPr>
                                <w:spacing w:val="14"/>
                              </w:rPr>
                              <w:t xml:space="preserve"> </w:t>
                            </w:r>
                            <w:r>
                              <w:t>(UE)</w:t>
                            </w:r>
                            <w:r>
                              <w:rPr>
                                <w:spacing w:val="12"/>
                              </w:rPr>
                              <w:t xml:space="preserve"> </w:t>
                            </w:r>
                            <w:r>
                              <w:t>2016/679</w:t>
                            </w:r>
                            <w:r>
                              <w:rPr>
                                <w:spacing w:val="12"/>
                              </w:rPr>
                              <w:t xml:space="preserve"> </w:t>
                            </w:r>
                            <w:r>
                              <w:t>y</w:t>
                            </w:r>
                            <w:r>
                              <w:rPr>
                                <w:spacing w:val="12"/>
                              </w:rPr>
                              <w:t xml:space="preserve"> </w:t>
                            </w:r>
                            <w:r>
                              <w:t>concordantes</w:t>
                            </w:r>
                            <w:r>
                              <w:rPr>
                                <w:spacing w:val="-52"/>
                              </w:rPr>
                              <w:t xml:space="preserve"> </w:t>
                            </w:r>
                            <w:r>
                              <w:t>de</w:t>
                            </w:r>
                            <w:r>
                              <w:rPr>
                                <w:spacing w:val="-1"/>
                              </w:rPr>
                              <w:t xml:space="preserve"> </w:t>
                            </w:r>
                            <w:r>
                              <w:t>la</w:t>
                            </w:r>
                            <w:r>
                              <w:rPr>
                                <w:spacing w:val="-1"/>
                              </w:rPr>
                              <w:t xml:space="preserve"> </w:t>
                            </w:r>
                            <w:r>
                              <w:t>Ley</w:t>
                            </w:r>
                            <w:r>
                              <w:rPr>
                                <w:spacing w:val="-3"/>
                              </w:rPr>
                              <w:t xml:space="preserve"> </w:t>
                            </w:r>
                            <w:r>
                              <w:t>Orgánica</w:t>
                            </w:r>
                            <w:r>
                              <w:rPr>
                                <w:spacing w:val="-1"/>
                              </w:rPr>
                              <w:t xml:space="preserve"> </w:t>
                            </w:r>
                            <w:r>
                              <w:t>3/2018,</w:t>
                            </w:r>
                            <w:r>
                              <w:rPr>
                                <w:spacing w:val="-3"/>
                              </w:rPr>
                              <w:t xml:space="preserve"> </w:t>
                            </w:r>
                            <w:r>
                              <w:t>de</w:t>
                            </w:r>
                            <w:r>
                              <w:rPr>
                                <w:spacing w:val="-1"/>
                              </w:rPr>
                              <w:t xml:space="preserve"> </w:t>
                            </w:r>
                            <w:r>
                              <w:t>5</w:t>
                            </w:r>
                            <w:r>
                              <w:rPr>
                                <w:spacing w:val="-1"/>
                              </w:rPr>
                              <w:t xml:space="preserve"> </w:t>
                            </w:r>
                            <w:r>
                              <w:t>de</w:t>
                            </w:r>
                            <w:r>
                              <w:rPr>
                                <w:spacing w:val="-3"/>
                              </w:rPr>
                              <w:t xml:space="preserve"> </w:t>
                            </w:r>
                            <w:r>
                              <w:t>diciembre, de</w:t>
                            </w:r>
                            <w:r>
                              <w:rPr>
                                <w:spacing w:val="-3"/>
                              </w:rPr>
                              <w:t xml:space="preserve"> </w:t>
                            </w:r>
                            <w:r>
                              <w:t>Protección</w:t>
                            </w:r>
                            <w:r>
                              <w:rPr>
                                <w:spacing w:val="-4"/>
                              </w:rPr>
                              <w:t xml:space="preserve"> </w:t>
                            </w:r>
                            <w:r>
                              <w:t>de</w:t>
                            </w:r>
                            <w:r>
                              <w:rPr>
                                <w:spacing w:val="-1"/>
                              </w:rPr>
                              <w:t xml:space="preserve"> </w:t>
                            </w:r>
                            <w:r>
                              <w:t>datos</w:t>
                            </w:r>
                            <w:r>
                              <w:rPr>
                                <w:spacing w:val="-1"/>
                              </w:rPr>
                              <w:t xml:space="preserve"> </w:t>
                            </w:r>
                            <w:r>
                              <w:t>personales y</w:t>
                            </w:r>
                            <w:r>
                              <w:rPr>
                                <w:spacing w:val="-3"/>
                              </w:rPr>
                              <w:t xml:space="preserve"> </w:t>
                            </w:r>
                            <w:r>
                              <w:t>garantía</w:t>
                            </w:r>
                            <w:r>
                              <w:rPr>
                                <w:spacing w:val="-1"/>
                              </w:rPr>
                              <w:t xml:space="preserve"> </w:t>
                            </w:r>
                            <w:r>
                              <w:t>de</w:t>
                            </w:r>
                            <w:r>
                              <w:rPr>
                                <w:spacing w:val="-3"/>
                              </w:rPr>
                              <w:t xml:space="preserve"> </w:t>
                            </w:r>
                            <w:r>
                              <w:t>los derechos</w:t>
                            </w:r>
                            <w:r>
                              <w:rPr>
                                <w:spacing w:val="-1"/>
                              </w:rPr>
                              <w:t xml:space="preserve"> </w:t>
                            </w:r>
                            <w:r>
                              <w:t>digitales.</w:t>
                            </w:r>
                          </w:p>
                          <w:p w:rsidR="00185CFF" w:rsidRDefault="00185CFF" w:rsidP="00185CFF">
                            <w:pPr>
                              <w:pStyle w:val="Textoindependiente"/>
                              <w:spacing w:before="10"/>
                              <w:rPr>
                                <w:sz w:val="21"/>
                              </w:rPr>
                            </w:pPr>
                          </w:p>
                          <w:p w:rsidR="00185CFF" w:rsidRDefault="00185CFF" w:rsidP="00185CFF">
                            <w:pPr>
                              <w:numPr>
                                <w:ilvl w:val="0"/>
                                <w:numId w:val="4"/>
                              </w:numPr>
                              <w:tabs>
                                <w:tab w:val="left" w:pos="372"/>
                              </w:tabs>
                              <w:ind w:left="107" w:right="109" w:firstLine="0"/>
                              <w:jc w:val="both"/>
                            </w:pPr>
                            <w:r>
                              <w:t>Que se someterá a la normativa vigente de protección de datos personales, respecto al tratamiento de datos objeto</w:t>
                            </w:r>
                            <w:r>
                              <w:rPr>
                                <w:spacing w:val="1"/>
                              </w:rPr>
                              <w:t xml:space="preserve"> </w:t>
                            </w:r>
                            <w:r>
                              <w:t>del encargo de tratamiento derivados de la ejecución del contrato, así como a las instrucciones del responsable del</w:t>
                            </w:r>
                            <w:r>
                              <w:rPr>
                                <w:spacing w:val="1"/>
                              </w:rPr>
                              <w:t xml:space="preserve"> </w:t>
                            </w:r>
                            <w:r>
                              <w:t>tratamiento.</w:t>
                            </w:r>
                          </w:p>
                          <w:p w:rsidR="00185CFF" w:rsidRDefault="00185CFF" w:rsidP="00185CFF">
                            <w:pPr>
                              <w:pStyle w:val="Textoindependiente"/>
                              <w:spacing w:before="1"/>
                              <w:rPr>
                                <w:sz w:val="22"/>
                              </w:rPr>
                            </w:pPr>
                          </w:p>
                          <w:p w:rsidR="00185CFF" w:rsidRDefault="00185CFF" w:rsidP="00185CFF">
                            <w:pPr>
                              <w:numPr>
                                <w:ilvl w:val="0"/>
                                <w:numId w:val="4"/>
                              </w:numPr>
                              <w:tabs>
                                <w:tab w:val="left" w:pos="377"/>
                              </w:tabs>
                              <w:ind w:left="107" w:right="108" w:firstLine="0"/>
                              <w:jc w:val="both"/>
                            </w:pPr>
                            <w:r>
                              <w:t>Que conoce que las obligaciones relativas a la protección de</w:t>
                            </w:r>
                            <w:r>
                              <w:rPr>
                                <w:spacing w:val="55"/>
                              </w:rPr>
                              <w:t xml:space="preserve"> </w:t>
                            </w:r>
                            <w:r>
                              <w:t>datos tienen el carácter de obligaciones esenciales y</w:t>
                            </w:r>
                            <w:r>
                              <w:rPr>
                                <w:spacing w:val="1"/>
                              </w:rPr>
                              <w:t xml:space="preserve"> </w:t>
                            </w:r>
                            <w:r>
                              <w:t>los</w:t>
                            </w:r>
                            <w:r>
                              <w:rPr>
                                <w:spacing w:val="-1"/>
                              </w:rPr>
                              <w:t xml:space="preserve"> </w:t>
                            </w:r>
                            <w:r>
                              <w:t>efectos que</w:t>
                            </w:r>
                            <w:r>
                              <w:rPr>
                                <w:spacing w:val="-2"/>
                              </w:rPr>
                              <w:t xml:space="preserve"> </w:t>
                            </w:r>
                            <w:r>
                              <w:t>ello conlleva.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D9B267" id="docshape80" o:spid="_x0000_s1027" type="#_x0000_t202" style="position:absolute;margin-left:30.35pt;margin-top:39.55pt;width:534.7pt;height:153.3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" filled="f" strokeweight=".16936mm">
                <v:textbox inset="0,0,0,0">
                  <w:txbxContent>
                    <w:p w:rsidR="00185CFF" w:rsidRDefault="00185CFF" w:rsidP="00185CFF">
                      <w:pPr>
                        <w:spacing w:line="252" w:lineRule="exact"/>
                        <w:ind w:left="107"/>
                        <w:rPr>
                          <w:b/>
                        </w:rPr>
                      </w:pPr>
                      <w:r>
                        <w:rPr>
                          <w:b/>
                          <w:u w:val="single"/>
                        </w:rPr>
                        <w:t>Tratamiento</w:t>
                      </w:r>
                      <w:r>
                        <w:rPr>
                          <w:b/>
                          <w:spacing w:val="-1"/>
                          <w:u w:val="single"/>
                        </w:rPr>
                        <w:t xml:space="preserve"> </w:t>
                      </w:r>
                      <w:r>
                        <w:rPr>
                          <w:b/>
                          <w:u w:val="single"/>
                        </w:rPr>
                        <w:t>de</w:t>
                      </w:r>
                      <w:r>
                        <w:rPr>
                          <w:b/>
                          <w:spacing w:val="-3"/>
                          <w:u w:val="single"/>
                        </w:rPr>
                        <w:t xml:space="preserve"> </w:t>
                      </w:r>
                      <w:r>
                        <w:rPr>
                          <w:b/>
                          <w:u w:val="single"/>
                        </w:rPr>
                        <w:t>datos</w:t>
                      </w:r>
                      <w:r>
                        <w:rPr>
                          <w:b/>
                          <w:spacing w:val="-1"/>
                          <w:u w:val="single"/>
                        </w:rPr>
                        <w:t xml:space="preserve"> </w:t>
                      </w:r>
                      <w:r>
                        <w:rPr>
                          <w:b/>
                          <w:u w:val="single"/>
                        </w:rPr>
                        <w:t>personales</w:t>
                      </w:r>
                    </w:p>
                    <w:p w:rsidR="00185CFF" w:rsidRDefault="00185CFF" w:rsidP="00185CFF">
                      <w:pPr>
                        <w:pStyle w:val="Textoindependiente"/>
                        <w:spacing w:before="7"/>
                        <w:rPr>
                          <w:b/>
                          <w:sz w:val="21"/>
                        </w:rPr>
                      </w:pPr>
                    </w:p>
                    <w:p w:rsidR="00185CFF" w:rsidRDefault="00185CFF" w:rsidP="00185CFF">
                      <w:pPr>
                        <w:numPr>
                          <w:ilvl w:val="0"/>
                          <w:numId w:val="4"/>
                        </w:numPr>
                        <w:tabs>
                          <w:tab w:val="left" w:pos="382"/>
                        </w:tabs>
                        <w:ind w:left="107" w:right="111" w:firstLine="0"/>
                        <w:jc w:val="both"/>
                      </w:pPr>
                      <w:r>
                        <w:t>Que ofrece las garantías suficientes, propias de un encargado de tratamiento, para aplicar las medidas técnicas y</w:t>
                      </w:r>
                      <w:r>
                        <w:rPr>
                          <w:spacing w:val="1"/>
                        </w:rPr>
                        <w:t xml:space="preserve"> </w:t>
                      </w:r>
                      <w:r>
                        <w:t>organizativas</w:t>
                      </w:r>
                      <w:r>
                        <w:rPr>
                          <w:spacing w:val="13"/>
                        </w:rPr>
                        <w:t xml:space="preserve"> </w:t>
                      </w:r>
                      <w:r>
                        <w:t>apropiadas</w:t>
                      </w:r>
                      <w:r>
                        <w:rPr>
                          <w:spacing w:val="13"/>
                        </w:rPr>
                        <w:t xml:space="preserve"> </w:t>
                      </w:r>
                      <w:r>
                        <w:t>conforme</w:t>
                      </w:r>
                      <w:r>
                        <w:rPr>
                          <w:spacing w:val="15"/>
                        </w:rPr>
                        <w:t xml:space="preserve"> </w:t>
                      </w:r>
                      <w:r>
                        <w:t>a</w:t>
                      </w:r>
                      <w:r>
                        <w:rPr>
                          <w:spacing w:val="12"/>
                        </w:rPr>
                        <w:t xml:space="preserve"> </w:t>
                      </w:r>
                      <w:r>
                        <w:t>lo</w:t>
                      </w:r>
                      <w:r>
                        <w:rPr>
                          <w:spacing w:val="14"/>
                        </w:rPr>
                        <w:t xml:space="preserve"> </w:t>
                      </w:r>
                      <w:r>
                        <w:t>establecido</w:t>
                      </w:r>
                      <w:r>
                        <w:rPr>
                          <w:spacing w:val="13"/>
                        </w:rPr>
                        <w:t xml:space="preserve"> </w:t>
                      </w:r>
                      <w:r>
                        <w:t>en</w:t>
                      </w:r>
                      <w:r>
                        <w:rPr>
                          <w:spacing w:val="14"/>
                        </w:rPr>
                        <w:t xml:space="preserve"> </w:t>
                      </w:r>
                      <w:r>
                        <w:t>el</w:t>
                      </w:r>
                      <w:r>
                        <w:rPr>
                          <w:spacing w:val="15"/>
                        </w:rPr>
                        <w:t xml:space="preserve"> </w:t>
                      </w:r>
                      <w:r>
                        <w:t>capítulo</w:t>
                      </w:r>
                      <w:r>
                        <w:rPr>
                          <w:spacing w:val="14"/>
                        </w:rPr>
                        <w:t xml:space="preserve"> </w:t>
                      </w:r>
                      <w:r>
                        <w:t>IV</w:t>
                      </w:r>
                      <w:r>
                        <w:rPr>
                          <w:spacing w:val="15"/>
                        </w:rPr>
                        <w:t xml:space="preserve"> </w:t>
                      </w:r>
                      <w:r>
                        <w:t>del</w:t>
                      </w:r>
                      <w:r>
                        <w:rPr>
                          <w:spacing w:val="14"/>
                        </w:rPr>
                        <w:t xml:space="preserve"> </w:t>
                      </w:r>
                      <w:r>
                        <w:t>Reglamento</w:t>
                      </w:r>
                      <w:r>
                        <w:rPr>
                          <w:spacing w:val="14"/>
                        </w:rPr>
                        <w:t xml:space="preserve"> </w:t>
                      </w:r>
                      <w:r>
                        <w:t>(UE)</w:t>
                      </w:r>
                      <w:r>
                        <w:rPr>
                          <w:spacing w:val="12"/>
                        </w:rPr>
                        <w:t xml:space="preserve"> </w:t>
                      </w:r>
                      <w:r>
                        <w:t>2016/679</w:t>
                      </w:r>
                      <w:r>
                        <w:rPr>
                          <w:spacing w:val="12"/>
                        </w:rPr>
                        <w:t xml:space="preserve"> </w:t>
                      </w:r>
                      <w:r>
                        <w:t>y</w:t>
                      </w:r>
                      <w:r>
                        <w:rPr>
                          <w:spacing w:val="12"/>
                        </w:rPr>
                        <w:t xml:space="preserve"> </w:t>
                      </w:r>
                      <w:r>
                        <w:t>concordantes</w:t>
                      </w:r>
                      <w:r>
                        <w:rPr>
                          <w:spacing w:val="-52"/>
                        </w:rPr>
                        <w:t xml:space="preserve"> </w:t>
                      </w:r>
                      <w:r>
                        <w:t>de</w:t>
                      </w:r>
                      <w:r>
                        <w:rPr>
                          <w:spacing w:val="-1"/>
                        </w:rPr>
                        <w:t xml:space="preserve"> </w:t>
                      </w:r>
                      <w:r>
                        <w:t>la</w:t>
                      </w:r>
                      <w:r>
                        <w:rPr>
                          <w:spacing w:val="-1"/>
                        </w:rPr>
                        <w:t xml:space="preserve"> </w:t>
                      </w:r>
                      <w:r>
                        <w:t>Ley</w:t>
                      </w:r>
                      <w:r>
                        <w:rPr>
                          <w:spacing w:val="-3"/>
                        </w:rPr>
                        <w:t xml:space="preserve"> </w:t>
                      </w:r>
                      <w:r>
                        <w:t>Orgánica</w:t>
                      </w:r>
                      <w:r>
                        <w:rPr>
                          <w:spacing w:val="-1"/>
                        </w:rPr>
                        <w:t xml:space="preserve"> </w:t>
                      </w:r>
                      <w:r>
                        <w:t>3/2018,</w:t>
                      </w:r>
                      <w:r>
                        <w:rPr>
                          <w:spacing w:val="-3"/>
                        </w:rPr>
                        <w:t xml:space="preserve"> </w:t>
                      </w:r>
                      <w:r>
                        <w:t>de</w:t>
                      </w:r>
                      <w:r>
                        <w:rPr>
                          <w:spacing w:val="-1"/>
                        </w:rPr>
                        <w:t xml:space="preserve"> </w:t>
                      </w:r>
                      <w:r>
                        <w:t>5</w:t>
                      </w:r>
                      <w:r>
                        <w:rPr>
                          <w:spacing w:val="-1"/>
                        </w:rPr>
                        <w:t xml:space="preserve"> </w:t>
                      </w:r>
                      <w:r>
                        <w:t>de</w:t>
                      </w:r>
                      <w:r>
                        <w:rPr>
                          <w:spacing w:val="-3"/>
                        </w:rPr>
                        <w:t xml:space="preserve"> </w:t>
                      </w:r>
                      <w:r>
                        <w:t>diciembre, de</w:t>
                      </w:r>
                      <w:r>
                        <w:rPr>
                          <w:spacing w:val="-3"/>
                        </w:rPr>
                        <w:t xml:space="preserve"> </w:t>
                      </w:r>
                      <w:r>
                        <w:t>Protección</w:t>
                      </w:r>
                      <w:r>
                        <w:rPr>
                          <w:spacing w:val="-4"/>
                        </w:rPr>
                        <w:t xml:space="preserve"> </w:t>
                      </w:r>
                      <w:r>
                        <w:t>de</w:t>
                      </w:r>
                      <w:r>
                        <w:rPr>
                          <w:spacing w:val="-1"/>
                        </w:rPr>
                        <w:t xml:space="preserve"> </w:t>
                      </w:r>
                      <w:r>
                        <w:t>datos</w:t>
                      </w:r>
                      <w:r>
                        <w:rPr>
                          <w:spacing w:val="-1"/>
                        </w:rPr>
                        <w:t xml:space="preserve"> </w:t>
                      </w:r>
                      <w:r>
                        <w:t>personales y</w:t>
                      </w:r>
                      <w:r>
                        <w:rPr>
                          <w:spacing w:val="-3"/>
                        </w:rPr>
                        <w:t xml:space="preserve"> </w:t>
                      </w:r>
                      <w:r>
                        <w:t>garantía</w:t>
                      </w:r>
                      <w:r>
                        <w:rPr>
                          <w:spacing w:val="-1"/>
                        </w:rPr>
                        <w:t xml:space="preserve"> </w:t>
                      </w:r>
                      <w:r>
                        <w:t>de</w:t>
                      </w:r>
                      <w:r>
                        <w:rPr>
                          <w:spacing w:val="-3"/>
                        </w:rPr>
                        <w:t xml:space="preserve"> </w:t>
                      </w:r>
                      <w:r>
                        <w:t>los derechos</w:t>
                      </w:r>
                      <w:r>
                        <w:rPr>
                          <w:spacing w:val="-1"/>
                        </w:rPr>
                        <w:t xml:space="preserve"> </w:t>
                      </w:r>
                      <w:r>
                        <w:t>digitales.</w:t>
                      </w:r>
                    </w:p>
                    <w:p w:rsidR="00185CFF" w:rsidRDefault="00185CFF" w:rsidP="00185CFF">
                      <w:pPr>
                        <w:pStyle w:val="Textoindependiente"/>
                        <w:spacing w:before="10"/>
                        <w:rPr>
                          <w:sz w:val="21"/>
                        </w:rPr>
                      </w:pPr>
                    </w:p>
                    <w:p w:rsidR="00185CFF" w:rsidRDefault="00185CFF" w:rsidP="00185CFF">
                      <w:pPr>
                        <w:numPr>
                          <w:ilvl w:val="0"/>
                          <w:numId w:val="4"/>
                        </w:numPr>
                        <w:tabs>
                          <w:tab w:val="left" w:pos="372"/>
                        </w:tabs>
                        <w:ind w:left="107" w:right="109" w:firstLine="0"/>
                        <w:jc w:val="both"/>
                      </w:pPr>
                      <w:r>
                        <w:t>Que se someterá a la normativa vigente de protección de datos personales, respecto al tratamiento de datos objeto</w:t>
                      </w:r>
                      <w:r>
                        <w:rPr>
                          <w:spacing w:val="1"/>
                        </w:rPr>
                        <w:t xml:space="preserve"> </w:t>
                      </w:r>
                      <w:r>
                        <w:t>del encargo de tratamiento derivados de la ejecución del contrato, así como a las instrucciones del responsable del</w:t>
                      </w:r>
                      <w:r>
                        <w:rPr>
                          <w:spacing w:val="1"/>
                        </w:rPr>
                        <w:t xml:space="preserve"> </w:t>
                      </w:r>
                      <w:r>
                        <w:t>tratamiento.</w:t>
                      </w:r>
                    </w:p>
                    <w:p w:rsidR="00185CFF" w:rsidRDefault="00185CFF" w:rsidP="00185CFF">
                      <w:pPr>
                        <w:pStyle w:val="Textoindependiente"/>
                        <w:spacing w:before="1"/>
                        <w:rPr>
                          <w:sz w:val="22"/>
                        </w:rPr>
                      </w:pPr>
                    </w:p>
                    <w:p w:rsidR="00185CFF" w:rsidRDefault="00185CFF" w:rsidP="00185CFF">
                      <w:pPr>
                        <w:numPr>
                          <w:ilvl w:val="0"/>
                          <w:numId w:val="4"/>
                        </w:numPr>
                        <w:tabs>
                          <w:tab w:val="left" w:pos="377"/>
                        </w:tabs>
                        <w:ind w:left="107" w:right="108" w:firstLine="0"/>
                        <w:jc w:val="both"/>
                      </w:pPr>
                      <w:r>
                        <w:t>Que conoce que las obligaciones relativas a la protección de</w:t>
                      </w:r>
                      <w:r>
                        <w:rPr>
                          <w:spacing w:val="55"/>
                        </w:rPr>
                        <w:t xml:space="preserve"> </w:t>
                      </w:r>
                      <w:r>
                        <w:t>datos tienen el carácter de obligaciones esenciales y</w:t>
                      </w:r>
                      <w:r>
                        <w:rPr>
                          <w:spacing w:val="1"/>
                        </w:rPr>
                        <w:t xml:space="preserve"> </w:t>
                      </w:r>
                      <w:r>
                        <w:t>los</w:t>
                      </w:r>
                      <w:r>
                        <w:rPr>
                          <w:spacing w:val="-1"/>
                        </w:rPr>
                        <w:t xml:space="preserve"> </w:t>
                      </w:r>
                      <w:r>
                        <w:t>efectos que</w:t>
                      </w:r>
                      <w:r>
                        <w:rPr>
                          <w:spacing w:val="-2"/>
                        </w:rPr>
                        <w:t xml:space="preserve"> </w:t>
                      </w:r>
                      <w:r>
                        <w:t>ello conlleva.</w:t>
                      </w:r>
                    </w:p>
                  </w:txbxContent>
                </v:textbox>
                <w10:wrap type="topAndBottom" anchorx="page"/>
              </v:shape>
            </w:pict>
          </mc:Fallback>
        </mc:AlternateContent>
      </w:r>
      <w:r>
        <w:rPr>
          <w:noProof/>
          <w:lang w:eastAsia="es-ES"/>
        </w:rPr>
        <mc:AlternateContent>
          <mc:Choice Requires="wps">
            <w:drawing>
              <wp:anchor distT="0" distB="0" distL="0" distR="0" simplePos="0" relativeHeight="251667456" behindDoc="1" locked="0" layoutInCell="1" allowOverlap="1" wp14:anchorId="0366D03D" wp14:editId="1A4F6FF5">
                <wp:simplePos x="0" y="0"/>
                <wp:positionH relativeFrom="page">
                  <wp:posOffset>385445</wp:posOffset>
                </wp:positionH>
                <wp:positionV relativeFrom="paragraph">
                  <wp:posOffset>2616200</wp:posOffset>
                </wp:positionV>
                <wp:extent cx="6790690" cy="1304925"/>
                <wp:effectExtent l="0" t="0" r="0" b="0"/>
                <wp:wrapTopAndBottom/>
                <wp:docPr id="33" name="docshape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0690" cy="1304925"/>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85CFF" w:rsidRDefault="00185CFF" w:rsidP="00185CFF">
                            <w:pPr>
                              <w:spacing w:line="252" w:lineRule="exact"/>
                              <w:ind w:left="107"/>
                              <w:rPr>
                                <w:b/>
                              </w:rPr>
                            </w:pPr>
                            <w:r>
                              <w:rPr>
                                <w:b/>
                              </w:rPr>
                              <w:t>Ubicación</w:t>
                            </w:r>
                            <w:r>
                              <w:rPr>
                                <w:b/>
                                <w:spacing w:val="-4"/>
                              </w:rPr>
                              <w:t xml:space="preserve"> </w:t>
                            </w:r>
                            <w:r>
                              <w:rPr>
                                <w:b/>
                                <w:vertAlign w:val="superscript"/>
                              </w:rPr>
                              <w:t>4</w:t>
                            </w:r>
                            <w:r>
                              <w:rPr>
                                <w:b/>
                                <w:spacing w:val="-1"/>
                              </w:rPr>
                              <w:t xml:space="preserve"> </w:t>
                            </w:r>
                            <w:r>
                              <w:rPr>
                                <w:b/>
                              </w:rPr>
                              <w:t>de</w:t>
                            </w:r>
                            <w:r>
                              <w:rPr>
                                <w:b/>
                                <w:spacing w:val="-1"/>
                              </w:rPr>
                              <w:t xml:space="preserve"> </w:t>
                            </w:r>
                            <w:r>
                              <w:rPr>
                                <w:b/>
                              </w:rPr>
                              <w:t>los</w:t>
                            </w:r>
                            <w:r>
                              <w:rPr>
                                <w:b/>
                                <w:spacing w:val="-3"/>
                              </w:rPr>
                              <w:t xml:space="preserve"> </w:t>
                            </w:r>
                            <w:r>
                              <w:rPr>
                                <w:b/>
                              </w:rPr>
                              <w:t>servidores</w:t>
                            </w:r>
                            <w:r>
                              <w:rPr>
                                <w:b/>
                                <w:spacing w:val="-1"/>
                              </w:rPr>
                              <w:t xml:space="preserve"> </w:t>
                            </w:r>
                            <w:r>
                              <w:rPr>
                                <w:b/>
                              </w:rPr>
                              <w:t>y/o</w:t>
                            </w:r>
                            <w:r>
                              <w:rPr>
                                <w:b/>
                                <w:spacing w:val="-1"/>
                              </w:rPr>
                              <w:t xml:space="preserve"> </w:t>
                            </w:r>
                            <w:r>
                              <w:rPr>
                                <w:b/>
                              </w:rPr>
                              <w:t>servicios</w:t>
                            </w:r>
                            <w:r>
                              <w:rPr>
                                <w:b/>
                                <w:spacing w:val="-1"/>
                              </w:rPr>
                              <w:t xml:space="preserve"> </w:t>
                            </w:r>
                            <w:r>
                              <w:rPr>
                                <w:b/>
                              </w:rPr>
                              <w:t>asociados:</w:t>
                            </w:r>
                          </w:p>
                          <w:p w:rsidR="00185CFF" w:rsidRDefault="00185CFF" w:rsidP="00185CFF">
                            <w:pPr>
                              <w:pStyle w:val="Textoindependiente"/>
                              <w:spacing w:before="7"/>
                              <w:rPr>
                                <w:b/>
                                <w:sz w:val="21"/>
                              </w:rPr>
                            </w:pPr>
                          </w:p>
                          <w:p w:rsidR="00185CFF" w:rsidRDefault="00185CFF" w:rsidP="00185CFF">
                            <w:pPr>
                              <w:numPr>
                                <w:ilvl w:val="0"/>
                                <w:numId w:val="3"/>
                              </w:numPr>
                              <w:tabs>
                                <w:tab w:val="left" w:pos="360"/>
                              </w:tabs>
                              <w:ind w:hanging="253"/>
                            </w:pPr>
                            <w:r>
                              <w:t>Los</w:t>
                            </w:r>
                            <w:r>
                              <w:rPr>
                                <w:spacing w:val="-2"/>
                              </w:rPr>
                              <w:t xml:space="preserve"> </w:t>
                            </w:r>
                            <w:r>
                              <w:t>servidores</w:t>
                            </w:r>
                            <w:r>
                              <w:rPr>
                                <w:spacing w:val="-1"/>
                              </w:rPr>
                              <w:t xml:space="preserve"> </w:t>
                            </w:r>
                            <w:r>
                              <w:t>que</w:t>
                            </w:r>
                            <w:r>
                              <w:rPr>
                                <w:spacing w:val="-1"/>
                              </w:rPr>
                              <w:t xml:space="preserve"> </w:t>
                            </w:r>
                            <w:r>
                              <w:t>contengan</w:t>
                            </w:r>
                            <w:r>
                              <w:rPr>
                                <w:spacing w:val="-2"/>
                              </w:rPr>
                              <w:t xml:space="preserve"> </w:t>
                            </w:r>
                            <w:r>
                              <w:t>los</w:t>
                            </w:r>
                            <w:r>
                              <w:rPr>
                                <w:spacing w:val="-1"/>
                              </w:rPr>
                              <w:t xml:space="preserve"> </w:t>
                            </w:r>
                            <w:r>
                              <w:t>datos</w:t>
                            </w:r>
                            <w:r>
                              <w:rPr>
                                <w:spacing w:val="-3"/>
                              </w:rPr>
                              <w:t xml:space="preserve"> </w:t>
                            </w:r>
                            <w:r>
                              <w:t>personales</w:t>
                            </w:r>
                            <w:r>
                              <w:rPr>
                                <w:spacing w:val="-2"/>
                              </w:rPr>
                              <w:t xml:space="preserve"> </w:t>
                            </w:r>
                            <w:r>
                              <w:t>estarán</w:t>
                            </w:r>
                            <w:r>
                              <w:rPr>
                                <w:spacing w:val="-1"/>
                              </w:rPr>
                              <w:t xml:space="preserve"> </w:t>
                            </w:r>
                            <w:r>
                              <w:t>ubicados</w:t>
                            </w:r>
                            <w:r>
                              <w:rPr>
                                <w:spacing w:val="-3"/>
                              </w:rPr>
                              <w:t xml:space="preserve"> </w:t>
                            </w:r>
                            <w:r>
                              <w:t>en:</w:t>
                            </w:r>
                            <w:r>
                              <w:rPr>
                                <w:spacing w:val="-3"/>
                              </w:rPr>
                              <w:t xml:space="preserve"> </w:t>
                            </w:r>
                            <w:r>
                              <w:t>………………...…….</w:t>
                            </w:r>
                          </w:p>
                          <w:p w:rsidR="00185CFF" w:rsidRDefault="00185CFF" w:rsidP="00185CFF">
                            <w:pPr>
                              <w:pStyle w:val="Textoindependiente"/>
                              <w:spacing w:before="9"/>
                              <w:rPr>
                                <w:sz w:val="21"/>
                              </w:rPr>
                            </w:pPr>
                          </w:p>
                          <w:p w:rsidR="00185CFF" w:rsidRDefault="00185CFF" w:rsidP="00185CFF">
                            <w:pPr>
                              <w:numPr>
                                <w:ilvl w:val="0"/>
                                <w:numId w:val="3"/>
                              </w:numPr>
                              <w:tabs>
                                <w:tab w:val="left" w:pos="404"/>
                              </w:tabs>
                              <w:ind w:left="403" w:hanging="297"/>
                            </w:pPr>
                            <w:r>
                              <w:t>Los</w:t>
                            </w:r>
                            <w:r>
                              <w:rPr>
                                <w:spacing w:val="42"/>
                              </w:rPr>
                              <w:t xml:space="preserve"> </w:t>
                            </w:r>
                            <w:r>
                              <w:t>servicios</w:t>
                            </w:r>
                            <w:r>
                              <w:rPr>
                                <w:spacing w:val="42"/>
                              </w:rPr>
                              <w:t xml:space="preserve"> </w:t>
                            </w:r>
                            <w:r>
                              <w:t>asociados</w:t>
                            </w:r>
                            <w:r>
                              <w:rPr>
                                <w:spacing w:val="42"/>
                              </w:rPr>
                              <w:t xml:space="preserve"> </w:t>
                            </w:r>
                            <w:r>
                              <w:t>(</w:t>
                            </w:r>
                            <w:r>
                              <w:rPr>
                                <w:i/>
                              </w:rPr>
                              <w:t>tránsito,</w:t>
                            </w:r>
                            <w:r>
                              <w:rPr>
                                <w:i/>
                                <w:spacing w:val="42"/>
                              </w:rPr>
                              <w:t xml:space="preserve"> </w:t>
                            </w:r>
                            <w:r>
                              <w:rPr>
                                <w:i/>
                              </w:rPr>
                              <w:t>call</w:t>
                            </w:r>
                            <w:r>
                              <w:rPr>
                                <w:i/>
                                <w:spacing w:val="40"/>
                              </w:rPr>
                              <w:t xml:space="preserve"> </w:t>
                            </w:r>
                            <w:r>
                              <w:rPr>
                                <w:i/>
                              </w:rPr>
                              <w:t>center,…</w:t>
                            </w:r>
                            <w:r>
                              <w:t>)</w:t>
                            </w:r>
                            <w:r>
                              <w:rPr>
                                <w:spacing w:val="40"/>
                              </w:rPr>
                              <w:t xml:space="preserve"> </w:t>
                            </w:r>
                            <w:r>
                              <w:t>que</w:t>
                            </w:r>
                            <w:r>
                              <w:rPr>
                                <w:spacing w:val="42"/>
                              </w:rPr>
                              <w:t xml:space="preserve"> </w:t>
                            </w:r>
                            <w:r>
                              <w:t>se</w:t>
                            </w:r>
                            <w:r>
                              <w:rPr>
                                <w:spacing w:val="40"/>
                              </w:rPr>
                              <w:t xml:space="preserve"> </w:t>
                            </w:r>
                            <w:r>
                              <w:t>realicen</w:t>
                            </w:r>
                            <w:r>
                              <w:rPr>
                                <w:spacing w:val="40"/>
                              </w:rPr>
                              <w:t xml:space="preserve"> </w:t>
                            </w:r>
                            <w:r>
                              <w:t>con</w:t>
                            </w:r>
                            <w:r>
                              <w:rPr>
                                <w:spacing w:val="40"/>
                              </w:rPr>
                              <w:t xml:space="preserve"> </w:t>
                            </w:r>
                            <w:r>
                              <w:t>los</w:t>
                            </w:r>
                            <w:r>
                              <w:rPr>
                                <w:spacing w:val="40"/>
                              </w:rPr>
                              <w:t xml:space="preserve"> </w:t>
                            </w:r>
                            <w:r>
                              <w:t>datos</w:t>
                            </w:r>
                            <w:r>
                              <w:rPr>
                                <w:spacing w:val="40"/>
                              </w:rPr>
                              <w:t xml:space="preserve"> </w:t>
                            </w:r>
                            <w:r>
                              <w:t>personales</w:t>
                            </w:r>
                            <w:r>
                              <w:rPr>
                                <w:spacing w:val="42"/>
                              </w:rPr>
                              <w:t xml:space="preserve"> </w:t>
                            </w:r>
                            <w:r>
                              <w:t>se</w:t>
                            </w:r>
                            <w:r>
                              <w:rPr>
                                <w:spacing w:val="40"/>
                              </w:rPr>
                              <w:t xml:space="preserve"> </w:t>
                            </w:r>
                            <w:r>
                              <w:t>prestarán</w:t>
                            </w:r>
                            <w:r>
                              <w:rPr>
                                <w:spacing w:val="42"/>
                              </w:rPr>
                              <w:t xml:space="preserve"> </w:t>
                            </w:r>
                            <w:r>
                              <w:t>desde:</w:t>
                            </w:r>
                          </w:p>
                          <w:p w:rsidR="00185CFF" w:rsidRDefault="00185CFF" w:rsidP="00185CFF">
                            <w:pPr>
                              <w:spacing w:before="2"/>
                              <w:ind w:left="107"/>
                            </w:pPr>
                            <w:r>
                              <w:t>……………………………………………………………………………………</w:t>
                            </w:r>
                          </w:p>
                          <w:p w:rsidR="00185CFF" w:rsidRDefault="00185CFF" w:rsidP="00185CFF">
                            <w:pPr>
                              <w:pStyle w:val="Textoindependiente"/>
                              <w:spacing w:before="3"/>
                              <w:rPr>
                                <w:sz w:val="22"/>
                              </w:rPr>
                            </w:pPr>
                          </w:p>
                          <w:p w:rsidR="00185CFF" w:rsidRDefault="00185CFF" w:rsidP="00185CFF">
                            <w:pPr>
                              <w:ind w:left="107"/>
                            </w:pPr>
                            <w:r>
                              <w:rPr>
                                <w:rFonts w:ascii="Wingdings" w:hAnsi="Wingdings"/>
                              </w:rPr>
                              <w:t></w:t>
                            </w:r>
                            <w:r>
                              <w:rPr>
                                <w:spacing w:val="-3"/>
                              </w:rPr>
                              <w:t xml:space="preserve"> </w:t>
                            </w:r>
                            <w:r>
                              <w:t>Otros</w:t>
                            </w:r>
                            <w:r>
                              <w:rPr>
                                <w:spacing w:val="-2"/>
                              </w:rPr>
                              <w:t xml:space="preserve"> </w:t>
                            </w:r>
                            <w:r>
                              <w:t>(</w:t>
                            </w:r>
                            <w:r>
                              <w:rPr>
                                <w:i/>
                              </w:rPr>
                              <w:t>especificar</w:t>
                            </w:r>
                            <w:r>
                              <w:rPr>
                                <w:i/>
                                <w:spacing w:val="-2"/>
                              </w:rPr>
                              <w:t xml:space="preserve"> </w:t>
                            </w:r>
                            <w:r>
                              <w:rPr>
                                <w:i/>
                              </w:rPr>
                              <w:t>cuáles</w:t>
                            </w:r>
                            <w:r>
                              <w:t>):</w:t>
                            </w:r>
                            <w:r>
                              <w:rPr>
                                <w:spacing w:val="-2"/>
                              </w:rPr>
                              <w:t xml:space="preserve"> </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66D03D" id="docshape81" o:spid="_x0000_s1028" type="#_x0000_t202" style="position:absolute;margin-left:30.35pt;margin-top:206pt;width:534.7pt;height:102.75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" filled="f" strokeweight=".16936mm">
                <v:textbox inset="0,0,0,0">
                  <w:txbxContent>
                    <w:p w:rsidR="00185CFF" w:rsidRDefault="00185CFF" w:rsidP="00185CFF">
                      <w:pPr>
                        <w:spacing w:line="252" w:lineRule="exact"/>
                        <w:ind w:left="107"/>
                        <w:rPr>
                          <w:b/>
                        </w:rPr>
                      </w:pPr>
                      <w:r>
                        <w:rPr>
                          <w:b/>
                        </w:rPr>
                        <w:t>Ubicación</w:t>
                      </w:r>
                      <w:r>
                        <w:rPr>
                          <w:b/>
                          <w:spacing w:val="-4"/>
                        </w:rPr>
                        <w:t xml:space="preserve"> </w:t>
                      </w:r>
                      <w:r>
                        <w:rPr>
                          <w:b/>
                          <w:vertAlign w:val="superscript"/>
                        </w:rPr>
                        <w:t>4</w:t>
                      </w:r>
                      <w:r>
                        <w:rPr>
                          <w:b/>
                          <w:spacing w:val="-1"/>
                        </w:rPr>
                        <w:t xml:space="preserve"> </w:t>
                      </w:r>
                      <w:r>
                        <w:rPr>
                          <w:b/>
                        </w:rPr>
                        <w:t>de</w:t>
                      </w:r>
                      <w:r>
                        <w:rPr>
                          <w:b/>
                          <w:spacing w:val="-1"/>
                        </w:rPr>
                        <w:t xml:space="preserve"> </w:t>
                      </w:r>
                      <w:r>
                        <w:rPr>
                          <w:b/>
                        </w:rPr>
                        <w:t>los</w:t>
                      </w:r>
                      <w:r>
                        <w:rPr>
                          <w:b/>
                          <w:spacing w:val="-3"/>
                        </w:rPr>
                        <w:t xml:space="preserve"> </w:t>
                      </w:r>
                      <w:r>
                        <w:rPr>
                          <w:b/>
                        </w:rPr>
                        <w:t>servidores</w:t>
                      </w:r>
                      <w:r>
                        <w:rPr>
                          <w:b/>
                          <w:spacing w:val="-1"/>
                        </w:rPr>
                        <w:t xml:space="preserve"> </w:t>
                      </w:r>
                      <w:r>
                        <w:rPr>
                          <w:b/>
                        </w:rPr>
                        <w:t>y/o</w:t>
                      </w:r>
                      <w:r>
                        <w:rPr>
                          <w:b/>
                          <w:spacing w:val="-1"/>
                        </w:rPr>
                        <w:t xml:space="preserve"> </w:t>
                      </w:r>
                      <w:r>
                        <w:rPr>
                          <w:b/>
                        </w:rPr>
                        <w:t>servicios</w:t>
                      </w:r>
                      <w:r>
                        <w:rPr>
                          <w:b/>
                          <w:spacing w:val="-1"/>
                        </w:rPr>
                        <w:t xml:space="preserve"> </w:t>
                      </w:r>
                      <w:r>
                        <w:rPr>
                          <w:b/>
                        </w:rPr>
                        <w:t>asociados:</w:t>
                      </w:r>
                    </w:p>
                    <w:p w:rsidR="00185CFF" w:rsidRDefault="00185CFF" w:rsidP="00185CFF">
                      <w:pPr>
                        <w:pStyle w:val="Textoindependiente"/>
                        <w:spacing w:before="7"/>
                        <w:rPr>
                          <w:b/>
                          <w:sz w:val="21"/>
                        </w:rPr>
                      </w:pPr>
                    </w:p>
                    <w:p w:rsidR="00185CFF" w:rsidRDefault="00185CFF" w:rsidP="00185CFF">
                      <w:pPr>
                        <w:numPr>
                          <w:ilvl w:val="0"/>
                          <w:numId w:val="3"/>
                        </w:numPr>
                        <w:tabs>
                          <w:tab w:val="left" w:pos="360"/>
                        </w:tabs>
                        <w:ind w:hanging="253"/>
                      </w:pPr>
                      <w:r>
                        <w:t>Los</w:t>
                      </w:r>
                      <w:r>
                        <w:rPr>
                          <w:spacing w:val="-2"/>
                        </w:rPr>
                        <w:t xml:space="preserve"> </w:t>
                      </w:r>
                      <w:r>
                        <w:t>servidores</w:t>
                      </w:r>
                      <w:r>
                        <w:rPr>
                          <w:spacing w:val="-1"/>
                        </w:rPr>
                        <w:t xml:space="preserve"> </w:t>
                      </w:r>
                      <w:r>
                        <w:t>que</w:t>
                      </w:r>
                      <w:r>
                        <w:rPr>
                          <w:spacing w:val="-1"/>
                        </w:rPr>
                        <w:t xml:space="preserve"> </w:t>
                      </w:r>
                      <w:r>
                        <w:t>contengan</w:t>
                      </w:r>
                      <w:r>
                        <w:rPr>
                          <w:spacing w:val="-2"/>
                        </w:rPr>
                        <w:t xml:space="preserve"> </w:t>
                      </w:r>
                      <w:r>
                        <w:t>los</w:t>
                      </w:r>
                      <w:r>
                        <w:rPr>
                          <w:spacing w:val="-1"/>
                        </w:rPr>
                        <w:t xml:space="preserve"> </w:t>
                      </w:r>
                      <w:r>
                        <w:t>datos</w:t>
                      </w:r>
                      <w:r>
                        <w:rPr>
                          <w:spacing w:val="-3"/>
                        </w:rPr>
                        <w:t xml:space="preserve"> </w:t>
                      </w:r>
                      <w:r>
                        <w:t>personales</w:t>
                      </w:r>
                      <w:r>
                        <w:rPr>
                          <w:spacing w:val="-2"/>
                        </w:rPr>
                        <w:t xml:space="preserve"> </w:t>
                      </w:r>
                      <w:r>
                        <w:t>estarán</w:t>
                      </w:r>
                      <w:r>
                        <w:rPr>
                          <w:spacing w:val="-1"/>
                        </w:rPr>
                        <w:t xml:space="preserve"> </w:t>
                      </w:r>
                      <w:r>
                        <w:t>ubicados</w:t>
                      </w:r>
                      <w:r>
                        <w:rPr>
                          <w:spacing w:val="-3"/>
                        </w:rPr>
                        <w:t xml:space="preserve"> </w:t>
                      </w:r>
                      <w:r>
                        <w:t>en:</w:t>
                      </w:r>
                      <w:r>
                        <w:rPr>
                          <w:spacing w:val="-3"/>
                        </w:rPr>
                        <w:t xml:space="preserve"> </w:t>
                      </w:r>
                      <w:r>
                        <w:t>………………...…….</w:t>
                      </w:r>
                    </w:p>
                    <w:p w:rsidR="00185CFF" w:rsidRDefault="00185CFF" w:rsidP="00185CFF">
                      <w:pPr>
                        <w:pStyle w:val="Textoindependiente"/>
                        <w:spacing w:before="9"/>
                        <w:rPr>
                          <w:sz w:val="21"/>
                        </w:rPr>
                      </w:pPr>
                    </w:p>
                    <w:p w:rsidR="00185CFF" w:rsidRDefault="00185CFF" w:rsidP="00185CFF">
                      <w:pPr>
                        <w:numPr>
                          <w:ilvl w:val="0"/>
                          <w:numId w:val="3"/>
                        </w:numPr>
                        <w:tabs>
                          <w:tab w:val="left" w:pos="404"/>
                        </w:tabs>
                        <w:ind w:left="403" w:hanging="297"/>
                      </w:pPr>
                      <w:r>
                        <w:t>Los</w:t>
                      </w:r>
                      <w:r>
                        <w:rPr>
                          <w:spacing w:val="42"/>
                        </w:rPr>
                        <w:t xml:space="preserve"> </w:t>
                      </w:r>
                      <w:r>
                        <w:t>servicios</w:t>
                      </w:r>
                      <w:r>
                        <w:rPr>
                          <w:spacing w:val="42"/>
                        </w:rPr>
                        <w:t xml:space="preserve"> </w:t>
                      </w:r>
                      <w:r>
                        <w:t>asociados</w:t>
                      </w:r>
                      <w:r>
                        <w:rPr>
                          <w:spacing w:val="42"/>
                        </w:rPr>
                        <w:t xml:space="preserve"> </w:t>
                      </w:r>
                      <w:r>
                        <w:t>(</w:t>
                      </w:r>
                      <w:r>
                        <w:rPr>
                          <w:i/>
                        </w:rPr>
                        <w:t>tránsito,</w:t>
                      </w:r>
                      <w:r>
                        <w:rPr>
                          <w:i/>
                          <w:spacing w:val="42"/>
                        </w:rPr>
                        <w:t xml:space="preserve"> </w:t>
                      </w:r>
                      <w:r>
                        <w:rPr>
                          <w:i/>
                        </w:rPr>
                        <w:t>call</w:t>
                      </w:r>
                      <w:r>
                        <w:rPr>
                          <w:i/>
                          <w:spacing w:val="40"/>
                        </w:rPr>
                        <w:t xml:space="preserve"> </w:t>
                      </w:r>
                      <w:r>
                        <w:rPr>
                          <w:i/>
                        </w:rPr>
                        <w:t>center,…</w:t>
                      </w:r>
                      <w:r>
                        <w:t>)</w:t>
                      </w:r>
                      <w:r>
                        <w:rPr>
                          <w:spacing w:val="40"/>
                        </w:rPr>
                        <w:t xml:space="preserve"> </w:t>
                      </w:r>
                      <w:r>
                        <w:t>que</w:t>
                      </w:r>
                      <w:r>
                        <w:rPr>
                          <w:spacing w:val="42"/>
                        </w:rPr>
                        <w:t xml:space="preserve"> </w:t>
                      </w:r>
                      <w:r>
                        <w:t>se</w:t>
                      </w:r>
                      <w:r>
                        <w:rPr>
                          <w:spacing w:val="40"/>
                        </w:rPr>
                        <w:t xml:space="preserve"> </w:t>
                      </w:r>
                      <w:r>
                        <w:t>realicen</w:t>
                      </w:r>
                      <w:r>
                        <w:rPr>
                          <w:spacing w:val="40"/>
                        </w:rPr>
                        <w:t xml:space="preserve"> </w:t>
                      </w:r>
                      <w:r>
                        <w:t>con</w:t>
                      </w:r>
                      <w:r>
                        <w:rPr>
                          <w:spacing w:val="40"/>
                        </w:rPr>
                        <w:t xml:space="preserve"> </w:t>
                      </w:r>
                      <w:r>
                        <w:t>los</w:t>
                      </w:r>
                      <w:r>
                        <w:rPr>
                          <w:spacing w:val="40"/>
                        </w:rPr>
                        <w:t xml:space="preserve"> </w:t>
                      </w:r>
                      <w:r>
                        <w:t>datos</w:t>
                      </w:r>
                      <w:r>
                        <w:rPr>
                          <w:spacing w:val="40"/>
                        </w:rPr>
                        <w:t xml:space="preserve"> </w:t>
                      </w:r>
                      <w:r>
                        <w:t>personales</w:t>
                      </w:r>
                      <w:r>
                        <w:rPr>
                          <w:spacing w:val="42"/>
                        </w:rPr>
                        <w:t xml:space="preserve"> </w:t>
                      </w:r>
                      <w:r>
                        <w:t>se</w:t>
                      </w:r>
                      <w:r>
                        <w:rPr>
                          <w:spacing w:val="40"/>
                        </w:rPr>
                        <w:t xml:space="preserve"> </w:t>
                      </w:r>
                      <w:r>
                        <w:t>prestarán</w:t>
                      </w:r>
                      <w:r>
                        <w:rPr>
                          <w:spacing w:val="42"/>
                        </w:rPr>
                        <w:t xml:space="preserve"> </w:t>
                      </w:r>
                      <w:r>
                        <w:t>desde:</w:t>
                      </w:r>
                    </w:p>
                    <w:p w:rsidR="00185CFF" w:rsidRDefault="00185CFF" w:rsidP="00185CFF">
                      <w:pPr>
                        <w:spacing w:before="2"/>
                        <w:ind w:left="107"/>
                      </w:pPr>
                      <w:r>
                        <w:t>……………………………………………………………………………………</w:t>
                      </w:r>
                    </w:p>
                    <w:p w:rsidR="00185CFF" w:rsidRDefault="00185CFF" w:rsidP="00185CFF">
                      <w:pPr>
                        <w:pStyle w:val="Textoindependiente"/>
                        <w:spacing w:before="3"/>
                        <w:rPr>
                          <w:sz w:val="22"/>
                        </w:rPr>
                      </w:pPr>
                    </w:p>
                    <w:p w:rsidR="00185CFF" w:rsidRDefault="00185CFF" w:rsidP="00185CFF">
                      <w:pPr>
                        <w:ind w:left="107"/>
                      </w:pPr>
                      <w:r>
                        <w:rPr>
                          <w:rFonts w:ascii="Wingdings" w:hAnsi="Wingdings"/>
                        </w:rPr>
                        <w:t></w:t>
                      </w:r>
                      <w:r>
                        <w:rPr>
                          <w:spacing w:val="-3"/>
                        </w:rPr>
                        <w:t xml:space="preserve"> </w:t>
                      </w:r>
                      <w:r>
                        <w:t>Otros</w:t>
                      </w:r>
                      <w:r>
                        <w:rPr>
                          <w:spacing w:val="-2"/>
                        </w:rPr>
                        <w:t xml:space="preserve"> </w:t>
                      </w:r>
                      <w:r>
                        <w:t>(</w:t>
                      </w:r>
                      <w:r>
                        <w:rPr>
                          <w:i/>
                        </w:rPr>
                        <w:t>especificar</w:t>
                      </w:r>
                      <w:r>
                        <w:rPr>
                          <w:i/>
                          <w:spacing w:val="-2"/>
                        </w:rPr>
                        <w:t xml:space="preserve"> </w:t>
                      </w:r>
                      <w:r>
                        <w:rPr>
                          <w:i/>
                        </w:rPr>
                        <w:t>cuáles</w:t>
                      </w:r>
                      <w:r>
                        <w:t>):</w:t>
                      </w:r>
                      <w:r>
                        <w:rPr>
                          <w:spacing w:val="-2"/>
                        </w:rPr>
                        <w:t xml:space="preserve"> </w:t>
                      </w:r>
                      <w:r>
                        <w:t>………………………………………………….………………….</w:t>
                      </w:r>
                    </w:p>
                  </w:txbxContent>
                </v:textbox>
                <w10:wrap type="topAndBottom" anchorx="page"/>
              </v:shape>
            </w:pict>
          </mc:Fallback>
        </mc:AlternateContent>
      </w:r>
    </w:p>
    <w:p w:rsidR="00185CFF" w:rsidRDefault="00185CFF" w:rsidP="00185CFF">
      <w:pPr>
        <w:pStyle w:val="Textoindependiente"/>
        <w:spacing w:before="5"/>
        <w:rPr>
          <w:sz w:val="20"/>
        </w:rPr>
      </w:pPr>
    </w:p>
    <w:p w:rsidR="00185CFF" w:rsidRDefault="00185CFF" w:rsidP="00185CFF">
      <w:pPr>
        <w:pStyle w:val="Textoindependiente"/>
        <w:spacing w:before="5"/>
        <w:rPr>
          <w:sz w:val="20"/>
        </w:rPr>
      </w:pPr>
    </w:p>
    <w:p w:rsidR="00185CFF" w:rsidRDefault="00185CFF" w:rsidP="00185CFF">
      <w:pPr>
        <w:pStyle w:val="Textoindependiente"/>
        <w:rPr>
          <w:sz w:val="20"/>
        </w:rPr>
      </w:pPr>
    </w:p>
    <w:p w:rsidR="00185CFF" w:rsidRDefault="00185CFF" w:rsidP="00185CFF">
      <w:pPr>
        <w:pStyle w:val="Textoindependiente"/>
        <w:rPr>
          <w:sz w:val="20"/>
        </w:rPr>
      </w:pPr>
    </w:p>
    <w:p w:rsidR="00185CFF" w:rsidRDefault="00185CFF" w:rsidP="00185CFF">
      <w:pPr>
        <w:pStyle w:val="Textoindependiente"/>
        <w:spacing w:before="4"/>
        <w:rPr>
          <w:sz w:val="13"/>
        </w:rPr>
      </w:pPr>
      <w:r>
        <w:rPr>
          <w:noProof/>
          <w:lang w:eastAsia="es-ES"/>
        </w:rPr>
        <mc:AlternateContent>
          <mc:Choice Requires="wps">
            <w:drawing>
              <wp:anchor distT="0" distB="0" distL="0" distR="0" simplePos="0" relativeHeight="251668480" behindDoc="1" locked="0" layoutInCell="1" allowOverlap="1" wp14:anchorId="7486BB87" wp14:editId="6FD52CB7">
                <wp:simplePos x="0" y="0"/>
                <wp:positionH relativeFrom="page">
                  <wp:posOffset>457200</wp:posOffset>
                </wp:positionH>
                <wp:positionV relativeFrom="paragraph">
                  <wp:posOffset>113030</wp:posOffset>
                </wp:positionV>
                <wp:extent cx="1828800" cy="7620"/>
                <wp:effectExtent l="0" t="0" r="0" b="0"/>
                <wp:wrapTopAndBottom/>
                <wp:docPr id="32" name="docshape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8B5583" id="docshape82" o:spid="_x0000_s1026" style="position:absolute;margin-left:36pt;margin-top:8.9pt;width:2in;height:.6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" fillcolor="black" stroked="f">
                <w10:wrap type="topAndBottom" anchorx="page"/>
              </v:rect>
            </w:pict>
          </mc:Fallback>
        </mc:AlternateContent>
      </w:r>
    </w:p>
    <w:p w:rsidR="00185CFF" w:rsidRDefault="00185CFF" w:rsidP="00185CFF">
      <w:pPr>
        <w:pStyle w:val="Textoindependiente"/>
        <w:spacing w:before="8"/>
        <w:rPr>
          <w:sz w:val="15"/>
        </w:rPr>
      </w:pPr>
    </w:p>
    <w:p w:rsidR="00185CFF" w:rsidRDefault="00185CFF" w:rsidP="00185CFF">
      <w:pPr>
        <w:spacing w:before="98"/>
        <w:ind w:left="220" w:right="230"/>
        <w:jc w:val="both"/>
        <w:rPr>
          <w:sz w:val="20"/>
        </w:rPr>
      </w:pPr>
      <w:r>
        <w:rPr>
          <w:sz w:val="20"/>
          <w:vertAlign w:val="superscript"/>
        </w:rPr>
        <w:t>3</w:t>
      </w:r>
      <w:r>
        <w:rPr>
          <w:sz w:val="20"/>
        </w:rPr>
        <w:t xml:space="preserve"> Esta declaración responsable deberá ser suscrita por persona con capacidad para otorgarla. Indíquese la representación que</w:t>
      </w:r>
      <w:r>
        <w:rPr>
          <w:spacing w:val="1"/>
          <w:sz w:val="20"/>
        </w:rPr>
        <w:t xml:space="preserve"> </w:t>
      </w:r>
      <w:r>
        <w:rPr>
          <w:sz w:val="20"/>
        </w:rPr>
        <w:t>ostenta</w:t>
      </w:r>
      <w:r>
        <w:rPr>
          <w:spacing w:val="-1"/>
          <w:sz w:val="20"/>
        </w:rPr>
        <w:t xml:space="preserve"> </w:t>
      </w:r>
      <w:r>
        <w:rPr>
          <w:sz w:val="20"/>
        </w:rPr>
        <w:t>el declarante en</w:t>
      </w:r>
      <w:r>
        <w:rPr>
          <w:spacing w:val="-1"/>
          <w:sz w:val="20"/>
        </w:rPr>
        <w:t xml:space="preserve"> </w:t>
      </w:r>
      <w:r>
        <w:rPr>
          <w:sz w:val="20"/>
        </w:rPr>
        <w:t>la empresa.</w:t>
      </w:r>
    </w:p>
    <w:p w:rsidR="00185CFF" w:rsidRDefault="00185CFF" w:rsidP="00185CFF">
      <w:pPr>
        <w:tabs>
          <w:tab w:val="left" w:pos="1092"/>
          <w:tab w:val="left" w:pos="1838"/>
          <w:tab w:val="left" w:pos="3217"/>
          <w:tab w:val="left" w:pos="4486"/>
        </w:tabs>
        <w:spacing w:before="121"/>
        <w:ind w:left="220" w:right="214"/>
        <w:jc w:val="both"/>
        <w:rPr>
          <w:sz w:val="20"/>
        </w:rPr>
      </w:pPr>
      <w:r>
        <w:rPr>
          <w:sz w:val="20"/>
          <w:vertAlign w:val="superscript"/>
        </w:rPr>
        <w:t>4</w:t>
      </w:r>
      <w:r>
        <w:rPr>
          <w:sz w:val="20"/>
        </w:rPr>
        <w:t xml:space="preserve"> Para las categorías especiales de datos [artículo 9 del Reglamento (UE) 2016/679] los servidores deberán estar ubicados en la</w:t>
      </w:r>
      <w:r>
        <w:rPr>
          <w:spacing w:val="1"/>
          <w:sz w:val="20"/>
        </w:rPr>
        <w:t xml:space="preserve"> </w:t>
      </w:r>
      <w:r>
        <w:rPr>
          <w:sz w:val="20"/>
        </w:rPr>
        <w:t xml:space="preserve">Unión Europea. Para aquellos servidores fuera del territorio de la Unión Europea (véase nulidad del </w:t>
      </w:r>
      <w:r>
        <w:rPr>
          <w:i/>
          <w:sz w:val="20"/>
        </w:rPr>
        <w:t>Privacy Shield USA</w:t>
      </w:r>
      <w:r>
        <w:rPr>
          <w:sz w:val="20"/>
        </w:rPr>
        <w:t>, STJUE</w:t>
      </w:r>
      <w:r>
        <w:rPr>
          <w:spacing w:val="1"/>
          <w:sz w:val="20"/>
        </w:rPr>
        <w:t xml:space="preserve"> </w:t>
      </w:r>
      <w:r>
        <w:rPr>
          <w:sz w:val="20"/>
        </w:rPr>
        <w:t>de</w:t>
      </w:r>
      <w:r>
        <w:rPr>
          <w:spacing w:val="12"/>
          <w:sz w:val="20"/>
        </w:rPr>
        <w:t xml:space="preserve"> </w:t>
      </w:r>
      <w:r>
        <w:rPr>
          <w:sz w:val="20"/>
        </w:rPr>
        <w:t>16</w:t>
      </w:r>
      <w:r>
        <w:rPr>
          <w:spacing w:val="11"/>
          <w:sz w:val="20"/>
        </w:rPr>
        <w:t xml:space="preserve"> </w:t>
      </w:r>
      <w:r>
        <w:rPr>
          <w:sz w:val="20"/>
        </w:rPr>
        <w:t>de</w:t>
      </w:r>
      <w:r>
        <w:rPr>
          <w:spacing w:val="11"/>
          <w:sz w:val="20"/>
        </w:rPr>
        <w:t xml:space="preserve"> </w:t>
      </w:r>
      <w:r>
        <w:rPr>
          <w:sz w:val="20"/>
        </w:rPr>
        <w:t>julio</w:t>
      </w:r>
      <w:r>
        <w:rPr>
          <w:spacing w:val="13"/>
          <w:sz w:val="20"/>
        </w:rPr>
        <w:t xml:space="preserve"> </w:t>
      </w:r>
      <w:r>
        <w:rPr>
          <w:sz w:val="20"/>
        </w:rPr>
        <w:t>2020)</w:t>
      </w:r>
      <w:r>
        <w:rPr>
          <w:spacing w:val="11"/>
          <w:sz w:val="20"/>
        </w:rPr>
        <w:t xml:space="preserve"> </w:t>
      </w:r>
      <w:r>
        <w:rPr>
          <w:sz w:val="20"/>
        </w:rPr>
        <w:t>se</w:t>
      </w:r>
      <w:r>
        <w:rPr>
          <w:spacing w:val="12"/>
          <w:sz w:val="20"/>
        </w:rPr>
        <w:t xml:space="preserve"> </w:t>
      </w:r>
      <w:r>
        <w:rPr>
          <w:sz w:val="20"/>
        </w:rPr>
        <w:t>deberá</w:t>
      </w:r>
      <w:r>
        <w:rPr>
          <w:spacing w:val="13"/>
          <w:sz w:val="20"/>
        </w:rPr>
        <w:t xml:space="preserve"> </w:t>
      </w:r>
      <w:r>
        <w:rPr>
          <w:sz w:val="20"/>
        </w:rPr>
        <w:t>verificar</w:t>
      </w:r>
      <w:r>
        <w:rPr>
          <w:spacing w:val="13"/>
          <w:sz w:val="20"/>
        </w:rPr>
        <w:t xml:space="preserve"> </w:t>
      </w:r>
      <w:r>
        <w:rPr>
          <w:sz w:val="20"/>
        </w:rPr>
        <w:t>que</w:t>
      </w:r>
      <w:r>
        <w:rPr>
          <w:spacing w:val="13"/>
          <w:sz w:val="20"/>
        </w:rPr>
        <w:t xml:space="preserve"> </w:t>
      </w:r>
      <w:r>
        <w:rPr>
          <w:sz w:val="20"/>
        </w:rPr>
        <w:t>el</w:t>
      </w:r>
      <w:r>
        <w:rPr>
          <w:spacing w:val="12"/>
          <w:sz w:val="20"/>
        </w:rPr>
        <w:t xml:space="preserve"> </w:t>
      </w:r>
      <w:r>
        <w:rPr>
          <w:sz w:val="20"/>
        </w:rPr>
        <w:t>país</w:t>
      </w:r>
      <w:r>
        <w:rPr>
          <w:spacing w:val="13"/>
          <w:sz w:val="20"/>
        </w:rPr>
        <w:t xml:space="preserve"> </w:t>
      </w:r>
      <w:r>
        <w:rPr>
          <w:sz w:val="20"/>
        </w:rPr>
        <w:t>destinatario/de</w:t>
      </w:r>
      <w:r>
        <w:rPr>
          <w:spacing w:val="12"/>
          <w:sz w:val="20"/>
        </w:rPr>
        <w:t xml:space="preserve"> </w:t>
      </w:r>
      <w:r>
        <w:rPr>
          <w:sz w:val="20"/>
        </w:rPr>
        <w:t>tránsito</w:t>
      </w:r>
      <w:r>
        <w:rPr>
          <w:spacing w:val="13"/>
          <w:sz w:val="20"/>
        </w:rPr>
        <w:t xml:space="preserve"> </w:t>
      </w:r>
      <w:r>
        <w:rPr>
          <w:sz w:val="20"/>
        </w:rPr>
        <w:t>haya</w:t>
      </w:r>
      <w:r>
        <w:rPr>
          <w:spacing w:val="13"/>
          <w:sz w:val="20"/>
        </w:rPr>
        <w:t xml:space="preserve"> </w:t>
      </w:r>
      <w:r>
        <w:rPr>
          <w:sz w:val="20"/>
        </w:rPr>
        <w:t>sido</w:t>
      </w:r>
      <w:r>
        <w:rPr>
          <w:spacing w:val="13"/>
          <w:sz w:val="20"/>
        </w:rPr>
        <w:t xml:space="preserve"> </w:t>
      </w:r>
      <w:r>
        <w:rPr>
          <w:sz w:val="20"/>
        </w:rPr>
        <w:t>declarado</w:t>
      </w:r>
      <w:r>
        <w:rPr>
          <w:spacing w:val="14"/>
          <w:sz w:val="20"/>
        </w:rPr>
        <w:t xml:space="preserve"> </w:t>
      </w:r>
      <w:r>
        <w:rPr>
          <w:sz w:val="20"/>
        </w:rPr>
        <w:t>de</w:t>
      </w:r>
      <w:r>
        <w:rPr>
          <w:spacing w:val="10"/>
          <w:sz w:val="20"/>
        </w:rPr>
        <w:t xml:space="preserve"> </w:t>
      </w:r>
      <w:r>
        <w:rPr>
          <w:sz w:val="20"/>
        </w:rPr>
        <w:t>nivel</w:t>
      </w:r>
      <w:r>
        <w:rPr>
          <w:spacing w:val="13"/>
          <w:sz w:val="20"/>
        </w:rPr>
        <w:t xml:space="preserve"> </w:t>
      </w:r>
      <w:r>
        <w:rPr>
          <w:sz w:val="20"/>
        </w:rPr>
        <w:t>de</w:t>
      </w:r>
      <w:r>
        <w:rPr>
          <w:spacing w:val="12"/>
          <w:sz w:val="20"/>
        </w:rPr>
        <w:t xml:space="preserve"> </w:t>
      </w:r>
      <w:r>
        <w:rPr>
          <w:sz w:val="20"/>
        </w:rPr>
        <w:t>protección</w:t>
      </w:r>
      <w:r>
        <w:rPr>
          <w:spacing w:val="9"/>
          <w:sz w:val="20"/>
        </w:rPr>
        <w:t xml:space="preserve"> </w:t>
      </w:r>
      <w:r>
        <w:rPr>
          <w:sz w:val="20"/>
        </w:rPr>
        <w:t>adecuado</w:t>
      </w:r>
      <w:r>
        <w:rPr>
          <w:spacing w:val="-48"/>
          <w:sz w:val="20"/>
        </w:rPr>
        <w:t xml:space="preserve"> </w:t>
      </w:r>
      <w:r>
        <w:rPr>
          <w:sz w:val="20"/>
        </w:rPr>
        <w:t>por</w:t>
      </w:r>
      <w:r>
        <w:rPr>
          <w:sz w:val="20"/>
        </w:rPr>
        <w:tab/>
        <w:t>la</w:t>
      </w:r>
      <w:r>
        <w:rPr>
          <w:sz w:val="20"/>
        </w:rPr>
        <w:tab/>
        <w:t>Comisión</w:t>
      </w:r>
      <w:r>
        <w:rPr>
          <w:sz w:val="20"/>
        </w:rPr>
        <w:tab/>
        <w:t>Europea</w:t>
      </w:r>
      <w:r>
        <w:rPr>
          <w:sz w:val="20"/>
        </w:rPr>
        <w:tab/>
        <w:t>(</w:t>
      </w:r>
      <w:hyperlink r:id="rId15">
        <w:r>
          <w:rPr>
            <w:sz w:val="20"/>
            <w:u w:val="single"/>
          </w:rPr>
          <w:t>https://www.aepd.es/es/derechos-y-deberes/cumple-tus-deberes/medidas-de-</w:t>
        </w:r>
      </w:hyperlink>
      <w:r>
        <w:rPr>
          <w:spacing w:val="-48"/>
          <w:sz w:val="20"/>
        </w:rPr>
        <w:t xml:space="preserve"> </w:t>
      </w:r>
      <w:hyperlink r:id="rId16">
        <w:r>
          <w:rPr>
            <w:sz w:val="20"/>
            <w:u w:val="single"/>
          </w:rPr>
          <w:t>cumplimiento/transferencias-internacionales</w:t>
        </w:r>
      </w:hyperlink>
      <w:r>
        <w:rPr>
          <w:sz w:val="20"/>
        </w:rPr>
        <w:t>).</w:t>
      </w:r>
    </w:p>
    <w:p w:rsidR="00185CFF" w:rsidRDefault="00185CFF" w:rsidP="00185CFF">
      <w:pPr>
        <w:jc w:val="both"/>
        <w:rPr>
          <w:sz w:val="20"/>
        </w:rPr>
        <w:sectPr w:rsidR="00185CFF">
          <w:headerReference w:type="default" r:id="rId17"/>
          <w:footerReference w:type="default" r:id="rId18"/>
          <w:pgSz w:w="11910" w:h="16850"/>
          <w:pgMar w:top="1800" w:right="500" w:bottom="940" w:left="500" w:header="735" w:footer="748" w:gutter="0"/>
          <w:cols w:space="720"/>
        </w:sectPr>
      </w:pPr>
    </w:p>
    <w:p w:rsidR="00185CFF" w:rsidRDefault="00185CFF" w:rsidP="00185CFF">
      <w:pPr>
        <w:pStyle w:val="Textoindependiente"/>
        <w:spacing w:before="1"/>
        <w:rPr>
          <w:sz w:val="25"/>
        </w:rPr>
      </w:pPr>
    </w:p>
    <w:p w:rsidR="00185CFF" w:rsidRDefault="00185CFF" w:rsidP="00185CFF">
      <w:pPr>
        <w:spacing w:before="91"/>
        <w:ind w:left="220"/>
      </w:pPr>
      <w:r>
        <w:t>Asimismo,</w:t>
      </w:r>
      <w:r>
        <w:rPr>
          <w:spacing w:val="27"/>
        </w:rPr>
        <w:t xml:space="preserve"> </w:t>
      </w:r>
      <w:r>
        <w:t>durante</w:t>
      </w:r>
      <w:r>
        <w:rPr>
          <w:spacing w:val="25"/>
        </w:rPr>
        <w:t xml:space="preserve"> </w:t>
      </w:r>
      <w:r>
        <w:t>toda</w:t>
      </w:r>
      <w:r>
        <w:rPr>
          <w:spacing w:val="25"/>
        </w:rPr>
        <w:t xml:space="preserve"> </w:t>
      </w:r>
      <w:r>
        <w:t>la</w:t>
      </w:r>
      <w:r>
        <w:rPr>
          <w:spacing w:val="25"/>
        </w:rPr>
        <w:t xml:space="preserve"> </w:t>
      </w:r>
      <w:r>
        <w:t>vida</w:t>
      </w:r>
      <w:r>
        <w:rPr>
          <w:spacing w:val="28"/>
        </w:rPr>
        <w:t xml:space="preserve"> </w:t>
      </w:r>
      <w:r>
        <w:t>del</w:t>
      </w:r>
      <w:r>
        <w:rPr>
          <w:spacing w:val="26"/>
        </w:rPr>
        <w:t xml:space="preserve"> </w:t>
      </w:r>
      <w:r>
        <w:t>contrato,</w:t>
      </w:r>
      <w:r>
        <w:rPr>
          <w:spacing w:val="26"/>
        </w:rPr>
        <w:t xml:space="preserve"> </w:t>
      </w:r>
      <w:r>
        <w:t>asume</w:t>
      </w:r>
      <w:r>
        <w:rPr>
          <w:spacing w:val="25"/>
        </w:rPr>
        <w:t xml:space="preserve"> </w:t>
      </w:r>
      <w:r>
        <w:t>la</w:t>
      </w:r>
      <w:r>
        <w:rPr>
          <w:spacing w:val="28"/>
        </w:rPr>
        <w:t xml:space="preserve"> </w:t>
      </w:r>
      <w:r>
        <w:t>obligación</w:t>
      </w:r>
      <w:r>
        <w:rPr>
          <w:spacing w:val="25"/>
        </w:rPr>
        <w:t xml:space="preserve"> </w:t>
      </w:r>
      <w:r>
        <w:t>de</w:t>
      </w:r>
      <w:r>
        <w:rPr>
          <w:spacing w:val="25"/>
        </w:rPr>
        <w:t xml:space="preserve"> </w:t>
      </w:r>
      <w:r>
        <w:t>comunicar</w:t>
      </w:r>
      <w:r>
        <w:rPr>
          <w:spacing w:val="28"/>
        </w:rPr>
        <w:t xml:space="preserve"> </w:t>
      </w:r>
      <w:r>
        <w:t>cualquier</w:t>
      </w:r>
      <w:r>
        <w:rPr>
          <w:spacing w:val="26"/>
        </w:rPr>
        <w:t xml:space="preserve"> </w:t>
      </w:r>
      <w:r>
        <w:t>cambio</w:t>
      </w:r>
      <w:r>
        <w:rPr>
          <w:spacing w:val="28"/>
        </w:rPr>
        <w:t xml:space="preserve"> </w:t>
      </w:r>
      <w:r>
        <w:t>que</w:t>
      </w:r>
      <w:r>
        <w:rPr>
          <w:spacing w:val="25"/>
        </w:rPr>
        <w:t xml:space="preserve"> </w:t>
      </w:r>
      <w:r>
        <w:t>se</w:t>
      </w:r>
      <w:r>
        <w:rPr>
          <w:spacing w:val="25"/>
        </w:rPr>
        <w:t xml:space="preserve"> </w:t>
      </w:r>
      <w:r>
        <w:t>produzca</w:t>
      </w:r>
      <w:r>
        <w:rPr>
          <w:spacing w:val="-52"/>
        </w:rPr>
        <w:t xml:space="preserve"> </w:t>
      </w:r>
      <w:r>
        <w:t>respecto</w:t>
      </w:r>
      <w:r>
        <w:rPr>
          <w:spacing w:val="-1"/>
        </w:rPr>
        <w:t xml:space="preserve"> </w:t>
      </w:r>
      <w:r>
        <w:t>a</w:t>
      </w:r>
      <w:r>
        <w:rPr>
          <w:spacing w:val="-2"/>
        </w:rPr>
        <w:t xml:space="preserve"> </w:t>
      </w:r>
      <w:r>
        <w:t>la</w:t>
      </w:r>
      <w:r>
        <w:rPr>
          <w:spacing w:val="-2"/>
        </w:rPr>
        <w:t xml:space="preserve"> </w:t>
      </w:r>
      <w:r>
        <w:t>información</w:t>
      </w:r>
      <w:r>
        <w:rPr>
          <w:spacing w:val="-3"/>
        </w:rPr>
        <w:t xml:space="preserve"> </w:t>
      </w:r>
      <w:r>
        <w:t>facilitada</w:t>
      </w:r>
      <w:r>
        <w:rPr>
          <w:spacing w:val="-2"/>
        </w:rPr>
        <w:t xml:space="preserve"> </w:t>
      </w:r>
      <w:r>
        <w:t>en la presente</w:t>
      </w:r>
      <w:r>
        <w:rPr>
          <w:spacing w:val="-2"/>
        </w:rPr>
        <w:t xml:space="preserve"> </w:t>
      </w:r>
      <w:r>
        <w:t>declaración.</w:t>
      </w:r>
    </w:p>
    <w:p w:rsidR="00185CFF" w:rsidRDefault="00185CFF" w:rsidP="00185CFF">
      <w:pPr>
        <w:pStyle w:val="Textoindependiente"/>
        <w:spacing w:before="11"/>
        <w:rPr>
          <w:sz w:val="21"/>
        </w:rPr>
      </w:pPr>
    </w:p>
    <w:p w:rsidR="00185CFF" w:rsidRDefault="00185CFF" w:rsidP="00185CFF">
      <w:pPr>
        <w:tabs>
          <w:tab w:val="left" w:leader="dot" w:pos="10051"/>
        </w:tabs>
        <w:ind w:left="220"/>
        <w:rPr>
          <w:i/>
        </w:rPr>
      </w:pPr>
      <w:r>
        <w:t>Y</w:t>
      </w:r>
      <w:r>
        <w:rPr>
          <w:spacing w:val="18"/>
        </w:rPr>
        <w:t xml:space="preserve"> </w:t>
      </w:r>
      <w:r>
        <w:t>para</w:t>
      </w:r>
      <w:r>
        <w:rPr>
          <w:spacing w:val="20"/>
        </w:rPr>
        <w:t xml:space="preserve"> </w:t>
      </w:r>
      <w:r>
        <w:t>que</w:t>
      </w:r>
      <w:r>
        <w:rPr>
          <w:spacing w:val="20"/>
        </w:rPr>
        <w:t xml:space="preserve"> </w:t>
      </w:r>
      <w:r>
        <w:t>conste</w:t>
      </w:r>
      <w:r>
        <w:rPr>
          <w:spacing w:val="18"/>
        </w:rPr>
        <w:t xml:space="preserve"> </w:t>
      </w:r>
      <w:r>
        <w:t>a</w:t>
      </w:r>
      <w:r>
        <w:rPr>
          <w:spacing w:val="18"/>
        </w:rPr>
        <w:t xml:space="preserve"> </w:t>
      </w:r>
      <w:r>
        <w:t>los</w:t>
      </w:r>
      <w:r>
        <w:rPr>
          <w:spacing w:val="17"/>
        </w:rPr>
        <w:t xml:space="preserve"> </w:t>
      </w:r>
      <w:r>
        <w:t>efectos</w:t>
      </w:r>
      <w:r>
        <w:rPr>
          <w:spacing w:val="20"/>
        </w:rPr>
        <w:t xml:space="preserve"> </w:t>
      </w:r>
      <w:r>
        <w:t>oportunos,</w:t>
      </w:r>
      <w:r>
        <w:rPr>
          <w:spacing w:val="18"/>
        </w:rPr>
        <w:t xml:space="preserve"> </w:t>
      </w:r>
      <w:r>
        <w:t>expido</w:t>
      </w:r>
      <w:r>
        <w:rPr>
          <w:spacing w:val="18"/>
        </w:rPr>
        <w:t xml:space="preserve"> </w:t>
      </w:r>
      <w:r>
        <w:t>y</w:t>
      </w:r>
      <w:r>
        <w:rPr>
          <w:spacing w:val="18"/>
        </w:rPr>
        <w:t xml:space="preserve"> </w:t>
      </w:r>
      <w:r>
        <w:t>firmo</w:t>
      </w:r>
      <w:r>
        <w:rPr>
          <w:spacing w:val="19"/>
        </w:rPr>
        <w:t xml:space="preserve"> </w:t>
      </w:r>
      <w:r>
        <w:t>la</w:t>
      </w:r>
      <w:r>
        <w:rPr>
          <w:spacing w:val="20"/>
        </w:rPr>
        <w:t xml:space="preserve"> </w:t>
      </w:r>
      <w:r>
        <w:t>presente</w:t>
      </w:r>
      <w:r>
        <w:rPr>
          <w:spacing w:val="20"/>
        </w:rPr>
        <w:t xml:space="preserve"> </w:t>
      </w:r>
      <w:r>
        <w:t>declaración</w:t>
      </w:r>
      <w:r>
        <w:rPr>
          <w:spacing w:val="20"/>
        </w:rPr>
        <w:t xml:space="preserve"> </w:t>
      </w:r>
      <w:r>
        <w:t>en</w:t>
      </w:r>
      <w:r>
        <w:tab/>
        <w:t>(</w:t>
      </w:r>
      <w:r>
        <w:rPr>
          <w:i/>
        </w:rPr>
        <w:t>firmar</w:t>
      </w:r>
    </w:p>
    <w:p w:rsidR="00185CFF" w:rsidRDefault="00185CFF" w:rsidP="00185CFF">
      <w:pPr>
        <w:spacing w:before="2"/>
        <w:ind w:left="220"/>
      </w:pPr>
      <w:r>
        <w:rPr>
          <w:i/>
        </w:rPr>
        <w:t>electrónicamente</w:t>
      </w:r>
      <w:r>
        <w:t>).</w:t>
      </w: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spacing w:before="4"/>
        <w:rPr>
          <w:sz w:val="19"/>
        </w:rPr>
      </w:pPr>
    </w:p>
    <w:p w:rsidR="00185CFF" w:rsidRDefault="00185CFF" w:rsidP="00185CFF">
      <w:pPr>
        <w:pStyle w:val="Textoindependiente"/>
        <w:ind w:left="940" w:right="941"/>
        <w:jc w:val="center"/>
      </w:pPr>
      <w:r>
        <w:rPr>
          <w:b/>
        </w:rPr>
        <w:lastRenderedPageBreak/>
        <w:t>ANEXO</w:t>
      </w:r>
      <w:r>
        <w:rPr>
          <w:b/>
          <w:spacing w:val="-1"/>
        </w:rPr>
        <w:t xml:space="preserve"> </w:t>
      </w:r>
      <w:r>
        <w:rPr>
          <w:b/>
        </w:rPr>
        <w:t>VI.</w:t>
      </w:r>
      <w:r>
        <w:rPr>
          <w:b/>
          <w:spacing w:val="-1"/>
        </w:rPr>
        <w:t xml:space="preserve"> </w:t>
      </w:r>
      <w:r>
        <w:t>COMPROMISO</w:t>
      </w:r>
      <w:r>
        <w:rPr>
          <w:spacing w:val="-1"/>
        </w:rPr>
        <w:t xml:space="preserve"> </w:t>
      </w:r>
      <w:r>
        <w:t>DE</w:t>
      </w:r>
      <w:r>
        <w:rPr>
          <w:spacing w:val="-1"/>
        </w:rPr>
        <w:t xml:space="preserve"> </w:t>
      </w:r>
      <w:r>
        <w:t>CONFIDENCIALIDAD</w:t>
      </w:r>
      <w:r>
        <w:rPr>
          <w:spacing w:val="-1"/>
        </w:rPr>
        <w:t xml:space="preserve"> </w:t>
      </w:r>
      <w:r>
        <w:t>Y</w:t>
      </w:r>
      <w:r>
        <w:rPr>
          <w:spacing w:val="-2"/>
        </w:rPr>
        <w:t xml:space="preserve"> </w:t>
      </w:r>
      <w:r>
        <w:t>DEBER</w:t>
      </w:r>
      <w:r>
        <w:rPr>
          <w:spacing w:val="-1"/>
        </w:rPr>
        <w:t xml:space="preserve"> </w:t>
      </w:r>
      <w:r>
        <w:t>DE</w:t>
      </w:r>
      <w:r>
        <w:rPr>
          <w:spacing w:val="-1"/>
        </w:rPr>
        <w:t xml:space="preserve"> </w:t>
      </w:r>
      <w:r>
        <w:t>SECRETO</w:t>
      </w:r>
    </w:p>
    <w:p w:rsidR="00185CFF" w:rsidRDefault="00185CFF" w:rsidP="00185CFF">
      <w:pPr>
        <w:pStyle w:val="Textoindependiente"/>
        <w:spacing w:before="2"/>
        <w:rPr>
          <w:sz w:val="29"/>
        </w:rPr>
      </w:pPr>
    </w:p>
    <w:p w:rsidR="00185CFF" w:rsidRDefault="00185CFF" w:rsidP="00185CFF">
      <w:pPr>
        <w:pStyle w:val="Ttulo1"/>
        <w:numPr>
          <w:ilvl w:val="0"/>
          <w:numId w:val="5"/>
        </w:numPr>
        <w:tabs>
          <w:tab w:val="left" w:pos="434"/>
        </w:tabs>
      </w:pPr>
      <w:r>
        <w:t>Confidencialidad</w:t>
      </w:r>
    </w:p>
    <w:p w:rsidR="00185CFF" w:rsidRDefault="00185CFF" w:rsidP="00185CFF">
      <w:pPr>
        <w:pStyle w:val="Prrafodelista"/>
        <w:numPr>
          <w:ilvl w:val="1"/>
          <w:numId w:val="5"/>
        </w:numPr>
        <w:tabs>
          <w:tab w:val="left" w:pos="489"/>
        </w:tabs>
        <w:spacing w:before="90"/>
        <w:ind w:right="215" w:firstLine="0"/>
        <w:rPr>
          <w:sz w:val="24"/>
        </w:rPr>
      </w:pPr>
      <w:r>
        <w:rPr>
          <w:sz w:val="24"/>
        </w:rPr>
        <w:t>El firmante se compromete de manera expresa a no difundir, transmitir, revelar a terceras personas, ni</w:t>
      </w:r>
      <w:r>
        <w:rPr>
          <w:spacing w:val="1"/>
          <w:sz w:val="24"/>
        </w:rPr>
        <w:t xml:space="preserve"> </w:t>
      </w:r>
      <w:r>
        <w:rPr>
          <w:sz w:val="24"/>
        </w:rPr>
        <w:t>hacer uso posterior y ajeno al presente proyecto de cualquier información confidencial y exclusiva que</w:t>
      </w:r>
      <w:r>
        <w:rPr>
          <w:spacing w:val="1"/>
          <w:sz w:val="24"/>
        </w:rPr>
        <w:t xml:space="preserve"> </w:t>
      </w:r>
      <w:r>
        <w:rPr>
          <w:sz w:val="24"/>
        </w:rPr>
        <w:t>pertenezca a la Consejería de Digitalización o a la Consejería de Sanidad, a la que tenga acceso como</w:t>
      </w:r>
      <w:r>
        <w:rPr>
          <w:spacing w:val="1"/>
          <w:sz w:val="24"/>
        </w:rPr>
        <w:t xml:space="preserve"> </w:t>
      </w:r>
      <w:r>
        <w:rPr>
          <w:sz w:val="24"/>
        </w:rPr>
        <w:t>consecuencia</w:t>
      </w:r>
      <w:r>
        <w:rPr>
          <w:spacing w:val="-1"/>
          <w:sz w:val="24"/>
        </w:rPr>
        <w:t xml:space="preserve"> </w:t>
      </w:r>
      <w:r>
        <w:rPr>
          <w:sz w:val="24"/>
        </w:rPr>
        <w:t>de</w:t>
      </w:r>
      <w:r>
        <w:rPr>
          <w:spacing w:val="-2"/>
          <w:sz w:val="24"/>
        </w:rPr>
        <w:t xml:space="preserve"> </w:t>
      </w:r>
      <w:r>
        <w:rPr>
          <w:sz w:val="24"/>
        </w:rPr>
        <w:t>las relaciones que</w:t>
      </w:r>
      <w:r>
        <w:rPr>
          <w:spacing w:val="-2"/>
          <w:sz w:val="24"/>
        </w:rPr>
        <w:t xml:space="preserve"> </w:t>
      </w:r>
      <w:r>
        <w:rPr>
          <w:sz w:val="24"/>
        </w:rPr>
        <w:t>se</w:t>
      </w:r>
      <w:r>
        <w:rPr>
          <w:spacing w:val="1"/>
          <w:sz w:val="24"/>
        </w:rPr>
        <w:t xml:space="preserve"> </w:t>
      </w:r>
      <w:r>
        <w:rPr>
          <w:sz w:val="24"/>
        </w:rPr>
        <w:t>generen</w:t>
      </w:r>
      <w:r>
        <w:rPr>
          <w:spacing w:val="2"/>
          <w:sz w:val="24"/>
        </w:rPr>
        <w:t xml:space="preserve"> </w:t>
      </w:r>
      <w:r>
        <w:rPr>
          <w:sz w:val="24"/>
        </w:rPr>
        <w:t>con</w:t>
      </w:r>
      <w:r>
        <w:rPr>
          <w:spacing w:val="2"/>
          <w:sz w:val="24"/>
        </w:rPr>
        <w:t xml:space="preserve"> </w:t>
      </w:r>
      <w:r>
        <w:rPr>
          <w:sz w:val="24"/>
        </w:rPr>
        <w:t>las mismas.</w:t>
      </w:r>
    </w:p>
    <w:p w:rsidR="00185CFF" w:rsidRDefault="00185CFF" w:rsidP="00185CFF">
      <w:pPr>
        <w:pStyle w:val="Prrafodelista"/>
        <w:numPr>
          <w:ilvl w:val="1"/>
          <w:numId w:val="5"/>
        </w:numPr>
        <w:tabs>
          <w:tab w:val="left" w:pos="530"/>
        </w:tabs>
        <w:spacing w:before="180"/>
        <w:ind w:right="214" w:firstLine="0"/>
        <w:rPr>
          <w:sz w:val="24"/>
        </w:rPr>
      </w:pPr>
      <w:r>
        <w:rPr>
          <w:sz w:val="24"/>
        </w:rPr>
        <w:t>Que</w:t>
      </w:r>
      <w:r>
        <w:rPr>
          <w:spacing w:val="1"/>
          <w:sz w:val="24"/>
        </w:rPr>
        <w:t xml:space="preserve"> </w:t>
      </w:r>
      <w:r>
        <w:rPr>
          <w:sz w:val="24"/>
        </w:rPr>
        <w:t>a</w:t>
      </w:r>
      <w:r>
        <w:rPr>
          <w:spacing w:val="1"/>
          <w:sz w:val="24"/>
        </w:rPr>
        <w:t xml:space="preserve"> </w:t>
      </w:r>
      <w:r>
        <w:rPr>
          <w:sz w:val="24"/>
        </w:rPr>
        <w:t>título</w:t>
      </w:r>
      <w:r>
        <w:rPr>
          <w:spacing w:val="1"/>
          <w:sz w:val="24"/>
        </w:rPr>
        <w:t xml:space="preserve"> </w:t>
      </w:r>
      <w:r>
        <w:rPr>
          <w:sz w:val="24"/>
        </w:rPr>
        <w:t>enunciativo</w:t>
      </w:r>
      <w:r>
        <w:rPr>
          <w:spacing w:val="1"/>
          <w:sz w:val="24"/>
        </w:rPr>
        <w:t xml:space="preserve"> </w:t>
      </w:r>
      <w:r>
        <w:rPr>
          <w:sz w:val="24"/>
        </w:rPr>
        <w:t>y</w:t>
      </w:r>
      <w:r>
        <w:rPr>
          <w:spacing w:val="1"/>
          <w:sz w:val="24"/>
        </w:rPr>
        <w:t xml:space="preserve"> </w:t>
      </w:r>
      <w:r>
        <w:rPr>
          <w:sz w:val="24"/>
        </w:rPr>
        <w:t>no</w:t>
      </w:r>
      <w:r>
        <w:rPr>
          <w:spacing w:val="1"/>
          <w:sz w:val="24"/>
        </w:rPr>
        <w:t xml:space="preserve"> </w:t>
      </w:r>
      <w:r>
        <w:rPr>
          <w:sz w:val="24"/>
        </w:rPr>
        <w:t>limitativo,</w:t>
      </w:r>
      <w:r>
        <w:rPr>
          <w:spacing w:val="1"/>
          <w:sz w:val="24"/>
        </w:rPr>
        <w:t xml:space="preserve"> </w:t>
      </w:r>
      <w:r>
        <w:rPr>
          <w:sz w:val="24"/>
        </w:rPr>
        <w:t>tendrá</w:t>
      </w:r>
      <w:r>
        <w:rPr>
          <w:spacing w:val="1"/>
          <w:sz w:val="24"/>
        </w:rPr>
        <w:t xml:space="preserve"> </w:t>
      </w:r>
      <w:r>
        <w:rPr>
          <w:sz w:val="24"/>
        </w:rPr>
        <w:t>la</w:t>
      </w:r>
      <w:r>
        <w:rPr>
          <w:spacing w:val="1"/>
          <w:sz w:val="24"/>
        </w:rPr>
        <w:t xml:space="preserve"> </w:t>
      </w:r>
      <w:r>
        <w:rPr>
          <w:sz w:val="24"/>
        </w:rPr>
        <w:t>consideración</w:t>
      </w:r>
      <w:r>
        <w:rPr>
          <w:spacing w:val="1"/>
          <w:sz w:val="24"/>
        </w:rPr>
        <w:t xml:space="preserve"> </w:t>
      </w:r>
      <w:r>
        <w:rPr>
          <w:sz w:val="24"/>
        </w:rPr>
        <w:t>de</w:t>
      </w:r>
      <w:r>
        <w:rPr>
          <w:spacing w:val="1"/>
          <w:sz w:val="24"/>
        </w:rPr>
        <w:t xml:space="preserve"> </w:t>
      </w:r>
      <w:r>
        <w:rPr>
          <w:sz w:val="24"/>
        </w:rPr>
        <w:t>“</w:t>
      </w:r>
      <w:r>
        <w:rPr>
          <w:i/>
          <w:sz w:val="24"/>
        </w:rPr>
        <w:t>Información</w:t>
      </w:r>
      <w:r>
        <w:rPr>
          <w:i/>
          <w:spacing w:val="1"/>
          <w:sz w:val="24"/>
        </w:rPr>
        <w:t xml:space="preserve"> </w:t>
      </w:r>
      <w:r>
        <w:rPr>
          <w:i/>
          <w:sz w:val="24"/>
        </w:rPr>
        <w:t>Confidencial</w:t>
      </w:r>
      <w:r>
        <w:rPr>
          <w:i/>
          <w:spacing w:val="1"/>
          <w:sz w:val="24"/>
        </w:rPr>
        <w:t xml:space="preserve"> </w:t>
      </w:r>
      <w:r>
        <w:rPr>
          <w:i/>
          <w:sz w:val="24"/>
        </w:rPr>
        <w:t>y</w:t>
      </w:r>
      <w:r>
        <w:rPr>
          <w:i/>
          <w:spacing w:val="1"/>
          <w:sz w:val="24"/>
        </w:rPr>
        <w:t xml:space="preserve"> </w:t>
      </w:r>
      <w:r>
        <w:rPr>
          <w:i/>
          <w:sz w:val="24"/>
        </w:rPr>
        <w:t>exclusiva</w:t>
      </w:r>
      <w:r>
        <w:rPr>
          <w:sz w:val="24"/>
        </w:rPr>
        <w:t>”, la relativa a los pacientes, personal, proveedores, operaciones, instalaciones, estados financieros,</w:t>
      </w:r>
      <w:r>
        <w:rPr>
          <w:spacing w:val="1"/>
          <w:sz w:val="24"/>
        </w:rPr>
        <w:t xml:space="preserve"> </w:t>
      </w:r>
      <w:r>
        <w:rPr>
          <w:sz w:val="24"/>
        </w:rPr>
        <w:t>previsiones, procedimientos, métodos, “</w:t>
      </w:r>
      <w:r>
        <w:rPr>
          <w:i/>
          <w:sz w:val="24"/>
        </w:rPr>
        <w:t>know-how</w:t>
      </w:r>
      <w:r>
        <w:rPr>
          <w:sz w:val="24"/>
        </w:rPr>
        <w:t>”, activos, compromisos, contratos, cláusulas, asesoría</w:t>
      </w:r>
      <w:r>
        <w:rPr>
          <w:spacing w:val="1"/>
          <w:sz w:val="24"/>
        </w:rPr>
        <w:t xml:space="preserve"> </w:t>
      </w:r>
      <w:r>
        <w:rPr>
          <w:sz w:val="24"/>
        </w:rPr>
        <w:t>jurídica, sistemas informáticos, así como cualquier clase de información producida, generada o relacionada</w:t>
      </w:r>
      <w:r>
        <w:rPr>
          <w:spacing w:val="1"/>
          <w:sz w:val="24"/>
        </w:rPr>
        <w:t xml:space="preserve"> </w:t>
      </w:r>
      <w:r>
        <w:rPr>
          <w:sz w:val="24"/>
        </w:rPr>
        <w:t>con</w:t>
      </w:r>
      <w:r>
        <w:rPr>
          <w:spacing w:val="-1"/>
          <w:sz w:val="24"/>
        </w:rPr>
        <w:t xml:space="preserve"> </w:t>
      </w:r>
      <w:r>
        <w:rPr>
          <w:sz w:val="24"/>
        </w:rPr>
        <w:t>la Consejería</w:t>
      </w:r>
      <w:r>
        <w:rPr>
          <w:spacing w:val="-2"/>
          <w:sz w:val="24"/>
        </w:rPr>
        <w:t xml:space="preserve"> </w:t>
      </w:r>
      <w:r>
        <w:rPr>
          <w:sz w:val="24"/>
        </w:rPr>
        <w:t>de</w:t>
      </w:r>
      <w:r>
        <w:rPr>
          <w:spacing w:val="-1"/>
          <w:sz w:val="24"/>
        </w:rPr>
        <w:t xml:space="preserve"> </w:t>
      </w:r>
      <w:r>
        <w:rPr>
          <w:sz w:val="24"/>
        </w:rPr>
        <w:t>Digitalización o la</w:t>
      </w:r>
      <w:r>
        <w:rPr>
          <w:spacing w:val="-1"/>
          <w:sz w:val="24"/>
        </w:rPr>
        <w:t xml:space="preserve"> </w:t>
      </w:r>
      <w:r>
        <w:rPr>
          <w:sz w:val="24"/>
        </w:rPr>
        <w:t>Consejería</w:t>
      </w:r>
      <w:r>
        <w:rPr>
          <w:spacing w:val="1"/>
          <w:sz w:val="24"/>
        </w:rPr>
        <w:t xml:space="preserve"> </w:t>
      </w:r>
      <w:r>
        <w:rPr>
          <w:sz w:val="24"/>
        </w:rPr>
        <w:t>de</w:t>
      </w:r>
      <w:r>
        <w:rPr>
          <w:spacing w:val="-1"/>
          <w:sz w:val="24"/>
        </w:rPr>
        <w:t xml:space="preserve"> </w:t>
      </w:r>
      <w:r>
        <w:rPr>
          <w:sz w:val="24"/>
        </w:rPr>
        <w:t>Sanidad.</w:t>
      </w:r>
    </w:p>
    <w:p w:rsidR="00185CFF" w:rsidRDefault="00185CFF" w:rsidP="00185CFF">
      <w:pPr>
        <w:pStyle w:val="Prrafodelista"/>
        <w:numPr>
          <w:ilvl w:val="1"/>
          <w:numId w:val="5"/>
        </w:numPr>
        <w:tabs>
          <w:tab w:val="left" w:pos="467"/>
        </w:tabs>
        <w:spacing w:before="178"/>
        <w:ind w:right="220" w:firstLine="0"/>
        <w:rPr>
          <w:sz w:val="24"/>
        </w:rPr>
      </w:pPr>
      <w:r>
        <w:rPr>
          <w:sz w:val="24"/>
        </w:rPr>
        <w:t>Queda prohibida la salida de información propiedad de la Consejería de Digitalización o de la Consejería</w:t>
      </w:r>
      <w:r>
        <w:rPr>
          <w:spacing w:val="1"/>
          <w:sz w:val="24"/>
        </w:rPr>
        <w:t xml:space="preserve"> </w:t>
      </w:r>
      <w:r>
        <w:rPr>
          <w:sz w:val="24"/>
        </w:rPr>
        <w:t>de Sanidad obtenida de sus</w:t>
      </w:r>
      <w:r>
        <w:rPr>
          <w:spacing w:val="1"/>
          <w:sz w:val="24"/>
        </w:rPr>
        <w:t xml:space="preserve"> </w:t>
      </w:r>
      <w:r>
        <w:rPr>
          <w:sz w:val="24"/>
        </w:rPr>
        <w:t>sistemas</w:t>
      </w:r>
      <w:r>
        <w:rPr>
          <w:spacing w:val="1"/>
          <w:sz w:val="24"/>
        </w:rPr>
        <w:t xml:space="preserve"> </w:t>
      </w:r>
      <w:r>
        <w:rPr>
          <w:sz w:val="24"/>
        </w:rPr>
        <w:t>de información</w:t>
      </w:r>
      <w:r>
        <w:rPr>
          <w:spacing w:val="1"/>
          <w:sz w:val="24"/>
        </w:rPr>
        <w:t xml:space="preserve"> </w:t>
      </w:r>
      <w:r>
        <w:rPr>
          <w:sz w:val="24"/>
        </w:rPr>
        <w:t>o</w:t>
      </w:r>
      <w:r>
        <w:rPr>
          <w:spacing w:val="1"/>
          <w:sz w:val="24"/>
        </w:rPr>
        <w:t xml:space="preserve"> </w:t>
      </w:r>
      <w:r>
        <w:rPr>
          <w:sz w:val="24"/>
        </w:rPr>
        <w:t>de otras</w:t>
      </w:r>
      <w:r>
        <w:rPr>
          <w:spacing w:val="1"/>
          <w:sz w:val="24"/>
        </w:rPr>
        <w:t xml:space="preserve"> </w:t>
      </w:r>
      <w:r>
        <w:rPr>
          <w:sz w:val="24"/>
        </w:rPr>
        <w:t>fuentes,</w:t>
      </w:r>
      <w:r>
        <w:rPr>
          <w:spacing w:val="1"/>
          <w:sz w:val="24"/>
        </w:rPr>
        <w:t xml:space="preserve"> </w:t>
      </w:r>
      <w:r>
        <w:rPr>
          <w:sz w:val="24"/>
        </w:rPr>
        <w:t>por cualquier medio</w:t>
      </w:r>
      <w:r>
        <w:rPr>
          <w:spacing w:val="1"/>
          <w:sz w:val="24"/>
        </w:rPr>
        <w:t xml:space="preserve"> </w:t>
      </w:r>
      <w:r>
        <w:rPr>
          <w:sz w:val="24"/>
        </w:rPr>
        <w:t>físico o</w:t>
      </w:r>
      <w:r>
        <w:rPr>
          <w:spacing w:val="1"/>
          <w:sz w:val="24"/>
        </w:rPr>
        <w:t xml:space="preserve"> </w:t>
      </w:r>
      <w:r>
        <w:rPr>
          <w:sz w:val="24"/>
        </w:rPr>
        <w:t>telemático,</w:t>
      </w:r>
      <w:r>
        <w:rPr>
          <w:spacing w:val="-1"/>
          <w:sz w:val="24"/>
        </w:rPr>
        <w:t xml:space="preserve"> </w:t>
      </w:r>
      <w:r>
        <w:rPr>
          <w:sz w:val="24"/>
        </w:rPr>
        <w:t>salvo autorización por escrito del</w:t>
      </w:r>
      <w:r>
        <w:rPr>
          <w:spacing w:val="-1"/>
          <w:sz w:val="24"/>
        </w:rPr>
        <w:t xml:space="preserve"> </w:t>
      </w:r>
      <w:r>
        <w:rPr>
          <w:sz w:val="24"/>
        </w:rPr>
        <w:t>Responsable del Tratamiento.</w:t>
      </w:r>
    </w:p>
    <w:p w:rsidR="00185CFF" w:rsidRDefault="00185CFF" w:rsidP="00185CFF">
      <w:pPr>
        <w:pStyle w:val="Prrafodelista"/>
        <w:numPr>
          <w:ilvl w:val="1"/>
          <w:numId w:val="5"/>
        </w:numPr>
        <w:tabs>
          <w:tab w:val="left" w:pos="472"/>
        </w:tabs>
        <w:spacing w:before="180"/>
        <w:ind w:right="218" w:firstLine="0"/>
        <w:rPr>
          <w:sz w:val="24"/>
        </w:rPr>
      </w:pPr>
      <w:r>
        <w:rPr>
          <w:sz w:val="24"/>
        </w:rPr>
        <w:t>Una vez extinguida la relación con la Consejería de Digitalización y/o finalizados los servicios prestados</w:t>
      </w:r>
      <w:r>
        <w:rPr>
          <w:spacing w:val="1"/>
          <w:sz w:val="24"/>
        </w:rPr>
        <w:t xml:space="preserve"> </w:t>
      </w:r>
      <w:r>
        <w:rPr>
          <w:sz w:val="24"/>
        </w:rPr>
        <w:t>para la Consejería de Sanidad, los datos personales pertenecientes a las mismas que pueda tener bajo su</w:t>
      </w:r>
      <w:r>
        <w:rPr>
          <w:spacing w:val="1"/>
          <w:sz w:val="24"/>
        </w:rPr>
        <w:t xml:space="preserve"> </w:t>
      </w:r>
      <w:r>
        <w:rPr>
          <w:sz w:val="24"/>
        </w:rPr>
        <w:t>control el abajo firmante, deberá destruirlos o devolverlos, por el método acordado, así como cualquier otro</w:t>
      </w:r>
      <w:r>
        <w:rPr>
          <w:spacing w:val="1"/>
          <w:sz w:val="24"/>
        </w:rPr>
        <w:t xml:space="preserve"> </w:t>
      </w:r>
      <w:r>
        <w:rPr>
          <w:sz w:val="24"/>
        </w:rPr>
        <w:t>soporte</w:t>
      </w:r>
      <w:r>
        <w:rPr>
          <w:spacing w:val="-2"/>
          <w:sz w:val="24"/>
        </w:rPr>
        <w:t xml:space="preserve"> </w:t>
      </w:r>
      <w:r>
        <w:rPr>
          <w:sz w:val="24"/>
        </w:rPr>
        <w:t>o documento en</w:t>
      </w:r>
      <w:r>
        <w:rPr>
          <w:spacing w:val="2"/>
          <w:sz w:val="24"/>
        </w:rPr>
        <w:t xml:space="preserve"> </w:t>
      </w:r>
      <w:r>
        <w:rPr>
          <w:sz w:val="24"/>
        </w:rPr>
        <w:t>el que conste</w:t>
      </w:r>
      <w:r>
        <w:rPr>
          <w:spacing w:val="-2"/>
          <w:sz w:val="24"/>
        </w:rPr>
        <w:t xml:space="preserve"> </w:t>
      </w:r>
      <w:r>
        <w:rPr>
          <w:sz w:val="24"/>
        </w:rPr>
        <w:t>algún dato de carácter personal.</w:t>
      </w:r>
    </w:p>
    <w:p w:rsidR="00185CFF" w:rsidRDefault="00185CFF" w:rsidP="00185CFF">
      <w:pPr>
        <w:pStyle w:val="Prrafodelista"/>
        <w:numPr>
          <w:ilvl w:val="1"/>
          <w:numId w:val="5"/>
        </w:numPr>
        <w:tabs>
          <w:tab w:val="left" w:pos="477"/>
        </w:tabs>
        <w:spacing w:before="178"/>
        <w:ind w:right="224" w:firstLine="0"/>
        <w:rPr>
          <w:sz w:val="24"/>
        </w:rPr>
      </w:pPr>
      <w:r>
        <w:rPr>
          <w:sz w:val="24"/>
        </w:rPr>
        <w:t>Que en el caso de que la información resulte revelada o divulgada o utilizada, ya sea de forma dolosa o</w:t>
      </w:r>
      <w:r>
        <w:rPr>
          <w:spacing w:val="1"/>
          <w:sz w:val="24"/>
        </w:rPr>
        <w:t xml:space="preserve"> </w:t>
      </w:r>
      <w:r>
        <w:rPr>
          <w:sz w:val="24"/>
        </w:rPr>
        <w:t>negligente,</w:t>
      </w:r>
      <w:r>
        <w:rPr>
          <w:spacing w:val="-1"/>
          <w:sz w:val="24"/>
        </w:rPr>
        <w:t xml:space="preserve"> </w:t>
      </w:r>
      <w:r>
        <w:rPr>
          <w:sz w:val="24"/>
        </w:rPr>
        <w:t>se</w:t>
      </w:r>
      <w:r>
        <w:rPr>
          <w:spacing w:val="-1"/>
          <w:sz w:val="24"/>
        </w:rPr>
        <w:t xml:space="preserve"> </w:t>
      </w:r>
      <w:r>
        <w:rPr>
          <w:sz w:val="24"/>
        </w:rPr>
        <w:t>emprenderán las acciones civiles</w:t>
      </w:r>
      <w:r>
        <w:rPr>
          <w:spacing w:val="-1"/>
          <w:sz w:val="24"/>
        </w:rPr>
        <w:t xml:space="preserve"> </w:t>
      </w:r>
      <w:r>
        <w:rPr>
          <w:sz w:val="24"/>
        </w:rPr>
        <w:t>o</w:t>
      </w:r>
      <w:r>
        <w:rPr>
          <w:spacing w:val="1"/>
          <w:sz w:val="24"/>
        </w:rPr>
        <w:t xml:space="preserve"> </w:t>
      </w:r>
      <w:r>
        <w:rPr>
          <w:sz w:val="24"/>
        </w:rPr>
        <w:t>penales correspondientes.</w:t>
      </w:r>
    </w:p>
    <w:p w:rsidR="00185CFF" w:rsidRDefault="00185CFF" w:rsidP="00185CFF">
      <w:pPr>
        <w:pStyle w:val="Textoindependiente"/>
        <w:rPr>
          <w:sz w:val="26"/>
        </w:rPr>
      </w:pPr>
    </w:p>
    <w:p w:rsidR="00185CFF" w:rsidRDefault="00185CFF" w:rsidP="00185CFF">
      <w:pPr>
        <w:pStyle w:val="Textoindependiente"/>
        <w:spacing w:before="1"/>
        <w:rPr>
          <w:sz w:val="38"/>
        </w:rPr>
      </w:pPr>
    </w:p>
    <w:p w:rsidR="00185CFF" w:rsidRDefault="00185CFF" w:rsidP="00185CFF">
      <w:pPr>
        <w:pStyle w:val="Ttulo1"/>
        <w:numPr>
          <w:ilvl w:val="0"/>
          <w:numId w:val="5"/>
        </w:numPr>
        <w:tabs>
          <w:tab w:val="left" w:pos="527"/>
        </w:tabs>
        <w:ind w:left="526" w:hanging="307"/>
        <w:jc w:val="both"/>
      </w:pPr>
      <w:r>
        <w:t>Políticas</w:t>
      </w:r>
      <w:r>
        <w:rPr>
          <w:spacing w:val="-2"/>
        </w:rPr>
        <w:t xml:space="preserve"> </w:t>
      </w:r>
      <w:r>
        <w:t>de</w:t>
      </w:r>
      <w:r>
        <w:rPr>
          <w:spacing w:val="-2"/>
        </w:rPr>
        <w:t xml:space="preserve"> </w:t>
      </w:r>
      <w:r>
        <w:t>seguridad</w:t>
      </w:r>
    </w:p>
    <w:p w:rsidR="00185CFF" w:rsidRDefault="00185CFF" w:rsidP="00185CFF">
      <w:pPr>
        <w:pStyle w:val="Textoindependiente"/>
        <w:spacing w:before="7"/>
        <w:rPr>
          <w:b/>
          <w:sz w:val="23"/>
        </w:rPr>
      </w:pPr>
    </w:p>
    <w:p w:rsidR="00185CFF" w:rsidRDefault="00185CFF" w:rsidP="00185CFF">
      <w:pPr>
        <w:pStyle w:val="Prrafodelista"/>
        <w:numPr>
          <w:ilvl w:val="1"/>
          <w:numId w:val="5"/>
        </w:numPr>
        <w:tabs>
          <w:tab w:val="left" w:pos="475"/>
        </w:tabs>
        <w:ind w:right="219" w:firstLine="0"/>
        <w:rPr>
          <w:sz w:val="24"/>
        </w:rPr>
      </w:pPr>
      <w:r>
        <w:rPr>
          <w:sz w:val="24"/>
        </w:rPr>
        <w:t>El abajo firmante se compromete a cumplir la política de seguridad de la información en el ámbito de la</w:t>
      </w:r>
      <w:r>
        <w:rPr>
          <w:spacing w:val="1"/>
          <w:sz w:val="24"/>
        </w:rPr>
        <w:t xml:space="preserve"> </w:t>
      </w:r>
      <w:r>
        <w:rPr>
          <w:sz w:val="24"/>
        </w:rPr>
        <w:t>Administración Electrónica y de los sistemas de información de la Consejería de Sanidad de la Comunidad</w:t>
      </w:r>
      <w:r>
        <w:rPr>
          <w:spacing w:val="1"/>
          <w:sz w:val="24"/>
        </w:rPr>
        <w:t xml:space="preserve"> </w:t>
      </w:r>
      <w:r>
        <w:rPr>
          <w:sz w:val="24"/>
        </w:rPr>
        <w:t xml:space="preserve">de Madrid, establecida en la </w:t>
      </w:r>
      <w:r>
        <w:rPr>
          <w:i/>
          <w:sz w:val="24"/>
        </w:rPr>
        <w:t>Orden 491/2013, de 27 de junio, por la que se aprueba la política de seguridad</w:t>
      </w:r>
      <w:r>
        <w:rPr>
          <w:i/>
          <w:spacing w:val="1"/>
          <w:sz w:val="24"/>
        </w:rPr>
        <w:t xml:space="preserve"> </w:t>
      </w:r>
      <w:r>
        <w:rPr>
          <w:i/>
          <w:sz w:val="24"/>
        </w:rPr>
        <w:t>de la información en el ámbito de la Administración Electrónica y de los sistemas de información de la</w:t>
      </w:r>
      <w:r>
        <w:rPr>
          <w:i/>
          <w:spacing w:val="1"/>
          <w:sz w:val="24"/>
        </w:rPr>
        <w:t xml:space="preserve"> </w:t>
      </w:r>
      <w:r>
        <w:rPr>
          <w:i/>
          <w:sz w:val="24"/>
        </w:rPr>
        <w:t>Consejería de Sanidad de la Comunidad de Madrid</w:t>
      </w:r>
      <w:r>
        <w:rPr>
          <w:sz w:val="24"/>
        </w:rPr>
        <w:t>, y todas las políticas, normas y procedimientos que</w:t>
      </w:r>
      <w:r>
        <w:rPr>
          <w:spacing w:val="1"/>
          <w:sz w:val="24"/>
        </w:rPr>
        <w:t xml:space="preserve"> </w:t>
      </w:r>
      <w:r>
        <w:rPr>
          <w:sz w:val="24"/>
        </w:rPr>
        <w:t>emanen de la citada política, así como las que se determinen en materia de seguridad para el tratamiento de</w:t>
      </w:r>
      <w:r>
        <w:rPr>
          <w:spacing w:val="1"/>
          <w:sz w:val="24"/>
        </w:rPr>
        <w:t xml:space="preserve"> </w:t>
      </w:r>
      <w:r>
        <w:rPr>
          <w:sz w:val="24"/>
        </w:rPr>
        <w:t>datos</w:t>
      </w:r>
      <w:r>
        <w:rPr>
          <w:spacing w:val="-1"/>
          <w:sz w:val="24"/>
        </w:rPr>
        <w:t xml:space="preserve"> </w:t>
      </w:r>
      <w:r>
        <w:rPr>
          <w:sz w:val="24"/>
        </w:rPr>
        <w:t>personales. Para</w:t>
      </w:r>
      <w:r>
        <w:rPr>
          <w:spacing w:val="-2"/>
          <w:sz w:val="24"/>
        </w:rPr>
        <w:t xml:space="preserve"> </w:t>
      </w:r>
      <w:r>
        <w:rPr>
          <w:sz w:val="24"/>
        </w:rPr>
        <w:t>su</w:t>
      </w:r>
      <w:r>
        <w:rPr>
          <w:spacing w:val="1"/>
          <w:sz w:val="24"/>
        </w:rPr>
        <w:t xml:space="preserve"> </w:t>
      </w:r>
      <w:r>
        <w:rPr>
          <w:sz w:val="24"/>
        </w:rPr>
        <w:t>conocimiento, se</w:t>
      </w:r>
      <w:r>
        <w:rPr>
          <w:spacing w:val="-1"/>
          <w:sz w:val="24"/>
        </w:rPr>
        <w:t xml:space="preserve"> </w:t>
      </w:r>
      <w:r>
        <w:rPr>
          <w:sz w:val="24"/>
        </w:rPr>
        <w:t>le</w:t>
      </w:r>
      <w:r>
        <w:rPr>
          <w:spacing w:val="-1"/>
          <w:sz w:val="24"/>
        </w:rPr>
        <w:t xml:space="preserve"> </w:t>
      </w:r>
      <w:r>
        <w:rPr>
          <w:sz w:val="24"/>
        </w:rPr>
        <w:t>proporcionará</w:t>
      </w:r>
      <w:r>
        <w:rPr>
          <w:spacing w:val="-1"/>
          <w:sz w:val="24"/>
        </w:rPr>
        <w:t xml:space="preserve"> </w:t>
      </w:r>
      <w:r>
        <w:rPr>
          <w:sz w:val="24"/>
        </w:rPr>
        <w:t>acceso a</w:t>
      </w:r>
      <w:r>
        <w:rPr>
          <w:spacing w:val="-2"/>
          <w:sz w:val="24"/>
        </w:rPr>
        <w:t xml:space="preserve"> </w:t>
      </w:r>
      <w:r>
        <w:rPr>
          <w:sz w:val="24"/>
        </w:rPr>
        <w:t>la</w:t>
      </w:r>
      <w:r>
        <w:rPr>
          <w:spacing w:val="-1"/>
          <w:sz w:val="24"/>
        </w:rPr>
        <w:t xml:space="preserve"> </w:t>
      </w:r>
      <w:r>
        <w:rPr>
          <w:sz w:val="24"/>
        </w:rPr>
        <w:t>normativa que</w:t>
      </w:r>
      <w:r>
        <w:rPr>
          <w:spacing w:val="-3"/>
          <w:sz w:val="24"/>
        </w:rPr>
        <w:t xml:space="preserve"> </w:t>
      </w:r>
      <w:r>
        <w:rPr>
          <w:sz w:val="24"/>
        </w:rPr>
        <w:t>le sea</w:t>
      </w:r>
      <w:r>
        <w:rPr>
          <w:spacing w:val="-1"/>
          <w:sz w:val="24"/>
        </w:rPr>
        <w:t xml:space="preserve"> </w:t>
      </w:r>
      <w:r>
        <w:rPr>
          <w:sz w:val="24"/>
        </w:rPr>
        <w:t>de</w:t>
      </w:r>
      <w:r>
        <w:rPr>
          <w:spacing w:val="2"/>
          <w:sz w:val="24"/>
        </w:rPr>
        <w:t xml:space="preserve"> </w:t>
      </w:r>
      <w:r>
        <w:rPr>
          <w:sz w:val="24"/>
        </w:rPr>
        <w:t>aplicación.</w:t>
      </w:r>
    </w:p>
    <w:p w:rsidR="00185CFF" w:rsidRDefault="00185CFF" w:rsidP="00185CFF">
      <w:pPr>
        <w:pStyle w:val="Prrafodelista"/>
        <w:numPr>
          <w:ilvl w:val="1"/>
          <w:numId w:val="5"/>
        </w:numPr>
        <w:tabs>
          <w:tab w:val="left" w:pos="465"/>
        </w:tabs>
        <w:spacing w:before="175"/>
        <w:ind w:right="222" w:firstLine="0"/>
        <w:rPr>
          <w:sz w:val="24"/>
        </w:rPr>
      </w:pPr>
      <w:r>
        <w:rPr>
          <w:sz w:val="24"/>
        </w:rPr>
        <w:t>El acceso lógico a los Sistemas de Información y Comunicaciones de la Consejería de Digitalización o de</w:t>
      </w:r>
      <w:r>
        <w:rPr>
          <w:spacing w:val="1"/>
          <w:sz w:val="24"/>
        </w:rPr>
        <w:t xml:space="preserve"> </w:t>
      </w:r>
      <w:r>
        <w:rPr>
          <w:sz w:val="24"/>
        </w:rPr>
        <w:t>la Consejería de Sanidad se hará con la autorización correspondiente, en la forma que se indique y con las</w:t>
      </w:r>
      <w:r>
        <w:rPr>
          <w:spacing w:val="1"/>
          <w:sz w:val="24"/>
        </w:rPr>
        <w:t xml:space="preserve"> </w:t>
      </w:r>
      <w:r>
        <w:rPr>
          <w:sz w:val="24"/>
        </w:rPr>
        <w:t>medidas de seguridad que se marquen en cada caso, no pudiendo acceder a datos reales sin la autorización</w:t>
      </w:r>
      <w:r>
        <w:rPr>
          <w:spacing w:val="1"/>
          <w:sz w:val="24"/>
        </w:rPr>
        <w:t xml:space="preserve"> </w:t>
      </w:r>
      <w:r>
        <w:rPr>
          <w:sz w:val="24"/>
        </w:rPr>
        <w:t>por</w:t>
      </w:r>
      <w:r>
        <w:rPr>
          <w:spacing w:val="-1"/>
          <w:sz w:val="24"/>
        </w:rPr>
        <w:t xml:space="preserve"> </w:t>
      </w:r>
      <w:r>
        <w:rPr>
          <w:sz w:val="24"/>
        </w:rPr>
        <w:t>escrito del Responsable o Encargado del Tratamiento.</w:t>
      </w:r>
    </w:p>
    <w:p w:rsidR="00185CFF" w:rsidRDefault="00185CFF" w:rsidP="00185CFF">
      <w:pPr>
        <w:pStyle w:val="Prrafodelista"/>
        <w:numPr>
          <w:ilvl w:val="1"/>
          <w:numId w:val="5"/>
        </w:numPr>
        <w:tabs>
          <w:tab w:val="left" w:pos="465"/>
        </w:tabs>
        <w:spacing w:before="176"/>
        <w:ind w:right="223" w:firstLine="0"/>
        <w:rPr>
          <w:sz w:val="24"/>
        </w:rPr>
      </w:pPr>
      <w:r>
        <w:rPr>
          <w:sz w:val="24"/>
        </w:rPr>
        <w:t>Ante cualquier duda que pueda incidir en la seguridad de los Sistemas de Información y Comunicaciones,</w:t>
      </w:r>
      <w:r>
        <w:rPr>
          <w:spacing w:val="1"/>
          <w:sz w:val="24"/>
        </w:rPr>
        <w:t xml:space="preserve"> </w:t>
      </w:r>
      <w:r>
        <w:rPr>
          <w:sz w:val="24"/>
        </w:rPr>
        <w:t>deberá consultar con su enlace o Responsable en la Consejería de Digitalización o en la Consejería de</w:t>
      </w:r>
      <w:r>
        <w:rPr>
          <w:spacing w:val="1"/>
          <w:sz w:val="24"/>
        </w:rPr>
        <w:t xml:space="preserve"> </w:t>
      </w:r>
      <w:r>
        <w:rPr>
          <w:sz w:val="24"/>
        </w:rPr>
        <w:t>Sanidad. La función del enlace será ofrecerle asesoramiento, atender cualquier tipo de consulta o necesidad,</w:t>
      </w:r>
      <w:r>
        <w:rPr>
          <w:spacing w:val="1"/>
          <w:sz w:val="24"/>
        </w:rPr>
        <w:t xml:space="preserve"> </w:t>
      </w:r>
      <w:r>
        <w:rPr>
          <w:sz w:val="24"/>
        </w:rPr>
        <w:t>transmitir</w:t>
      </w:r>
      <w:r>
        <w:rPr>
          <w:spacing w:val="-1"/>
          <w:sz w:val="24"/>
        </w:rPr>
        <w:t xml:space="preserve"> </w:t>
      </w:r>
      <w:r>
        <w:rPr>
          <w:sz w:val="24"/>
        </w:rPr>
        <w:t>instrucciones,</w:t>
      </w:r>
      <w:r>
        <w:rPr>
          <w:spacing w:val="1"/>
          <w:sz w:val="24"/>
        </w:rPr>
        <w:t xml:space="preserve"> </w:t>
      </w:r>
      <w:r>
        <w:rPr>
          <w:sz w:val="24"/>
        </w:rPr>
        <w:t>ponerle</w:t>
      </w:r>
      <w:r>
        <w:rPr>
          <w:spacing w:val="-2"/>
          <w:sz w:val="24"/>
        </w:rPr>
        <w:t xml:space="preserve"> </w:t>
      </w:r>
      <w:r>
        <w:rPr>
          <w:sz w:val="24"/>
        </w:rPr>
        <w:t>al corriente</w:t>
      </w:r>
      <w:r>
        <w:rPr>
          <w:spacing w:val="-1"/>
          <w:sz w:val="24"/>
        </w:rPr>
        <w:t xml:space="preserve"> </w:t>
      </w:r>
      <w:r>
        <w:rPr>
          <w:sz w:val="24"/>
        </w:rPr>
        <w:t>de</w:t>
      </w:r>
      <w:r>
        <w:rPr>
          <w:spacing w:val="-1"/>
          <w:sz w:val="24"/>
        </w:rPr>
        <w:t xml:space="preserve"> </w:t>
      </w:r>
      <w:r>
        <w:rPr>
          <w:sz w:val="24"/>
        </w:rPr>
        <w:t>sus cometidos, objetivos,</w:t>
      </w:r>
      <w:r>
        <w:rPr>
          <w:spacing w:val="-1"/>
          <w:sz w:val="24"/>
        </w:rPr>
        <w:t xml:space="preserve"> </w:t>
      </w:r>
      <w:r>
        <w:rPr>
          <w:sz w:val="24"/>
        </w:rPr>
        <w:t>entre</w:t>
      </w:r>
      <w:r>
        <w:rPr>
          <w:spacing w:val="-2"/>
          <w:sz w:val="24"/>
        </w:rPr>
        <w:t xml:space="preserve"> </w:t>
      </w:r>
      <w:r>
        <w:rPr>
          <w:sz w:val="24"/>
        </w:rPr>
        <w:t>otras.</w:t>
      </w:r>
    </w:p>
    <w:p w:rsidR="00185CFF" w:rsidRDefault="00185CFF" w:rsidP="00185CFF">
      <w:pPr>
        <w:pStyle w:val="Textoindependiente"/>
        <w:rPr>
          <w:sz w:val="26"/>
        </w:rPr>
      </w:pPr>
    </w:p>
    <w:p w:rsidR="00185CFF" w:rsidRDefault="00185CFF" w:rsidP="00185CFF">
      <w:pPr>
        <w:pStyle w:val="Textoindependiente"/>
        <w:rPr>
          <w:sz w:val="26"/>
        </w:rPr>
      </w:pPr>
    </w:p>
    <w:p w:rsidR="00185CFF" w:rsidRDefault="00185CFF" w:rsidP="00185CFF">
      <w:pPr>
        <w:pStyle w:val="Textoindependiente"/>
        <w:spacing w:before="5"/>
        <w:rPr>
          <w:sz w:val="20"/>
        </w:rPr>
      </w:pPr>
    </w:p>
    <w:p w:rsidR="00185CFF" w:rsidRDefault="00185CFF" w:rsidP="00185CFF">
      <w:pPr>
        <w:pStyle w:val="Ttulo1"/>
        <w:numPr>
          <w:ilvl w:val="0"/>
          <w:numId w:val="5"/>
        </w:numPr>
        <w:tabs>
          <w:tab w:val="left" w:pos="621"/>
        </w:tabs>
        <w:ind w:left="620" w:hanging="401"/>
        <w:jc w:val="both"/>
      </w:pPr>
      <w:r>
        <w:t>Propiedad</w:t>
      </w:r>
      <w:r>
        <w:rPr>
          <w:spacing w:val="-1"/>
        </w:rPr>
        <w:t xml:space="preserve"> </w:t>
      </w:r>
      <w:r>
        <w:t>intelectual</w:t>
      </w:r>
    </w:p>
    <w:p w:rsidR="00185CFF" w:rsidRDefault="00185CFF" w:rsidP="00185CFF">
      <w:pPr>
        <w:jc w:val="both"/>
        <w:sectPr w:rsidR="00185CFF">
          <w:pgSz w:w="11910" w:h="16850"/>
          <w:pgMar w:top="1800" w:right="500" w:bottom="1000" w:left="500" w:header="735" w:footer="748" w:gutter="0"/>
          <w:cols w:space="720"/>
        </w:sectPr>
      </w:pPr>
    </w:p>
    <w:p w:rsidR="00185CFF" w:rsidRDefault="00185CFF" w:rsidP="00185CFF">
      <w:pPr>
        <w:pStyle w:val="Textoindependiente"/>
        <w:spacing w:before="3"/>
        <w:rPr>
          <w:b/>
          <w:sz w:val="25"/>
        </w:rPr>
      </w:pPr>
    </w:p>
    <w:p w:rsidR="00185CFF" w:rsidRDefault="00185CFF" w:rsidP="00185CFF">
      <w:pPr>
        <w:pStyle w:val="Prrafodelista"/>
        <w:numPr>
          <w:ilvl w:val="0"/>
          <w:numId w:val="2"/>
        </w:numPr>
        <w:tabs>
          <w:tab w:val="left" w:pos="491"/>
        </w:tabs>
        <w:spacing w:before="90"/>
        <w:ind w:right="215" w:firstLine="0"/>
        <w:rPr>
          <w:sz w:val="24"/>
        </w:rPr>
      </w:pPr>
      <w:r>
        <w:rPr>
          <w:sz w:val="24"/>
        </w:rPr>
        <w:t>Queda estrictamente prohibido el uso de programas informáticos en los sistemas de información de la</w:t>
      </w:r>
      <w:r>
        <w:rPr>
          <w:spacing w:val="1"/>
          <w:sz w:val="24"/>
        </w:rPr>
        <w:t xml:space="preserve"> </w:t>
      </w:r>
      <w:r>
        <w:rPr>
          <w:sz w:val="24"/>
        </w:rPr>
        <w:t>Consejería de Digitalización o de la Consejería de Sanidad sin la correspondiente licencia y/o autorización.</w:t>
      </w:r>
      <w:r>
        <w:rPr>
          <w:spacing w:val="1"/>
          <w:sz w:val="24"/>
        </w:rPr>
        <w:t xml:space="preserve"> </w:t>
      </w:r>
      <w:r>
        <w:rPr>
          <w:sz w:val="24"/>
        </w:rPr>
        <w:t>Los</w:t>
      </w:r>
      <w:r>
        <w:rPr>
          <w:spacing w:val="36"/>
          <w:sz w:val="24"/>
        </w:rPr>
        <w:t xml:space="preserve"> </w:t>
      </w:r>
      <w:r>
        <w:rPr>
          <w:sz w:val="24"/>
        </w:rPr>
        <w:t>programas</w:t>
      </w:r>
      <w:r>
        <w:rPr>
          <w:spacing w:val="36"/>
          <w:sz w:val="24"/>
        </w:rPr>
        <w:t xml:space="preserve"> </w:t>
      </w:r>
      <w:r>
        <w:rPr>
          <w:sz w:val="24"/>
        </w:rPr>
        <w:t>informáticos</w:t>
      </w:r>
      <w:r>
        <w:rPr>
          <w:spacing w:val="35"/>
          <w:sz w:val="24"/>
        </w:rPr>
        <w:t xml:space="preserve"> </w:t>
      </w:r>
      <w:r>
        <w:rPr>
          <w:sz w:val="24"/>
        </w:rPr>
        <w:t>propiedad</w:t>
      </w:r>
      <w:r>
        <w:rPr>
          <w:spacing w:val="37"/>
          <w:sz w:val="24"/>
        </w:rPr>
        <w:t xml:space="preserve"> </w:t>
      </w:r>
      <w:r>
        <w:rPr>
          <w:sz w:val="24"/>
        </w:rPr>
        <w:t>de</w:t>
      </w:r>
      <w:r>
        <w:rPr>
          <w:spacing w:val="35"/>
          <w:sz w:val="24"/>
        </w:rPr>
        <w:t xml:space="preserve"> </w:t>
      </w:r>
      <w:r>
        <w:rPr>
          <w:sz w:val="24"/>
        </w:rPr>
        <w:t>la</w:t>
      </w:r>
      <w:r>
        <w:rPr>
          <w:spacing w:val="36"/>
          <w:sz w:val="24"/>
        </w:rPr>
        <w:t xml:space="preserve"> </w:t>
      </w:r>
      <w:r>
        <w:rPr>
          <w:sz w:val="24"/>
        </w:rPr>
        <w:t>Consejería</w:t>
      </w:r>
      <w:r>
        <w:rPr>
          <w:spacing w:val="36"/>
          <w:sz w:val="24"/>
        </w:rPr>
        <w:t xml:space="preserve"> </w:t>
      </w:r>
      <w:r>
        <w:rPr>
          <w:sz w:val="24"/>
        </w:rPr>
        <w:t>de</w:t>
      </w:r>
      <w:r>
        <w:rPr>
          <w:spacing w:val="35"/>
          <w:sz w:val="24"/>
        </w:rPr>
        <w:t xml:space="preserve"> </w:t>
      </w:r>
      <w:r>
        <w:rPr>
          <w:sz w:val="24"/>
        </w:rPr>
        <w:t>Digitalización</w:t>
      </w:r>
      <w:r>
        <w:rPr>
          <w:spacing w:val="37"/>
          <w:sz w:val="24"/>
        </w:rPr>
        <w:t xml:space="preserve"> </w:t>
      </w:r>
      <w:r>
        <w:rPr>
          <w:sz w:val="24"/>
        </w:rPr>
        <w:t>o</w:t>
      </w:r>
      <w:r>
        <w:rPr>
          <w:spacing w:val="36"/>
          <w:sz w:val="24"/>
        </w:rPr>
        <w:t xml:space="preserve"> </w:t>
      </w:r>
      <w:r>
        <w:rPr>
          <w:sz w:val="24"/>
        </w:rPr>
        <w:t>de</w:t>
      </w:r>
      <w:r>
        <w:rPr>
          <w:spacing w:val="36"/>
          <w:sz w:val="24"/>
        </w:rPr>
        <w:t xml:space="preserve"> </w:t>
      </w:r>
      <w:r>
        <w:rPr>
          <w:sz w:val="24"/>
        </w:rPr>
        <w:t>la</w:t>
      </w:r>
      <w:r>
        <w:rPr>
          <w:spacing w:val="36"/>
          <w:sz w:val="24"/>
        </w:rPr>
        <w:t xml:space="preserve"> </w:t>
      </w:r>
      <w:r>
        <w:rPr>
          <w:sz w:val="24"/>
        </w:rPr>
        <w:t>Consejería</w:t>
      </w:r>
      <w:r>
        <w:rPr>
          <w:spacing w:val="35"/>
          <w:sz w:val="24"/>
        </w:rPr>
        <w:t xml:space="preserve"> </w:t>
      </w:r>
      <w:r>
        <w:rPr>
          <w:sz w:val="24"/>
        </w:rPr>
        <w:t>de</w:t>
      </w:r>
      <w:r>
        <w:rPr>
          <w:spacing w:val="36"/>
          <w:sz w:val="24"/>
        </w:rPr>
        <w:t xml:space="preserve"> </w:t>
      </w:r>
      <w:r>
        <w:rPr>
          <w:sz w:val="24"/>
        </w:rPr>
        <w:t>Sanidad</w:t>
      </w:r>
      <w:r>
        <w:rPr>
          <w:spacing w:val="-58"/>
          <w:sz w:val="24"/>
        </w:rPr>
        <w:t xml:space="preserve"> </w:t>
      </w:r>
      <w:r>
        <w:rPr>
          <w:sz w:val="24"/>
        </w:rPr>
        <w:t>están</w:t>
      </w:r>
      <w:r>
        <w:rPr>
          <w:spacing w:val="1"/>
          <w:sz w:val="24"/>
        </w:rPr>
        <w:t xml:space="preserve"> </w:t>
      </w:r>
      <w:r>
        <w:rPr>
          <w:sz w:val="24"/>
        </w:rPr>
        <w:t>protegidos</w:t>
      </w:r>
      <w:r>
        <w:rPr>
          <w:spacing w:val="1"/>
          <w:sz w:val="24"/>
        </w:rPr>
        <w:t xml:space="preserve"> </w:t>
      </w:r>
      <w:r>
        <w:rPr>
          <w:sz w:val="24"/>
        </w:rPr>
        <w:t>por</w:t>
      </w:r>
      <w:r>
        <w:rPr>
          <w:spacing w:val="1"/>
          <w:sz w:val="24"/>
        </w:rPr>
        <w:t xml:space="preserve"> </w:t>
      </w:r>
      <w:r>
        <w:rPr>
          <w:sz w:val="24"/>
        </w:rPr>
        <w:t>propiedad</w:t>
      </w:r>
      <w:r>
        <w:rPr>
          <w:spacing w:val="1"/>
          <w:sz w:val="24"/>
        </w:rPr>
        <w:t xml:space="preserve"> </w:t>
      </w:r>
      <w:r>
        <w:rPr>
          <w:sz w:val="24"/>
        </w:rPr>
        <w:t>intelectual,</w:t>
      </w:r>
      <w:r>
        <w:rPr>
          <w:spacing w:val="1"/>
          <w:sz w:val="24"/>
        </w:rPr>
        <w:t xml:space="preserve"> </w:t>
      </w:r>
      <w:r>
        <w:rPr>
          <w:sz w:val="24"/>
        </w:rPr>
        <w:t>y</w:t>
      </w:r>
      <w:r>
        <w:rPr>
          <w:spacing w:val="1"/>
          <w:sz w:val="24"/>
        </w:rPr>
        <w:t xml:space="preserve"> </w:t>
      </w:r>
      <w:r>
        <w:rPr>
          <w:sz w:val="24"/>
        </w:rPr>
        <w:t>por</w:t>
      </w:r>
      <w:r>
        <w:rPr>
          <w:spacing w:val="1"/>
          <w:sz w:val="24"/>
        </w:rPr>
        <w:t xml:space="preserve"> </w:t>
      </w:r>
      <w:r>
        <w:rPr>
          <w:sz w:val="24"/>
        </w:rPr>
        <w:t>tanto</w:t>
      </w:r>
      <w:r>
        <w:rPr>
          <w:spacing w:val="1"/>
          <w:sz w:val="24"/>
        </w:rPr>
        <w:t xml:space="preserve"> </w:t>
      </w:r>
      <w:r>
        <w:rPr>
          <w:sz w:val="24"/>
        </w:rPr>
        <w:t>está</w:t>
      </w:r>
      <w:r>
        <w:rPr>
          <w:spacing w:val="1"/>
          <w:sz w:val="24"/>
        </w:rPr>
        <w:t xml:space="preserve"> </w:t>
      </w:r>
      <w:r>
        <w:rPr>
          <w:sz w:val="24"/>
        </w:rPr>
        <w:t>estrictamente</w:t>
      </w:r>
      <w:r>
        <w:rPr>
          <w:spacing w:val="1"/>
          <w:sz w:val="24"/>
        </w:rPr>
        <w:t xml:space="preserve"> </w:t>
      </w:r>
      <w:r>
        <w:rPr>
          <w:sz w:val="24"/>
        </w:rPr>
        <w:t>prohibida</w:t>
      </w:r>
      <w:r>
        <w:rPr>
          <w:spacing w:val="1"/>
          <w:sz w:val="24"/>
        </w:rPr>
        <w:t xml:space="preserve"> </w:t>
      </w:r>
      <w:r>
        <w:rPr>
          <w:sz w:val="24"/>
        </w:rPr>
        <w:t>su</w:t>
      </w:r>
      <w:r>
        <w:rPr>
          <w:spacing w:val="1"/>
          <w:sz w:val="24"/>
        </w:rPr>
        <w:t xml:space="preserve"> </w:t>
      </w:r>
      <w:r>
        <w:rPr>
          <w:sz w:val="24"/>
        </w:rPr>
        <w:t>reproducción,</w:t>
      </w:r>
      <w:r>
        <w:rPr>
          <w:spacing w:val="1"/>
          <w:sz w:val="24"/>
        </w:rPr>
        <w:t xml:space="preserve"> </w:t>
      </w:r>
      <w:r>
        <w:rPr>
          <w:sz w:val="24"/>
        </w:rPr>
        <w:t>modificación,</w:t>
      </w:r>
      <w:r>
        <w:rPr>
          <w:spacing w:val="-1"/>
          <w:sz w:val="24"/>
        </w:rPr>
        <w:t xml:space="preserve"> </w:t>
      </w:r>
      <w:r>
        <w:rPr>
          <w:sz w:val="24"/>
        </w:rPr>
        <w:t>cesión o</w:t>
      </w:r>
      <w:r>
        <w:rPr>
          <w:spacing w:val="2"/>
          <w:sz w:val="24"/>
        </w:rPr>
        <w:t xml:space="preserve"> </w:t>
      </w:r>
      <w:r>
        <w:rPr>
          <w:sz w:val="24"/>
        </w:rPr>
        <w:t>comunicación</w:t>
      </w:r>
      <w:r>
        <w:rPr>
          <w:spacing w:val="2"/>
          <w:sz w:val="24"/>
        </w:rPr>
        <w:t xml:space="preserve"> </w:t>
      </w:r>
      <w:r>
        <w:rPr>
          <w:sz w:val="24"/>
        </w:rPr>
        <w:t>sin la</w:t>
      </w:r>
      <w:r>
        <w:rPr>
          <w:spacing w:val="-1"/>
          <w:sz w:val="24"/>
        </w:rPr>
        <w:t xml:space="preserve"> </w:t>
      </w:r>
      <w:r>
        <w:rPr>
          <w:sz w:val="24"/>
        </w:rPr>
        <w:t>debida</w:t>
      </w:r>
      <w:r>
        <w:rPr>
          <w:spacing w:val="-1"/>
          <w:sz w:val="24"/>
        </w:rPr>
        <w:t xml:space="preserve"> </w:t>
      </w:r>
      <w:r>
        <w:rPr>
          <w:sz w:val="24"/>
        </w:rPr>
        <w:t>autorización.</w:t>
      </w:r>
    </w:p>
    <w:p w:rsidR="00185CFF" w:rsidRDefault="00185CFF" w:rsidP="00185CFF">
      <w:pPr>
        <w:pStyle w:val="Textoindependiente"/>
      </w:pPr>
    </w:p>
    <w:p w:rsidR="00185CFF" w:rsidRDefault="00185CFF" w:rsidP="00185CFF">
      <w:pPr>
        <w:pStyle w:val="Prrafodelista"/>
        <w:numPr>
          <w:ilvl w:val="0"/>
          <w:numId w:val="2"/>
        </w:numPr>
        <w:tabs>
          <w:tab w:val="left" w:pos="475"/>
        </w:tabs>
        <w:ind w:right="223" w:firstLine="0"/>
        <w:rPr>
          <w:sz w:val="24"/>
        </w:rPr>
      </w:pPr>
      <w:r>
        <w:rPr>
          <w:sz w:val="24"/>
        </w:rPr>
        <w:t>Queda estrictamente prohibido en los sistemas de información de la Consejería de Digitalización o de la</w:t>
      </w:r>
      <w:r>
        <w:rPr>
          <w:spacing w:val="1"/>
          <w:sz w:val="24"/>
        </w:rPr>
        <w:t xml:space="preserve"> </w:t>
      </w:r>
      <w:r>
        <w:rPr>
          <w:sz w:val="24"/>
        </w:rPr>
        <w:t>Consejería</w:t>
      </w:r>
      <w:r>
        <w:rPr>
          <w:spacing w:val="31"/>
          <w:sz w:val="24"/>
        </w:rPr>
        <w:t xml:space="preserve"> </w:t>
      </w:r>
      <w:r>
        <w:rPr>
          <w:sz w:val="24"/>
        </w:rPr>
        <w:t>de</w:t>
      </w:r>
      <w:r>
        <w:rPr>
          <w:spacing w:val="33"/>
          <w:sz w:val="24"/>
        </w:rPr>
        <w:t xml:space="preserve"> </w:t>
      </w:r>
      <w:r>
        <w:rPr>
          <w:sz w:val="24"/>
        </w:rPr>
        <w:t>Sanidad</w:t>
      </w:r>
      <w:r>
        <w:rPr>
          <w:spacing w:val="31"/>
          <w:sz w:val="24"/>
        </w:rPr>
        <w:t xml:space="preserve"> </w:t>
      </w:r>
      <w:r>
        <w:rPr>
          <w:sz w:val="24"/>
        </w:rPr>
        <w:t>el</w:t>
      </w:r>
      <w:r>
        <w:rPr>
          <w:spacing w:val="32"/>
          <w:sz w:val="24"/>
        </w:rPr>
        <w:t xml:space="preserve"> </w:t>
      </w:r>
      <w:r>
        <w:rPr>
          <w:sz w:val="24"/>
        </w:rPr>
        <w:t>uso,</w:t>
      </w:r>
      <w:r>
        <w:rPr>
          <w:spacing w:val="32"/>
          <w:sz w:val="24"/>
        </w:rPr>
        <w:t xml:space="preserve"> </w:t>
      </w:r>
      <w:r>
        <w:rPr>
          <w:sz w:val="24"/>
        </w:rPr>
        <w:t>reproducción,</w:t>
      </w:r>
      <w:r>
        <w:rPr>
          <w:spacing w:val="33"/>
          <w:sz w:val="24"/>
        </w:rPr>
        <w:t xml:space="preserve"> </w:t>
      </w:r>
      <w:r>
        <w:rPr>
          <w:sz w:val="24"/>
        </w:rPr>
        <w:t>cesión,</w:t>
      </w:r>
      <w:r>
        <w:rPr>
          <w:spacing w:val="32"/>
          <w:sz w:val="24"/>
        </w:rPr>
        <w:t xml:space="preserve"> </w:t>
      </w:r>
      <w:r>
        <w:rPr>
          <w:sz w:val="24"/>
        </w:rPr>
        <w:t>transformación</w:t>
      </w:r>
      <w:r>
        <w:rPr>
          <w:spacing w:val="32"/>
          <w:sz w:val="24"/>
        </w:rPr>
        <w:t xml:space="preserve"> </w:t>
      </w:r>
      <w:r>
        <w:rPr>
          <w:sz w:val="24"/>
        </w:rPr>
        <w:t>o</w:t>
      </w:r>
      <w:r>
        <w:rPr>
          <w:spacing w:val="34"/>
          <w:sz w:val="24"/>
        </w:rPr>
        <w:t xml:space="preserve"> </w:t>
      </w:r>
      <w:r>
        <w:rPr>
          <w:sz w:val="24"/>
        </w:rPr>
        <w:t>comunicación</w:t>
      </w:r>
      <w:r>
        <w:rPr>
          <w:spacing w:val="32"/>
          <w:sz w:val="24"/>
        </w:rPr>
        <w:t xml:space="preserve"> </w:t>
      </w:r>
      <w:r>
        <w:rPr>
          <w:sz w:val="24"/>
        </w:rPr>
        <w:t>pública</w:t>
      </w:r>
      <w:r>
        <w:rPr>
          <w:spacing w:val="31"/>
          <w:sz w:val="24"/>
        </w:rPr>
        <w:t xml:space="preserve"> </w:t>
      </w:r>
      <w:r>
        <w:rPr>
          <w:sz w:val="24"/>
        </w:rPr>
        <w:t>de</w:t>
      </w:r>
      <w:r>
        <w:rPr>
          <w:spacing w:val="32"/>
          <w:sz w:val="24"/>
        </w:rPr>
        <w:t xml:space="preserve"> </w:t>
      </w:r>
      <w:r>
        <w:rPr>
          <w:sz w:val="24"/>
        </w:rPr>
        <w:t>cualquier</w:t>
      </w:r>
      <w:r>
        <w:rPr>
          <w:spacing w:val="-58"/>
          <w:sz w:val="24"/>
        </w:rPr>
        <w:t xml:space="preserve"> </w:t>
      </w:r>
      <w:r>
        <w:rPr>
          <w:sz w:val="24"/>
        </w:rPr>
        <w:t>otro</w:t>
      </w:r>
      <w:r>
        <w:rPr>
          <w:spacing w:val="-1"/>
          <w:sz w:val="24"/>
        </w:rPr>
        <w:t xml:space="preserve"> </w:t>
      </w:r>
      <w:r>
        <w:rPr>
          <w:sz w:val="24"/>
        </w:rPr>
        <w:t>tipo de</w:t>
      </w:r>
      <w:r>
        <w:rPr>
          <w:spacing w:val="-1"/>
          <w:sz w:val="24"/>
        </w:rPr>
        <w:t xml:space="preserve"> </w:t>
      </w:r>
      <w:r>
        <w:rPr>
          <w:sz w:val="24"/>
        </w:rPr>
        <w:t>obra</w:t>
      </w:r>
      <w:r>
        <w:rPr>
          <w:spacing w:val="-2"/>
          <w:sz w:val="24"/>
        </w:rPr>
        <w:t xml:space="preserve"> </w:t>
      </w:r>
      <w:r>
        <w:rPr>
          <w:sz w:val="24"/>
        </w:rPr>
        <w:t>o invención</w:t>
      </w:r>
      <w:r>
        <w:rPr>
          <w:spacing w:val="-1"/>
          <w:sz w:val="24"/>
        </w:rPr>
        <w:t xml:space="preserve"> </w:t>
      </w:r>
      <w:r>
        <w:rPr>
          <w:sz w:val="24"/>
        </w:rPr>
        <w:t>protegida por</w:t>
      </w:r>
      <w:r>
        <w:rPr>
          <w:spacing w:val="-2"/>
          <w:sz w:val="24"/>
        </w:rPr>
        <w:t xml:space="preserve"> </w:t>
      </w:r>
      <w:r>
        <w:rPr>
          <w:sz w:val="24"/>
        </w:rPr>
        <w:t>la propiedad intelectual sin</w:t>
      </w:r>
      <w:r>
        <w:rPr>
          <w:spacing w:val="-1"/>
          <w:sz w:val="24"/>
        </w:rPr>
        <w:t xml:space="preserve"> </w:t>
      </w:r>
      <w:r>
        <w:rPr>
          <w:sz w:val="24"/>
        </w:rPr>
        <w:t>la debida autorización.</w:t>
      </w:r>
    </w:p>
    <w:p w:rsidR="00185CFF" w:rsidRDefault="00185CFF" w:rsidP="00185CFF">
      <w:pPr>
        <w:pStyle w:val="Textoindependiente"/>
        <w:rPr>
          <w:sz w:val="26"/>
        </w:rPr>
      </w:pPr>
    </w:p>
    <w:p w:rsidR="00185CFF" w:rsidRDefault="00185CFF" w:rsidP="00185CFF">
      <w:pPr>
        <w:pStyle w:val="Textoindependiente"/>
        <w:spacing w:before="5"/>
        <w:rPr>
          <w:sz w:val="22"/>
        </w:rPr>
      </w:pPr>
    </w:p>
    <w:p w:rsidR="00185CFF" w:rsidRDefault="00185CFF" w:rsidP="00185CFF">
      <w:pPr>
        <w:pStyle w:val="Ttulo1"/>
        <w:numPr>
          <w:ilvl w:val="0"/>
          <w:numId w:val="5"/>
        </w:numPr>
        <w:tabs>
          <w:tab w:val="left" w:pos="607"/>
        </w:tabs>
        <w:ind w:left="606" w:hanging="387"/>
        <w:jc w:val="both"/>
      </w:pPr>
      <w:r>
        <w:t>Derecho</w:t>
      </w:r>
      <w:r>
        <w:rPr>
          <w:spacing w:val="-2"/>
        </w:rPr>
        <w:t xml:space="preserve"> </w:t>
      </w:r>
      <w:r>
        <w:t>de</w:t>
      </w:r>
      <w:r>
        <w:rPr>
          <w:spacing w:val="-3"/>
        </w:rPr>
        <w:t xml:space="preserve"> </w:t>
      </w:r>
      <w:r>
        <w:t>información</w:t>
      </w:r>
    </w:p>
    <w:p w:rsidR="00185CFF" w:rsidRDefault="00185CFF" w:rsidP="00185CFF">
      <w:pPr>
        <w:pStyle w:val="Textoindependiente"/>
        <w:spacing w:before="7"/>
        <w:rPr>
          <w:b/>
          <w:sz w:val="23"/>
        </w:rPr>
      </w:pPr>
    </w:p>
    <w:p w:rsidR="00185CFF" w:rsidRDefault="00185CFF" w:rsidP="00185CFF">
      <w:pPr>
        <w:pStyle w:val="Prrafodelista"/>
        <w:numPr>
          <w:ilvl w:val="0"/>
          <w:numId w:val="1"/>
        </w:numPr>
        <w:tabs>
          <w:tab w:val="left" w:pos="491"/>
        </w:tabs>
        <w:ind w:right="222" w:firstLine="0"/>
        <w:rPr>
          <w:sz w:val="24"/>
        </w:rPr>
      </w:pPr>
      <w:r>
        <w:rPr>
          <w:sz w:val="24"/>
        </w:rPr>
        <w:t>En cumplimiento</w:t>
      </w:r>
      <w:r>
        <w:rPr>
          <w:spacing w:val="1"/>
          <w:sz w:val="24"/>
        </w:rPr>
        <w:t xml:space="preserve"> </w:t>
      </w:r>
      <w:r>
        <w:rPr>
          <w:sz w:val="24"/>
        </w:rPr>
        <w:t>de la normativa vigente</w:t>
      </w:r>
      <w:r>
        <w:rPr>
          <w:spacing w:val="1"/>
          <w:sz w:val="24"/>
        </w:rPr>
        <w:t xml:space="preserve"> </w:t>
      </w:r>
      <w:r>
        <w:rPr>
          <w:sz w:val="24"/>
        </w:rPr>
        <w:t>en</w:t>
      </w:r>
      <w:r>
        <w:rPr>
          <w:spacing w:val="1"/>
          <w:sz w:val="24"/>
        </w:rPr>
        <w:t xml:space="preserve"> </w:t>
      </w:r>
      <w:r>
        <w:rPr>
          <w:sz w:val="24"/>
        </w:rPr>
        <w:t>materia de protección</w:t>
      </w:r>
      <w:r>
        <w:rPr>
          <w:spacing w:val="1"/>
          <w:sz w:val="24"/>
        </w:rPr>
        <w:t xml:space="preserve"> </w:t>
      </w:r>
      <w:r>
        <w:rPr>
          <w:sz w:val="24"/>
        </w:rPr>
        <w:t>de datos,</w:t>
      </w:r>
      <w:r>
        <w:rPr>
          <w:spacing w:val="60"/>
          <w:sz w:val="24"/>
        </w:rPr>
        <w:t xml:space="preserve"> </w:t>
      </w:r>
      <w:r>
        <w:rPr>
          <w:sz w:val="24"/>
        </w:rPr>
        <w:t>se le informa de que los</w:t>
      </w:r>
      <w:r>
        <w:rPr>
          <w:spacing w:val="1"/>
          <w:sz w:val="24"/>
        </w:rPr>
        <w:t xml:space="preserve"> </w:t>
      </w:r>
      <w:r>
        <w:rPr>
          <w:sz w:val="24"/>
        </w:rPr>
        <w:t>datos personales que se faciliten serán responsabilidad de la Dirección General de Salud Digital como</w:t>
      </w:r>
      <w:r>
        <w:rPr>
          <w:spacing w:val="1"/>
          <w:sz w:val="24"/>
        </w:rPr>
        <w:t xml:space="preserve"> </w:t>
      </w:r>
      <w:r>
        <w:rPr>
          <w:sz w:val="24"/>
        </w:rPr>
        <w:t>Responsable del Tratamiento. Asimismo, le informamos de que el responsable cuenta con un Delegado de</w:t>
      </w:r>
      <w:r>
        <w:rPr>
          <w:spacing w:val="1"/>
          <w:sz w:val="24"/>
        </w:rPr>
        <w:t xml:space="preserve"> </w:t>
      </w:r>
      <w:r>
        <w:rPr>
          <w:sz w:val="24"/>
        </w:rPr>
        <w:t>Protección</w:t>
      </w:r>
      <w:r>
        <w:rPr>
          <w:spacing w:val="-1"/>
          <w:sz w:val="24"/>
        </w:rPr>
        <w:t xml:space="preserve"> </w:t>
      </w:r>
      <w:r>
        <w:rPr>
          <w:sz w:val="24"/>
        </w:rPr>
        <w:t>de Datos</w:t>
      </w:r>
      <w:r>
        <w:rPr>
          <w:spacing w:val="-1"/>
          <w:sz w:val="24"/>
        </w:rPr>
        <w:t xml:space="preserve"> </w:t>
      </w:r>
      <w:r>
        <w:rPr>
          <w:sz w:val="24"/>
        </w:rPr>
        <w:t>con</w:t>
      </w:r>
      <w:r>
        <w:rPr>
          <w:spacing w:val="1"/>
          <w:sz w:val="24"/>
        </w:rPr>
        <w:t xml:space="preserve"> </w:t>
      </w:r>
      <w:r>
        <w:rPr>
          <w:sz w:val="24"/>
        </w:rPr>
        <w:t>dirección</w:t>
      </w:r>
      <w:r>
        <w:rPr>
          <w:spacing w:val="-1"/>
          <w:sz w:val="24"/>
        </w:rPr>
        <w:t xml:space="preserve"> </w:t>
      </w:r>
      <w:r>
        <w:rPr>
          <w:sz w:val="24"/>
        </w:rPr>
        <w:t>de</w:t>
      </w:r>
      <w:r>
        <w:rPr>
          <w:spacing w:val="1"/>
          <w:sz w:val="24"/>
        </w:rPr>
        <w:t xml:space="preserve"> </w:t>
      </w:r>
      <w:r>
        <w:rPr>
          <w:sz w:val="24"/>
        </w:rPr>
        <w:t>correo</w:t>
      </w:r>
      <w:r>
        <w:rPr>
          <w:spacing w:val="-1"/>
          <w:sz w:val="24"/>
        </w:rPr>
        <w:t xml:space="preserve"> </w:t>
      </w:r>
      <w:r>
        <w:rPr>
          <w:sz w:val="24"/>
        </w:rPr>
        <w:t xml:space="preserve">electrónico: </w:t>
      </w:r>
      <w:hyperlink r:id="rId19">
        <w:r>
          <w:rPr>
            <w:sz w:val="24"/>
          </w:rPr>
          <w:t>protecciondatos.dig@madrid.org.</w:t>
        </w:r>
      </w:hyperlink>
    </w:p>
    <w:p w:rsidR="00185CFF" w:rsidRDefault="00185CFF" w:rsidP="00185CFF">
      <w:pPr>
        <w:pStyle w:val="Textoindependiente"/>
      </w:pPr>
    </w:p>
    <w:p w:rsidR="00185CFF" w:rsidRDefault="00185CFF" w:rsidP="00185CFF">
      <w:pPr>
        <w:pStyle w:val="Prrafodelista"/>
        <w:numPr>
          <w:ilvl w:val="0"/>
          <w:numId w:val="1"/>
        </w:numPr>
        <w:tabs>
          <w:tab w:val="left" w:pos="482"/>
        </w:tabs>
        <w:ind w:right="221" w:firstLine="0"/>
        <w:rPr>
          <w:sz w:val="24"/>
        </w:rPr>
      </w:pPr>
      <w:r>
        <w:rPr>
          <w:sz w:val="24"/>
        </w:rPr>
        <w:t>La base jurídica que legitima el tratamiento es la ejecución de un contrato. Con esta finalidad sus datos</w:t>
      </w:r>
      <w:r>
        <w:rPr>
          <w:spacing w:val="1"/>
          <w:sz w:val="24"/>
        </w:rPr>
        <w:t xml:space="preserve"> </w:t>
      </w:r>
      <w:r>
        <w:rPr>
          <w:sz w:val="24"/>
        </w:rPr>
        <w:t>serán conservados durante los años necesarios para cumplir con las obligaciones estipuladas en la normativa</w:t>
      </w:r>
      <w:r>
        <w:rPr>
          <w:spacing w:val="1"/>
          <w:sz w:val="24"/>
        </w:rPr>
        <w:t xml:space="preserve"> </w:t>
      </w:r>
      <w:r>
        <w:rPr>
          <w:sz w:val="24"/>
        </w:rPr>
        <w:t>vigente aplicable. Asimismo, se le informa de que los datos no serán comunicados a terceros, salvo en</w:t>
      </w:r>
      <w:r>
        <w:rPr>
          <w:spacing w:val="1"/>
          <w:sz w:val="24"/>
        </w:rPr>
        <w:t xml:space="preserve"> </w:t>
      </w:r>
      <w:r>
        <w:rPr>
          <w:sz w:val="24"/>
        </w:rPr>
        <w:t>aquellos</w:t>
      </w:r>
      <w:r>
        <w:rPr>
          <w:spacing w:val="-1"/>
          <w:sz w:val="24"/>
        </w:rPr>
        <w:t xml:space="preserve"> </w:t>
      </w:r>
      <w:r>
        <w:rPr>
          <w:sz w:val="24"/>
        </w:rPr>
        <w:t>casos obligados</w:t>
      </w:r>
      <w:r>
        <w:rPr>
          <w:spacing w:val="1"/>
          <w:sz w:val="24"/>
        </w:rPr>
        <w:t xml:space="preserve"> </w:t>
      </w:r>
      <w:r>
        <w:rPr>
          <w:sz w:val="24"/>
        </w:rPr>
        <w:t>por</w:t>
      </w:r>
      <w:r>
        <w:rPr>
          <w:spacing w:val="1"/>
          <w:sz w:val="24"/>
        </w:rPr>
        <w:t xml:space="preserve"> </w:t>
      </w:r>
      <w:r>
        <w:rPr>
          <w:sz w:val="24"/>
        </w:rPr>
        <w:t>Ley.</w:t>
      </w:r>
    </w:p>
    <w:p w:rsidR="00185CFF" w:rsidRDefault="00185CFF" w:rsidP="00185CFF">
      <w:pPr>
        <w:pStyle w:val="Textoindependiente"/>
      </w:pPr>
    </w:p>
    <w:p w:rsidR="00185CFF" w:rsidRDefault="00185CFF" w:rsidP="00185CFF">
      <w:pPr>
        <w:pStyle w:val="Prrafodelista"/>
        <w:numPr>
          <w:ilvl w:val="0"/>
          <w:numId w:val="1"/>
        </w:numPr>
        <w:tabs>
          <w:tab w:val="left" w:pos="499"/>
        </w:tabs>
        <w:ind w:right="217" w:firstLine="0"/>
        <w:rPr>
          <w:sz w:val="24"/>
        </w:rPr>
      </w:pPr>
      <w:r>
        <w:rPr>
          <w:sz w:val="24"/>
        </w:rPr>
        <w:t>Podrá ejercer sus derechos de acceso, rectificación, supresión, oposición, limitación del tratamiento y</w:t>
      </w:r>
      <w:r>
        <w:rPr>
          <w:spacing w:val="1"/>
          <w:sz w:val="24"/>
        </w:rPr>
        <w:t xml:space="preserve"> </w:t>
      </w:r>
      <w:r>
        <w:rPr>
          <w:sz w:val="24"/>
        </w:rPr>
        <w:t>portabilidad,</w:t>
      </w:r>
      <w:r>
        <w:rPr>
          <w:spacing w:val="1"/>
          <w:sz w:val="24"/>
        </w:rPr>
        <w:t xml:space="preserve"> </w:t>
      </w:r>
      <w:r>
        <w:rPr>
          <w:sz w:val="24"/>
        </w:rPr>
        <w:t>en</w:t>
      </w:r>
      <w:r>
        <w:rPr>
          <w:spacing w:val="1"/>
          <w:sz w:val="24"/>
        </w:rPr>
        <w:t xml:space="preserve"> </w:t>
      </w:r>
      <w:r>
        <w:rPr>
          <w:sz w:val="24"/>
        </w:rPr>
        <w:t>la</w:t>
      </w:r>
      <w:r>
        <w:rPr>
          <w:spacing w:val="1"/>
          <w:sz w:val="24"/>
        </w:rPr>
        <w:t xml:space="preserve"> </w:t>
      </w:r>
      <w:r>
        <w:rPr>
          <w:sz w:val="24"/>
        </w:rPr>
        <w:t>medida</w:t>
      </w:r>
      <w:r>
        <w:rPr>
          <w:spacing w:val="1"/>
          <w:sz w:val="24"/>
        </w:rPr>
        <w:t xml:space="preserve"> </w:t>
      </w:r>
      <w:r>
        <w:rPr>
          <w:sz w:val="24"/>
        </w:rPr>
        <w:t>que</w:t>
      </w:r>
      <w:r>
        <w:rPr>
          <w:spacing w:val="1"/>
          <w:sz w:val="24"/>
        </w:rPr>
        <w:t xml:space="preserve"> </w:t>
      </w:r>
      <w:r>
        <w:rPr>
          <w:sz w:val="24"/>
        </w:rPr>
        <w:t>sean</w:t>
      </w:r>
      <w:r>
        <w:rPr>
          <w:spacing w:val="1"/>
          <w:sz w:val="24"/>
        </w:rPr>
        <w:t xml:space="preserve"> </w:t>
      </w:r>
      <w:r>
        <w:rPr>
          <w:sz w:val="24"/>
        </w:rPr>
        <w:t>aplicables,</w:t>
      </w:r>
      <w:r>
        <w:rPr>
          <w:spacing w:val="1"/>
          <w:sz w:val="24"/>
        </w:rPr>
        <w:t xml:space="preserve"> </w:t>
      </w:r>
      <w:r>
        <w:rPr>
          <w:sz w:val="24"/>
        </w:rPr>
        <w:t>a</w:t>
      </w:r>
      <w:r>
        <w:rPr>
          <w:spacing w:val="1"/>
          <w:sz w:val="24"/>
        </w:rPr>
        <w:t xml:space="preserve"> </w:t>
      </w:r>
      <w:r>
        <w:rPr>
          <w:sz w:val="24"/>
        </w:rPr>
        <w:t>través</w:t>
      </w:r>
      <w:r>
        <w:rPr>
          <w:spacing w:val="1"/>
          <w:sz w:val="24"/>
        </w:rPr>
        <w:t xml:space="preserve"> </w:t>
      </w:r>
      <w:r>
        <w:rPr>
          <w:sz w:val="24"/>
        </w:rPr>
        <w:t>de</w:t>
      </w:r>
      <w:r>
        <w:rPr>
          <w:spacing w:val="1"/>
          <w:sz w:val="24"/>
        </w:rPr>
        <w:t xml:space="preserve"> </w:t>
      </w:r>
      <w:r>
        <w:rPr>
          <w:sz w:val="24"/>
        </w:rPr>
        <w:t>comunicación</w:t>
      </w:r>
      <w:r>
        <w:rPr>
          <w:spacing w:val="1"/>
          <w:sz w:val="24"/>
        </w:rPr>
        <w:t xml:space="preserve"> </w:t>
      </w:r>
      <w:r>
        <w:rPr>
          <w:sz w:val="24"/>
        </w:rPr>
        <w:t>escrita</w:t>
      </w:r>
      <w:r>
        <w:rPr>
          <w:spacing w:val="1"/>
          <w:sz w:val="24"/>
        </w:rPr>
        <w:t xml:space="preserve"> </w:t>
      </w:r>
      <w:r>
        <w:rPr>
          <w:sz w:val="24"/>
        </w:rPr>
        <w:t>al</w:t>
      </w:r>
      <w:r>
        <w:rPr>
          <w:spacing w:val="1"/>
          <w:sz w:val="24"/>
        </w:rPr>
        <w:t xml:space="preserve"> </w:t>
      </w:r>
      <w:r>
        <w:rPr>
          <w:sz w:val="24"/>
        </w:rPr>
        <w:t>Responsable</w:t>
      </w:r>
      <w:r>
        <w:rPr>
          <w:spacing w:val="1"/>
          <w:sz w:val="24"/>
        </w:rPr>
        <w:t xml:space="preserve"> </w:t>
      </w:r>
      <w:r>
        <w:rPr>
          <w:sz w:val="24"/>
        </w:rPr>
        <w:t>del</w:t>
      </w:r>
      <w:r>
        <w:rPr>
          <w:spacing w:val="1"/>
          <w:sz w:val="24"/>
        </w:rPr>
        <w:t xml:space="preserve"> </w:t>
      </w:r>
      <w:r>
        <w:rPr>
          <w:sz w:val="24"/>
        </w:rPr>
        <w:t>Tratamiento (Dirección General de Salud Digital), con domicilio en C/ Embajadores 181, Código Postal:</w:t>
      </w:r>
      <w:r>
        <w:rPr>
          <w:spacing w:val="1"/>
          <w:sz w:val="24"/>
        </w:rPr>
        <w:t xml:space="preserve"> </w:t>
      </w:r>
      <w:r>
        <w:rPr>
          <w:sz w:val="24"/>
        </w:rPr>
        <w:t>28045,</w:t>
      </w:r>
      <w:r>
        <w:rPr>
          <w:spacing w:val="1"/>
          <w:sz w:val="24"/>
        </w:rPr>
        <w:t xml:space="preserve"> </w:t>
      </w:r>
      <w:r>
        <w:rPr>
          <w:sz w:val="24"/>
        </w:rPr>
        <w:t>Madrid,</w:t>
      </w:r>
      <w:r>
        <w:rPr>
          <w:spacing w:val="1"/>
          <w:sz w:val="24"/>
        </w:rPr>
        <w:t xml:space="preserve"> </w:t>
      </w:r>
      <w:r>
        <w:rPr>
          <w:sz w:val="24"/>
        </w:rPr>
        <w:t>concretando</w:t>
      </w:r>
      <w:r>
        <w:rPr>
          <w:spacing w:val="1"/>
          <w:sz w:val="24"/>
        </w:rPr>
        <w:t xml:space="preserve"> </w:t>
      </w:r>
      <w:r>
        <w:rPr>
          <w:sz w:val="24"/>
        </w:rPr>
        <w:t>su</w:t>
      </w:r>
      <w:r>
        <w:rPr>
          <w:spacing w:val="1"/>
          <w:sz w:val="24"/>
        </w:rPr>
        <w:t xml:space="preserve"> </w:t>
      </w:r>
      <w:r>
        <w:rPr>
          <w:sz w:val="24"/>
        </w:rPr>
        <w:t>solicitud,</w:t>
      </w:r>
      <w:r>
        <w:rPr>
          <w:spacing w:val="1"/>
          <w:sz w:val="24"/>
        </w:rPr>
        <w:t xml:space="preserve"> </w:t>
      </w:r>
      <w:r>
        <w:rPr>
          <w:sz w:val="24"/>
        </w:rPr>
        <w:t>junto</w:t>
      </w:r>
      <w:r>
        <w:rPr>
          <w:spacing w:val="1"/>
          <w:sz w:val="24"/>
        </w:rPr>
        <w:t xml:space="preserve"> </w:t>
      </w:r>
      <w:r>
        <w:rPr>
          <w:sz w:val="24"/>
        </w:rPr>
        <w:t>con</w:t>
      </w:r>
      <w:r>
        <w:rPr>
          <w:spacing w:val="1"/>
          <w:sz w:val="24"/>
        </w:rPr>
        <w:t xml:space="preserve"> </w:t>
      </w:r>
      <w:r>
        <w:rPr>
          <w:sz w:val="24"/>
        </w:rPr>
        <w:t>su</w:t>
      </w:r>
      <w:r>
        <w:rPr>
          <w:spacing w:val="1"/>
          <w:sz w:val="24"/>
        </w:rPr>
        <w:t xml:space="preserve"> </w:t>
      </w:r>
      <w:r>
        <w:rPr>
          <w:sz w:val="24"/>
        </w:rPr>
        <w:t>DNI</w:t>
      </w:r>
      <w:r>
        <w:rPr>
          <w:spacing w:val="1"/>
          <w:sz w:val="24"/>
        </w:rPr>
        <w:t xml:space="preserve"> </w:t>
      </w:r>
      <w:r>
        <w:rPr>
          <w:sz w:val="24"/>
        </w:rPr>
        <w:t>o</w:t>
      </w:r>
      <w:r>
        <w:rPr>
          <w:spacing w:val="1"/>
          <w:sz w:val="24"/>
        </w:rPr>
        <w:t xml:space="preserve"> </w:t>
      </w:r>
      <w:r>
        <w:rPr>
          <w:sz w:val="24"/>
        </w:rPr>
        <w:t>documento</w:t>
      </w:r>
      <w:r>
        <w:rPr>
          <w:spacing w:val="1"/>
          <w:sz w:val="24"/>
        </w:rPr>
        <w:t xml:space="preserve"> </w:t>
      </w:r>
      <w:r>
        <w:rPr>
          <w:sz w:val="24"/>
        </w:rPr>
        <w:t>equivalente.</w:t>
      </w:r>
      <w:r>
        <w:rPr>
          <w:spacing w:val="1"/>
          <w:sz w:val="24"/>
        </w:rPr>
        <w:t xml:space="preserve"> </w:t>
      </w:r>
      <w:r>
        <w:rPr>
          <w:sz w:val="24"/>
        </w:rPr>
        <w:t>Asimismo,</w:t>
      </w:r>
      <w:r>
        <w:rPr>
          <w:spacing w:val="1"/>
          <w:sz w:val="24"/>
        </w:rPr>
        <w:t xml:space="preserve"> </w:t>
      </w:r>
      <w:r>
        <w:rPr>
          <w:sz w:val="24"/>
        </w:rPr>
        <w:t>le</w:t>
      </w:r>
      <w:r>
        <w:rPr>
          <w:spacing w:val="1"/>
          <w:sz w:val="24"/>
        </w:rPr>
        <w:t xml:space="preserve"> </w:t>
      </w:r>
      <w:r>
        <w:rPr>
          <w:sz w:val="24"/>
        </w:rPr>
        <w:t>informamos</w:t>
      </w:r>
      <w:r>
        <w:rPr>
          <w:spacing w:val="44"/>
          <w:sz w:val="24"/>
        </w:rPr>
        <w:t xml:space="preserve"> </w:t>
      </w:r>
      <w:r>
        <w:rPr>
          <w:sz w:val="24"/>
        </w:rPr>
        <w:t>de</w:t>
      </w:r>
      <w:r>
        <w:rPr>
          <w:spacing w:val="44"/>
          <w:sz w:val="24"/>
        </w:rPr>
        <w:t xml:space="preserve"> </w:t>
      </w:r>
      <w:r>
        <w:rPr>
          <w:sz w:val="24"/>
        </w:rPr>
        <w:t>la</w:t>
      </w:r>
      <w:r>
        <w:rPr>
          <w:spacing w:val="44"/>
          <w:sz w:val="24"/>
        </w:rPr>
        <w:t xml:space="preserve"> </w:t>
      </w:r>
      <w:r>
        <w:rPr>
          <w:sz w:val="24"/>
        </w:rPr>
        <w:t>posibilidad</w:t>
      </w:r>
      <w:r>
        <w:rPr>
          <w:spacing w:val="44"/>
          <w:sz w:val="24"/>
        </w:rPr>
        <w:t xml:space="preserve"> </w:t>
      </w:r>
      <w:r>
        <w:rPr>
          <w:sz w:val="24"/>
        </w:rPr>
        <w:t>de</w:t>
      </w:r>
      <w:r>
        <w:rPr>
          <w:spacing w:val="44"/>
          <w:sz w:val="24"/>
        </w:rPr>
        <w:t xml:space="preserve"> </w:t>
      </w:r>
      <w:r>
        <w:rPr>
          <w:sz w:val="24"/>
        </w:rPr>
        <w:t>presentar</w:t>
      </w:r>
      <w:r>
        <w:rPr>
          <w:spacing w:val="44"/>
          <w:sz w:val="24"/>
        </w:rPr>
        <w:t xml:space="preserve"> </w:t>
      </w:r>
      <w:r>
        <w:rPr>
          <w:sz w:val="24"/>
        </w:rPr>
        <w:t>una</w:t>
      </w:r>
      <w:r>
        <w:rPr>
          <w:spacing w:val="45"/>
          <w:sz w:val="24"/>
        </w:rPr>
        <w:t xml:space="preserve"> </w:t>
      </w:r>
      <w:r>
        <w:rPr>
          <w:sz w:val="24"/>
        </w:rPr>
        <w:t>reclamación</w:t>
      </w:r>
      <w:r>
        <w:rPr>
          <w:spacing w:val="45"/>
          <w:sz w:val="24"/>
        </w:rPr>
        <w:t xml:space="preserve"> </w:t>
      </w:r>
      <w:r>
        <w:rPr>
          <w:sz w:val="24"/>
        </w:rPr>
        <w:t>ante</w:t>
      </w:r>
      <w:r>
        <w:rPr>
          <w:spacing w:val="47"/>
          <w:sz w:val="24"/>
        </w:rPr>
        <w:t xml:space="preserve"> </w:t>
      </w:r>
      <w:r>
        <w:rPr>
          <w:sz w:val="24"/>
        </w:rPr>
        <w:t>la</w:t>
      </w:r>
      <w:r>
        <w:rPr>
          <w:spacing w:val="44"/>
          <w:sz w:val="24"/>
        </w:rPr>
        <w:t xml:space="preserve"> </w:t>
      </w:r>
      <w:r>
        <w:rPr>
          <w:sz w:val="24"/>
        </w:rPr>
        <w:t>Agencia</w:t>
      </w:r>
      <w:r>
        <w:rPr>
          <w:spacing w:val="44"/>
          <w:sz w:val="24"/>
        </w:rPr>
        <w:t xml:space="preserve"> </w:t>
      </w:r>
      <w:r>
        <w:rPr>
          <w:sz w:val="24"/>
        </w:rPr>
        <w:t>Española</w:t>
      </w:r>
      <w:r>
        <w:rPr>
          <w:spacing w:val="44"/>
          <w:sz w:val="24"/>
        </w:rPr>
        <w:t xml:space="preserve"> </w:t>
      </w:r>
      <w:r>
        <w:rPr>
          <w:sz w:val="24"/>
        </w:rPr>
        <w:t>de</w:t>
      </w:r>
      <w:r>
        <w:rPr>
          <w:spacing w:val="44"/>
          <w:sz w:val="24"/>
        </w:rPr>
        <w:t xml:space="preserve"> </w:t>
      </w:r>
      <w:r>
        <w:rPr>
          <w:sz w:val="24"/>
        </w:rPr>
        <w:t>Protección</w:t>
      </w:r>
      <w:r>
        <w:rPr>
          <w:spacing w:val="44"/>
          <w:sz w:val="24"/>
        </w:rPr>
        <w:t xml:space="preserve"> </w:t>
      </w:r>
      <w:r>
        <w:rPr>
          <w:sz w:val="24"/>
        </w:rPr>
        <w:t>de</w:t>
      </w:r>
      <w:r>
        <w:rPr>
          <w:spacing w:val="-57"/>
          <w:sz w:val="24"/>
        </w:rPr>
        <w:t xml:space="preserve"> </w:t>
      </w:r>
      <w:r>
        <w:rPr>
          <w:sz w:val="24"/>
        </w:rPr>
        <w:t>Datos.</w:t>
      </w:r>
    </w:p>
    <w:p w:rsidR="00185CFF" w:rsidRDefault="00185CFF" w:rsidP="00185CFF">
      <w:pPr>
        <w:pStyle w:val="Textoindependiente"/>
        <w:spacing w:before="1"/>
      </w:pPr>
    </w:p>
    <w:p w:rsidR="00185CFF" w:rsidRDefault="00185CFF" w:rsidP="00185CFF">
      <w:pPr>
        <w:pStyle w:val="Textoindependiente"/>
        <w:tabs>
          <w:tab w:val="left" w:pos="1460"/>
          <w:tab w:val="left" w:pos="2888"/>
        </w:tabs>
        <w:spacing w:line="480" w:lineRule="auto"/>
        <w:ind w:left="220" w:right="2635"/>
      </w:pPr>
      <w:r>
        <w:t>Leído y entendido, el abajo firmante se compromete a cumplir lo arriba establecido.</w:t>
      </w:r>
      <w:r>
        <w:rPr>
          <w:spacing w:val="-57"/>
        </w:rPr>
        <w:t xml:space="preserve"> </w:t>
      </w:r>
      <w:r>
        <w:t>Madrid,</w:t>
      </w:r>
      <w:r>
        <w:rPr>
          <w:u w:val="single"/>
        </w:rPr>
        <w:tab/>
      </w:r>
      <w:r>
        <w:t>de</w:t>
      </w:r>
      <w:r>
        <w:rPr>
          <w:u w:val="single"/>
        </w:rPr>
        <w:tab/>
      </w:r>
      <w:r>
        <w:t>de</w:t>
      </w:r>
      <w:r>
        <w:rPr>
          <w:spacing w:val="-1"/>
        </w:rPr>
        <w:t xml:space="preserve"> </w:t>
      </w:r>
      <w:r>
        <w:t>2024</w:t>
      </w:r>
    </w:p>
    <w:p w:rsidR="00185CFF" w:rsidRDefault="00185CFF" w:rsidP="00185CFF">
      <w:pPr>
        <w:pStyle w:val="Textoindependiente"/>
        <w:tabs>
          <w:tab w:val="left" w:pos="3829"/>
        </w:tabs>
        <w:ind w:left="220"/>
      </w:pPr>
      <w:r>
        <w:t xml:space="preserve">Nombre: </w:t>
      </w:r>
      <w:r>
        <w:rPr>
          <w:u w:val="single"/>
        </w:rPr>
        <w:t xml:space="preserve"> </w:t>
      </w:r>
      <w:r>
        <w:rPr>
          <w:u w:val="single"/>
        </w:rPr>
        <w:tab/>
      </w:r>
    </w:p>
    <w:p w:rsidR="00185CFF" w:rsidRDefault="00185CFF" w:rsidP="00185CFF">
      <w:pPr>
        <w:pStyle w:val="Textoindependiente"/>
        <w:spacing w:before="2"/>
        <w:rPr>
          <w:sz w:val="16"/>
        </w:rPr>
      </w:pPr>
    </w:p>
    <w:p w:rsidR="00185CFF" w:rsidRDefault="00185CFF" w:rsidP="00185CFF">
      <w:pPr>
        <w:pStyle w:val="Textoindependiente"/>
        <w:tabs>
          <w:tab w:val="left" w:pos="2989"/>
        </w:tabs>
        <w:spacing w:before="90"/>
        <w:ind w:left="220"/>
      </w:pPr>
      <w:r>
        <w:t>DNI:</w:t>
      </w:r>
      <w:r>
        <w:rPr>
          <w:spacing w:val="1"/>
        </w:rPr>
        <w:t xml:space="preserve"> </w:t>
      </w:r>
      <w:r>
        <w:rPr>
          <w:u w:val="single"/>
        </w:rPr>
        <w:t xml:space="preserve"> </w:t>
      </w:r>
      <w:r>
        <w:rPr>
          <w:u w:val="single"/>
        </w:rPr>
        <w:tab/>
      </w:r>
    </w:p>
    <w:p w:rsidR="00185CFF" w:rsidRDefault="00185CFF" w:rsidP="00185CFF">
      <w:pPr>
        <w:pStyle w:val="Textoindependiente"/>
        <w:rPr>
          <w:sz w:val="20"/>
        </w:rPr>
      </w:pPr>
    </w:p>
    <w:p w:rsidR="00185CFF" w:rsidRDefault="00185CFF" w:rsidP="00185CFF">
      <w:pPr>
        <w:pStyle w:val="Textoindependiente"/>
        <w:rPr>
          <w:sz w:val="20"/>
        </w:rPr>
      </w:pPr>
    </w:p>
    <w:p w:rsidR="00185CFF" w:rsidRDefault="00185CFF" w:rsidP="00185CFF">
      <w:pPr>
        <w:pStyle w:val="Textoindependiente"/>
        <w:rPr>
          <w:sz w:val="20"/>
        </w:rPr>
      </w:pPr>
    </w:p>
    <w:p w:rsidR="00185CFF" w:rsidRDefault="00185CFF" w:rsidP="00185CFF">
      <w:pPr>
        <w:pStyle w:val="Textoindependiente"/>
        <w:spacing w:before="3"/>
        <w:rPr>
          <w:sz w:val="28"/>
        </w:rPr>
      </w:pPr>
    </w:p>
    <w:p w:rsidR="00185CFF" w:rsidRDefault="00185CFF" w:rsidP="00185CFF">
      <w:pPr>
        <w:pStyle w:val="Textoindependiente"/>
        <w:tabs>
          <w:tab w:val="left" w:pos="4335"/>
        </w:tabs>
        <w:spacing w:before="90"/>
        <w:ind w:left="220"/>
        <w:rPr>
          <w:u w:val="single"/>
        </w:rPr>
      </w:pPr>
      <w:r>
        <w:t xml:space="preserve">Firma: </w:t>
      </w:r>
      <w:r>
        <w:rPr>
          <w:u w:val="single"/>
        </w:rPr>
        <w:t xml:space="preserve"> </w:t>
      </w:r>
      <w:r>
        <w:rPr>
          <w:u w:val="single"/>
        </w:rPr>
        <w:tab/>
      </w:r>
    </w:p>
    <w:p w:rsidR="00185CFF" w:rsidRDefault="00185CFF" w:rsidP="00185CFF">
      <w:pPr>
        <w:pStyle w:val="Textoindependiente"/>
        <w:tabs>
          <w:tab w:val="left" w:pos="4335"/>
        </w:tabs>
        <w:spacing w:before="90"/>
        <w:ind w:left="220"/>
        <w:rPr>
          <w:u w:val="single"/>
        </w:rPr>
      </w:pPr>
    </w:p>
    <w:p w:rsidR="00185CFF" w:rsidRDefault="00185CFF" w:rsidP="00185CFF">
      <w:pPr>
        <w:pStyle w:val="Textoindependiente"/>
        <w:tabs>
          <w:tab w:val="left" w:pos="4335"/>
        </w:tabs>
        <w:spacing w:before="90"/>
        <w:ind w:left="220"/>
        <w:rPr>
          <w:u w:val="single"/>
        </w:rPr>
      </w:pPr>
    </w:p>
    <w:p w:rsidR="00185CFF" w:rsidRDefault="00185CFF" w:rsidP="00185CFF">
      <w:pPr>
        <w:pStyle w:val="Textoindependiente"/>
        <w:tabs>
          <w:tab w:val="left" w:pos="4335"/>
        </w:tabs>
        <w:spacing w:before="90"/>
        <w:ind w:left="220"/>
        <w:rPr>
          <w:u w:val="single"/>
        </w:rPr>
      </w:pPr>
    </w:p>
    <w:p w:rsidR="00185CFF" w:rsidRDefault="00185CFF" w:rsidP="00185CFF">
      <w:pPr>
        <w:pStyle w:val="Textoindependiente"/>
        <w:tabs>
          <w:tab w:val="left" w:pos="4335"/>
        </w:tabs>
        <w:spacing w:before="90"/>
        <w:ind w:left="220"/>
        <w:rPr>
          <w:u w:val="single"/>
        </w:rPr>
      </w:pPr>
    </w:p>
    <w:p w:rsidR="00185CFF" w:rsidRDefault="00185CFF" w:rsidP="00185CFF">
      <w:pPr>
        <w:pStyle w:val="Textoindependiente"/>
        <w:tabs>
          <w:tab w:val="left" w:pos="4335"/>
        </w:tabs>
        <w:spacing w:before="90"/>
        <w:ind w:left="220"/>
        <w:rPr>
          <w:u w:val="single"/>
        </w:rPr>
      </w:pPr>
    </w:p>
    <w:p w:rsidR="00185CFF" w:rsidRDefault="00185CFF" w:rsidP="00185CFF">
      <w:pPr>
        <w:pStyle w:val="Textoindependiente"/>
        <w:tabs>
          <w:tab w:val="left" w:pos="4335"/>
        </w:tabs>
        <w:spacing w:before="90"/>
        <w:ind w:left="220"/>
        <w:rPr>
          <w:u w:val="single"/>
        </w:rPr>
      </w:pPr>
    </w:p>
    <w:p w:rsidR="00185CFF" w:rsidRPr="00484DE6" w:rsidRDefault="00185CFF" w:rsidP="00185CFF">
      <w:pPr>
        <w:pStyle w:val="Ttulo2"/>
        <w:ind w:left="709"/>
        <w:rPr>
          <w:i w:val="0"/>
        </w:rPr>
      </w:pPr>
      <w:bookmarkStart w:id="7" w:name="_Hlk176802486"/>
      <w:bookmarkStart w:id="8" w:name="_Toc180069444"/>
      <w:r w:rsidRPr="00484DE6">
        <w:rPr>
          <w:i w:val="0"/>
        </w:rPr>
        <w:t xml:space="preserve">ANEXO </w:t>
      </w:r>
      <w:bookmarkEnd w:id="7"/>
      <w:r w:rsidRPr="00484DE6">
        <w:rPr>
          <w:i w:val="0"/>
        </w:rPr>
        <w:t>VII: DECLARACIÓN RESPONSABLE DE CUMPLIMIENTO DE CARACTERÍSTICAS TÉCNICAS</w:t>
      </w:r>
      <w:bookmarkEnd w:id="8"/>
    </w:p>
    <w:tbl>
      <w:tblPr>
        <w:tblW w:w="5000" w:type="pct"/>
        <w:tblCellMar>
          <w:left w:w="70" w:type="dxa"/>
          <w:right w:w="70" w:type="dxa"/>
        </w:tblCellMar>
        <w:tblLook w:val="04A0" w:firstRow="1" w:lastRow="0" w:firstColumn="1" w:lastColumn="0" w:noHBand="0" w:noVBand="1"/>
      </w:tblPr>
      <w:tblGrid>
        <w:gridCol w:w="505"/>
        <w:gridCol w:w="4624"/>
        <w:gridCol w:w="1479"/>
        <w:gridCol w:w="1886"/>
      </w:tblGrid>
      <w:tr w:rsidR="00185CFF" w:rsidRPr="006B7C51" w:rsidTr="00E83551">
        <w:trPr>
          <w:trHeight w:val="290"/>
        </w:trPr>
        <w:tc>
          <w:tcPr>
            <w:tcW w:w="5000" w:type="pct"/>
            <w:gridSpan w:val="4"/>
            <w:tcBorders>
              <w:top w:val="single" w:sz="4" w:space="0" w:color="000000"/>
              <w:left w:val="single" w:sz="4" w:space="0" w:color="000000"/>
              <w:bottom w:val="single" w:sz="4" w:space="0" w:color="000000"/>
              <w:right w:val="single" w:sz="4" w:space="0" w:color="000000"/>
            </w:tcBorders>
            <w:shd w:val="clear" w:color="000000" w:fill="00793C"/>
            <w:vAlign w:val="center"/>
            <w:hideMark/>
          </w:tcPr>
          <w:p w:rsidR="00185CFF" w:rsidRPr="006B7C51" w:rsidRDefault="00185CFF" w:rsidP="00E83551">
            <w:pPr>
              <w:rPr>
                <w:rFonts w:ascii="Calibri" w:hAnsi="Calibri" w:cs="Calibri"/>
                <w:b/>
                <w:bCs/>
                <w:color w:val="FFFFFF"/>
                <w:sz w:val="18"/>
                <w:szCs w:val="18"/>
              </w:rPr>
            </w:pPr>
            <w:r w:rsidRPr="006B7C51">
              <w:rPr>
                <w:rFonts w:ascii="Calibri" w:hAnsi="Calibri" w:cs="Calibri"/>
                <w:b/>
                <w:bCs/>
                <w:color w:val="FFFFFF"/>
                <w:sz w:val="18"/>
                <w:szCs w:val="18"/>
              </w:rPr>
              <w:t>NOTA EXPLICATORIA</w:t>
            </w:r>
          </w:p>
        </w:tc>
      </w:tr>
      <w:tr w:rsidR="00185CFF" w:rsidRPr="006B7C51" w:rsidTr="00E83551">
        <w:trPr>
          <w:trHeight w:val="121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5CFF" w:rsidRPr="00484DE6" w:rsidRDefault="00185CFF" w:rsidP="00E83551">
            <w:pPr>
              <w:rPr>
                <w:rFonts w:ascii="Calibri" w:hAnsi="Calibri" w:cs="Calibri"/>
                <w:sz w:val="18"/>
                <w:szCs w:val="18"/>
              </w:rPr>
            </w:pPr>
            <w:r w:rsidRPr="00484DE6">
              <w:rPr>
                <w:rFonts w:ascii="Calibri" w:hAnsi="Calibri" w:cs="Calibri"/>
                <w:sz w:val="18"/>
                <w:szCs w:val="18"/>
              </w:rPr>
              <w:t>Es de obligado cumplimiento la descripción de todos y cada uno de los requisitos técnicos del sistema ofertado, en los términos recogidos en el presente Anexo.</w:t>
            </w:r>
          </w:p>
          <w:p w:rsidR="00185CFF" w:rsidRPr="006B7C51" w:rsidRDefault="00185CFF" w:rsidP="00E83551">
            <w:pPr>
              <w:rPr>
                <w:rFonts w:ascii="Calibri" w:hAnsi="Calibri" w:cs="Calibri"/>
                <w:sz w:val="18"/>
                <w:szCs w:val="18"/>
              </w:rPr>
            </w:pPr>
            <w:r w:rsidRPr="00484DE6">
              <w:rPr>
                <w:rFonts w:ascii="Calibri" w:hAnsi="Calibri" w:cs="Calibri"/>
                <w:sz w:val="18"/>
                <w:szCs w:val="18"/>
              </w:rPr>
              <w:t>Se valorarán respuestas breves y concisas en lugar de explicaciones largas y detalladas.</w:t>
            </w:r>
          </w:p>
        </w:tc>
      </w:tr>
      <w:tr w:rsidR="00185CFF" w:rsidRPr="006B7C51" w:rsidTr="00E83551">
        <w:trPr>
          <w:trHeight w:val="290"/>
        </w:trPr>
        <w:tc>
          <w:tcPr>
            <w:tcW w:w="5000" w:type="pct"/>
            <w:gridSpan w:val="4"/>
            <w:tcBorders>
              <w:top w:val="single" w:sz="4" w:space="0" w:color="000000"/>
              <w:left w:val="single" w:sz="4" w:space="0" w:color="000000"/>
              <w:bottom w:val="single" w:sz="4" w:space="0" w:color="000000"/>
              <w:right w:val="single" w:sz="4" w:space="0" w:color="000000"/>
            </w:tcBorders>
            <w:shd w:val="clear" w:color="000000" w:fill="00793C"/>
            <w:vAlign w:val="center"/>
            <w:hideMark/>
          </w:tcPr>
          <w:p w:rsidR="00185CFF" w:rsidRPr="006B7C51" w:rsidRDefault="00185CFF" w:rsidP="00E83551">
            <w:pPr>
              <w:rPr>
                <w:rFonts w:ascii="Calibri" w:hAnsi="Calibri" w:cs="Calibri"/>
                <w:b/>
                <w:bCs/>
                <w:color w:val="FFFFFF"/>
                <w:sz w:val="18"/>
                <w:szCs w:val="18"/>
              </w:rPr>
            </w:pPr>
            <w:r w:rsidRPr="006B7C51">
              <w:rPr>
                <w:rFonts w:ascii="Calibri" w:hAnsi="Calibri" w:cs="Calibri"/>
                <w:b/>
                <w:bCs/>
                <w:color w:val="FFFFFF"/>
                <w:sz w:val="18"/>
                <w:szCs w:val="18"/>
              </w:rPr>
              <w:t>Información del Proveedor</w:t>
            </w:r>
          </w:p>
        </w:tc>
      </w:tr>
      <w:tr w:rsidR="00185CFF" w:rsidRPr="006B7C51" w:rsidTr="00E83551">
        <w:trPr>
          <w:trHeight w:val="330"/>
        </w:trPr>
        <w:tc>
          <w:tcPr>
            <w:tcW w:w="3076" w:type="pct"/>
            <w:gridSpan w:val="2"/>
            <w:tcBorders>
              <w:top w:val="single" w:sz="4" w:space="0" w:color="000000"/>
              <w:left w:val="single" w:sz="4" w:space="0" w:color="000000"/>
              <w:bottom w:val="single" w:sz="4" w:space="0" w:color="000000"/>
              <w:right w:val="single" w:sz="4" w:space="0" w:color="000000"/>
            </w:tcBorders>
            <w:shd w:val="clear" w:color="000000" w:fill="E7E6E6"/>
            <w:vAlign w:val="center"/>
            <w:hideMark/>
          </w:tcPr>
          <w:p w:rsidR="00185CFF" w:rsidRPr="006B7C51" w:rsidRDefault="00185CFF" w:rsidP="00E83551">
            <w:pPr>
              <w:rPr>
                <w:rFonts w:ascii="Calibri" w:hAnsi="Calibri" w:cs="Calibri"/>
                <w:b/>
                <w:bCs/>
                <w:sz w:val="18"/>
                <w:szCs w:val="18"/>
              </w:rPr>
            </w:pPr>
            <w:r w:rsidRPr="006B7C51">
              <w:rPr>
                <w:rFonts w:ascii="Calibri" w:hAnsi="Calibri" w:cs="Calibri"/>
                <w:b/>
                <w:bCs/>
                <w:sz w:val="18"/>
                <w:szCs w:val="18"/>
              </w:rPr>
              <w:t>Nombre</w:t>
            </w:r>
          </w:p>
        </w:tc>
        <w:tc>
          <w:tcPr>
            <w:tcW w:w="1924" w:type="pct"/>
            <w:gridSpan w:val="2"/>
            <w:tcBorders>
              <w:top w:val="single" w:sz="4" w:space="0" w:color="000000"/>
              <w:left w:val="nil"/>
              <w:bottom w:val="single" w:sz="4" w:space="0" w:color="000000"/>
              <w:right w:val="single" w:sz="4" w:space="0" w:color="000000"/>
            </w:tcBorders>
            <w:shd w:val="clear" w:color="000000" w:fill="E7E6E6"/>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290"/>
        </w:trPr>
        <w:tc>
          <w:tcPr>
            <w:tcW w:w="232" w:type="pct"/>
            <w:tcBorders>
              <w:top w:val="nil"/>
              <w:left w:val="single" w:sz="4" w:space="0" w:color="000000"/>
              <w:bottom w:val="single" w:sz="4" w:space="0" w:color="000000"/>
              <w:right w:val="single" w:sz="4" w:space="0" w:color="000000"/>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01</w:t>
            </w:r>
          </w:p>
        </w:tc>
        <w:tc>
          <w:tcPr>
            <w:tcW w:w="2844" w:type="pct"/>
            <w:tcBorders>
              <w:top w:val="nil"/>
              <w:left w:val="nil"/>
              <w:bottom w:val="single" w:sz="4" w:space="0" w:color="000000"/>
              <w:right w:val="single" w:sz="4" w:space="0" w:color="000000"/>
            </w:tcBorders>
            <w:shd w:val="clear" w:color="auto" w:fill="auto"/>
            <w:vAlign w:val="center"/>
            <w:hideMark/>
          </w:tcPr>
          <w:p w:rsidR="00185CFF" w:rsidRPr="006B7C51" w:rsidRDefault="00185CFF" w:rsidP="00E83551">
            <w:pPr>
              <w:rPr>
                <w:rFonts w:ascii="Calibri" w:hAnsi="Calibri" w:cs="Calibri"/>
                <w:sz w:val="18"/>
                <w:szCs w:val="18"/>
              </w:rPr>
            </w:pPr>
            <w:r w:rsidRPr="006B7C51">
              <w:rPr>
                <w:rFonts w:ascii="Calibri" w:hAnsi="Calibri" w:cs="Calibri"/>
                <w:sz w:val="18"/>
                <w:szCs w:val="18"/>
              </w:rPr>
              <w:t>Nombre comercial del componente principal de la solución propuesta</w:t>
            </w:r>
          </w:p>
        </w:tc>
        <w:tc>
          <w:tcPr>
            <w:tcW w:w="1924" w:type="pct"/>
            <w:gridSpan w:val="2"/>
            <w:tcBorders>
              <w:top w:val="single" w:sz="4" w:space="0" w:color="000000"/>
              <w:left w:val="nil"/>
              <w:bottom w:val="single" w:sz="4" w:space="0" w:color="000000"/>
              <w:right w:val="single" w:sz="4" w:space="0" w:color="000000"/>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290"/>
        </w:trPr>
        <w:tc>
          <w:tcPr>
            <w:tcW w:w="232" w:type="pct"/>
            <w:tcBorders>
              <w:top w:val="nil"/>
              <w:left w:val="single" w:sz="4" w:space="0" w:color="000000"/>
              <w:bottom w:val="single" w:sz="4" w:space="0" w:color="000000"/>
              <w:right w:val="single" w:sz="4" w:space="0" w:color="000000"/>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02</w:t>
            </w:r>
          </w:p>
        </w:tc>
        <w:tc>
          <w:tcPr>
            <w:tcW w:w="2844" w:type="pct"/>
            <w:tcBorders>
              <w:top w:val="nil"/>
              <w:left w:val="nil"/>
              <w:bottom w:val="single" w:sz="4" w:space="0" w:color="000000"/>
              <w:right w:val="single" w:sz="4" w:space="0" w:color="000000"/>
            </w:tcBorders>
            <w:shd w:val="clear" w:color="auto" w:fill="auto"/>
            <w:vAlign w:val="center"/>
            <w:hideMark/>
          </w:tcPr>
          <w:p w:rsidR="00185CFF" w:rsidRPr="006B7C51" w:rsidRDefault="00185CFF" w:rsidP="00E83551">
            <w:pPr>
              <w:rPr>
                <w:rFonts w:ascii="Calibri" w:hAnsi="Calibri" w:cs="Calibri"/>
                <w:sz w:val="18"/>
                <w:szCs w:val="18"/>
              </w:rPr>
            </w:pPr>
            <w:r w:rsidRPr="006B7C51">
              <w:rPr>
                <w:rFonts w:ascii="Calibri" w:hAnsi="Calibri" w:cs="Calibri"/>
                <w:sz w:val="18"/>
                <w:szCs w:val="18"/>
              </w:rPr>
              <w:t>Indique los componentes de la solución que no pertenecen al proveedor de VNA</w:t>
            </w:r>
          </w:p>
        </w:tc>
        <w:tc>
          <w:tcPr>
            <w:tcW w:w="1924" w:type="pct"/>
            <w:gridSpan w:val="2"/>
            <w:tcBorders>
              <w:top w:val="single" w:sz="4" w:space="0" w:color="000000"/>
              <w:left w:val="nil"/>
              <w:bottom w:val="single" w:sz="4" w:space="0" w:color="000000"/>
              <w:right w:val="single" w:sz="4" w:space="0" w:color="000000"/>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290"/>
        </w:trPr>
        <w:tc>
          <w:tcPr>
            <w:tcW w:w="232" w:type="pct"/>
            <w:tcBorders>
              <w:top w:val="nil"/>
              <w:left w:val="single" w:sz="4" w:space="0" w:color="000000"/>
              <w:bottom w:val="single" w:sz="4" w:space="0" w:color="000000"/>
              <w:right w:val="single" w:sz="4" w:space="0" w:color="000000"/>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03</w:t>
            </w:r>
          </w:p>
        </w:tc>
        <w:tc>
          <w:tcPr>
            <w:tcW w:w="2844" w:type="pct"/>
            <w:tcBorders>
              <w:top w:val="nil"/>
              <w:left w:val="nil"/>
              <w:bottom w:val="single" w:sz="4" w:space="0" w:color="000000"/>
              <w:right w:val="single" w:sz="4" w:space="0" w:color="000000"/>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Año de inicio de su desarrollo y versión actual </w:t>
            </w:r>
          </w:p>
        </w:tc>
        <w:tc>
          <w:tcPr>
            <w:tcW w:w="1924" w:type="pct"/>
            <w:gridSpan w:val="2"/>
            <w:tcBorders>
              <w:top w:val="single" w:sz="4" w:space="0" w:color="000000"/>
              <w:left w:val="nil"/>
              <w:bottom w:val="single" w:sz="4" w:space="0" w:color="000000"/>
              <w:right w:val="single" w:sz="4" w:space="0" w:color="000000"/>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290"/>
        </w:trPr>
        <w:tc>
          <w:tcPr>
            <w:tcW w:w="232" w:type="pct"/>
            <w:tcBorders>
              <w:top w:val="nil"/>
              <w:left w:val="single" w:sz="4" w:space="0" w:color="000000"/>
              <w:bottom w:val="single" w:sz="4" w:space="0" w:color="000000"/>
              <w:right w:val="single" w:sz="4" w:space="0" w:color="000000"/>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04</w:t>
            </w:r>
          </w:p>
        </w:tc>
        <w:tc>
          <w:tcPr>
            <w:tcW w:w="2844" w:type="pct"/>
            <w:tcBorders>
              <w:top w:val="nil"/>
              <w:left w:val="nil"/>
              <w:bottom w:val="single" w:sz="4" w:space="0" w:color="000000"/>
              <w:right w:val="single" w:sz="4" w:space="0" w:color="000000"/>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Ubicación del centro de desarrollo</w:t>
            </w:r>
          </w:p>
        </w:tc>
        <w:tc>
          <w:tcPr>
            <w:tcW w:w="1924" w:type="pct"/>
            <w:gridSpan w:val="2"/>
            <w:tcBorders>
              <w:top w:val="single" w:sz="4" w:space="0" w:color="000000"/>
              <w:left w:val="nil"/>
              <w:bottom w:val="single" w:sz="4" w:space="0" w:color="000000"/>
              <w:right w:val="single" w:sz="4" w:space="0" w:color="000000"/>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290"/>
        </w:trPr>
        <w:tc>
          <w:tcPr>
            <w:tcW w:w="232" w:type="pct"/>
            <w:tcBorders>
              <w:top w:val="nil"/>
              <w:left w:val="single" w:sz="4" w:space="0" w:color="000000"/>
              <w:bottom w:val="single" w:sz="4" w:space="0" w:color="000000"/>
              <w:right w:val="single" w:sz="4" w:space="0" w:color="000000"/>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05</w:t>
            </w:r>
          </w:p>
        </w:tc>
        <w:tc>
          <w:tcPr>
            <w:tcW w:w="2844" w:type="pct"/>
            <w:tcBorders>
              <w:top w:val="nil"/>
              <w:left w:val="nil"/>
              <w:bottom w:val="single" w:sz="4" w:space="0" w:color="000000"/>
              <w:right w:val="single" w:sz="4" w:space="0" w:color="000000"/>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Ubicación del centro de soporte</w:t>
            </w:r>
          </w:p>
        </w:tc>
        <w:tc>
          <w:tcPr>
            <w:tcW w:w="1924" w:type="pct"/>
            <w:gridSpan w:val="2"/>
            <w:tcBorders>
              <w:top w:val="single" w:sz="4" w:space="0" w:color="000000"/>
              <w:left w:val="nil"/>
              <w:bottom w:val="single" w:sz="4" w:space="0" w:color="000000"/>
              <w:right w:val="single" w:sz="4" w:space="0" w:color="000000"/>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single" w:sz="4" w:space="0" w:color="000000"/>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06</w:t>
            </w:r>
          </w:p>
        </w:tc>
        <w:tc>
          <w:tcPr>
            <w:tcW w:w="2844" w:type="pct"/>
            <w:tcBorders>
              <w:top w:val="nil"/>
              <w:left w:val="nil"/>
              <w:bottom w:val="single" w:sz="4" w:space="0" w:color="000000"/>
              <w:right w:val="single" w:sz="4" w:space="0" w:color="000000"/>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Persona, perfil y experiencia profesional de la persona que propone su empresa para la dirección y gestión del Proyecto</w:t>
            </w:r>
          </w:p>
        </w:tc>
        <w:tc>
          <w:tcPr>
            <w:tcW w:w="1924" w:type="pct"/>
            <w:gridSpan w:val="2"/>
            <w:tcBorders>
              <w:top w:val="single" w:sz="4" w:space="0" w:color="000000"/>
              <w:left w:val="nil"/>
              <w:bottom w:val="single" w:sz="4" w:space="0" w:color="000000"/>
              <w:right w:val="single" w:sz="4" w:space="0" w:color="000000"/>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20"/>
        </w:trPr>
        <w:tc>
          <w:tcPr>
            <w:tcW w:w="232" w:type="pct"/>
            <w:tcBorders>
              <w:top w:val="nil"/>
              <w:left w:val="single" w:sz="4" w:space="0" w:color="000000"/>
              <w:bottom w:val="single" w:sz="4" w:space="0" w:color="000000"/>
              <w:right w:val="single" w:sz="4" w:space="0" w:color="000000"/>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07</w:t>
            </w:r>
          </w:p>
        </w:tc>
        <w:tc>
          <w:tcPr>
            <w:tcW w:w="2844" w:type="pct"/>
            <w:tcBorders>
              <w:top w:val="nil"/>
              <w:left w:val="nil"/>
              <w:bottom w:val="single" w:sz="4" w:space="0" w:color="000000"/>
              <w:right w:val="single" w:sz="4" w:space="0" w:color="000000"/>
            </w:tcBorders>
            <w:shd w:val="clear" w:color="auto" w:fill="auto"/>
            <w:vAlign w:val="center"/>
            <w:hideMark/>
          </w:tcPr>
          <w:p w:rsidR="00185CFF" w:rsidRPr="006B7C51" w:rsidRDefault="00185CFF" w:rsidP="00E83551">
            <w:pPr>
              <w:rPr>
                <w:rFonts w:ascii="Calibri" w:hAnsi="Calibri" w:cs="Calibri"/>
                <w:sz w:val="18"/>
                <w:szCs w:val="18"/>
              </w:rPr>
            </w:pPr>
            <w:r w:rsidRPr="006B7C51">
              <w:rPr>
                <w:rFonts w:ascii="Calibri" w:hAnsi="Calibri" w:cs="Calibri"/>
                <w:sz w:val="18"/>
                <w:szCs w:val="18"/>
              </w:rPr>
              <w:t xml:space="preserve">Enumere los proyectos más representativos realizados en el contexto de la Gestión de Imagen Médica realizados con las herramientas propuestas por su empresa, para el desarrollo del presente Proyecto </w:t>
            </w:r>
          </w:p>
        </w:tc>
        <w:tc>
          <w:tcPr>
            <w:tcW w:w="1924" w:type="pct"/>
            <w:gridSpan w:val="2"/>
            <w:tcBorders>
              <w:top w:val="single" w:sz="4" w:space="0" w:color="000000"/>
              <w:left w:val="nil"/>
              <w:bottom w:val="single" w:sz="4" w:space="0" w:color="000000"/>
              <w:right w:val="single" w:sz="4" w:space="0" w:color="000000"/>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290"/>
        </w:trPr>
        <w:tc>
          <w:tcPr>
            <w:tcW w:w="5000" w:type="pct"/>
            <w:gridSpan w:val="4"/>
            <w:tcBorders>
              <w:top w:val="single" w:sz="4" w:space="0" w:color="000000"/>
              <w:left w:val="single" w:sz="4" w:space="0" w:color="000000"/>
              <w:bottom w:val="single" w:sz="4" w:space="0" w:color="000000"/>
              <w:right w:val="single" w:sz="4" w:space="0" w:color="000000"/>
            </w:tcBorders>
            <w:shd w:val="clear" w:color="000000" w:fill="00793C"/>
            <w:vAlign w:val="center"/>
            <w:hideMark/>
          </w:tcPr>
          <w:p w:rsidR="00185CFF" w:rsidRPr="006B7C51" w:rsidRDefault="00185CFF" w:rsidP="00E83551">
            <w:pPr>
              <w:rPr>
                <w:rFonts w:ascii="Calibri" w:hAnsi="Calibri" w:cs="Calibri"/>
                <w:b/>
                <w:bCs/>
                <w:color w:val="FFFFFF"/>
                <w:sz w:val="18"/>
                <w:szCs w:val="18"/>
              </w:rPr>
            </w:pPr>
            <w:r w:rsidRPr="006B7C51">
              <w:rPr>
                <w:rFonts w:ascii="Calibri" w:hAnsi="Calibri" w:cs="Calibri"/>
                <w:b/>
                <w:bCs/>
                <w:color w:val="FFFFFF"/>
                <w:sz w:val="18"/>
                <w:szCs w:val="18"/>
              </w:rPr>
              <w:t>Visión general del Proyecto</w:t>
            </w:r>
          </w:p>
        </w:tc>
      </w:tr>
      <w:tr w:rsidR="00185CFF" w:rsidRPr="006B7C51" w:rsidTr="00E83551">
        <w:trPr>
          <w:trHeight w:val="520"/>
        </w:trPr>
        <w:tc>
          <w:tcPr>
            <w:tcW w:w="232" w:type="pct"/>
            <w:tcBorders>
              <w:top w:val="nil"/>
              <w:left w:val="single" w:sz="4" w:space="0" w:color="000000"/>
              <w:bottom w:val="single" w:sz="4" w:space="0" w:color="000000"/>
              <w:right w:val="single" w:sz="4" w:space="0" w:color="000000"/>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08</w:t>
            </w:r>
          </w:p>
        </w:tc>
        <w:tc>
          <w:tcPr>
            <w:tcW w:w="2844" w:type="pct"/>
            <w:tcBorders>
              <w:top w:val="nil"/>
              <w:left w:val="nil"/>
              <w:bottom w:val="single" w:sz="4" w:space="0" w:color="000000"/>
              <w:right w:val="single" w:sz="4" w:space="0" w:color="000000"/>
            </w:tcBorders>
            <w:shd w:val="clear" w:color="auto" w:fill="auto"/>
            <w:vAlign w:val="center"/>
            <w:hideMark/>
          </w:tcPr>
          <w:p w:rsidR="00185CFF" w:rsidRPr="006B7C51" w:rsidRDefault="00185CFF" w:rsidP="00E83551">
            <w:pPr>
              <w:rPr>
                <w:rFonts w:ascii="Calibri" w:hAnsi="Calibri" w:cs="Calibri"/>
                <w:sz w:val="18"/>
                <w:szCs w:val="18"/>
              </w:rPr>
            </w:pPr>
            <w:r w:rsidRPr="006B7C51">
              <w:rPr>
                <w:rFonts w:ascii="Calibri" w:hAnsi="Calibri" w:cs="Calibri"/>
                <w:sz w:val="18"/>
                <w:szCs w:val="18"/>
              </w:rPr>
              <w:t>Proporcione una visión general de la solución propuesta y sus principales funcionalidades</w:t>
            </w:r>
          </w:p>
        </w:tc>
        <w:tc>
          <w:tcPr>
            <w:tcW w:w="1924" w:type="pct"/>
            <w:gridSpan w:val="2"/>
            <w:tcBorders>
              <w:top w:val="single" w:sz="4" w:space="0" w:color="000000"/>
              <w:left w:val="nil"/>
              <w:bottom w:val="single" w:sz="4" w:space="0" w:color="auto"/>
              <w:right w:val="single" w:sz="4" w:space="0" w:color="000000"/>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803"/>
        </w:trPr>
        <w:tc>
          <w:tcPr>
            <w:tcW w:w="232" w:type="pct"/>
            <w:tcBorders>
              <w:top w:val="nil"/>
              <w:left w:val="single" w:sz="4" w:space="0" w:color="000000"/>
              <w:bottom w:val="single" w:sz="4" w:space="0" w:color="000000"/>
              <w:right w:val="single" w:sz="4" w:space="0" w:color="000000"/>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09</w:t>
            </w:r>
          </w:p>
        </w:tc>
        <w:tc>
          <w:tcPr>
            <w:tcW w:w="2844" w:type="pct"/>
            <w:tcBorders>
              <w:top w:val="nil"/>
              <w:left w:val="nil"/>
              <w:bottom w:val="single" w:sz="4" w:space="0" w:color="000000"/>
              <w:right w:val="nil"/>
            </w:tcBorders>
            <w:shd w:val="clear" w:color="auto" w:fill="auto"/>
            <w:vAlign w:val="center"/>
            <w:hideMark/>
          </w:tcPr>
          <w:p w:rsidR="00185CFF" w:rsidRPr="006B7C51" w:rsidRDefault="00185CFF" w:rsidP="00E83551">
            <w:pPr>
              <w:rPr>
                <w:rFonts w:ascii="Calibri" w:hAnsi="Calibri" w:cs="Calibri"/>
                <w:sz w:val="18"/>
                <w:szCs w:val="18"/>
              </w:rPr>
            </w:pPr>
            <w:r w:rsidRPr="006B7C51">
              <w:rPr>
                <w:rFonts w:ascii="Calibri" w:hAnsi="Calibri" w:cs="Calibri"/>
                <w:sz w:val="18"/>
                <w:szCs w:val="18"/>
              </w:rPr>
              <w:t>Enumere, cuales son, bajo su criterio, los beneficios clave que ofrece la solución propuesta por su empresa y explique cómo se alinean con la estrategia general del Proyecto de Gestión de Imagen Médica de la Comunidad Autónoma de Madrid</w:t>
            </w:r>
          </w:p>
        </w:tc>
        <w:tc>
          <w:tcPr>
            <w:tcW w:w="1924"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548"/>
        </w:trPr>
        <w:tc>
          <w:tcPr>
            <w:tcW w:w="232" w:type="pct"/>
            <w:tcBorders>
              <w:top w:val="nil"/>
              <w:left w:val="single" w:sz="4" w:space="0" w:color="000000"/>
              <w:bottom w:val="single" w:sz="4" w:space="0" w:color="000000"/>
              <w:right w:val="single" w:sz="4" w:space="0" w:color="000000"/>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10</w:t>
            </w:r>
          </w:p>
        </w:tc>
        <w:tc>
          <w:tcPr>
            <w:tcW w:w="2844" w:type="pct"/>
            <w:tcBorders>
              <w:top w:val="nil"/>
              <w:left w:val="nil"/>
              <w:bottom w:val="single" w:sz="4" w:space="0" w:color="000000"/>
              <w:right w:val="single" w:sz="4" w:space="0" w:color="000000"/>
            </w:tcBorders>
            <w:shd w:val="clear" w:color="auto" w:fill="auto"/>
            <w:vAlign w:val="center"/>
            <w:hideMark/>
          </w:tcPr>
          <w:p w:rsidR="00185CFF" w:rsidRPr="006B7C51" w:rsidRDefault="00185CFF" w:rsidP="00E83551">
            <w:pPr>
              <w:rPr>
                <w:rFonts w:ascii="Calibri" w:hAnsi="Calibri" w:cs="Calibri"/>
                <w:sz w:val="18"/>
                <w:szCs w:val="18"/>
              </w:rPr>
            </w:pPr>
            <w:r w:rsidRPr="006B7C51">
              <w:rPr>
                <w:rFonts w:ascii="Calibri" w:hAnsi="Calibri" w:cs="Calibri"/>
                <w:sz w:val="18"/>
                <w:szCs w:val="18"/>
              </w:rPr>
              <w:t>Indique brevemente que mejoras puede ofrecer su solución frente al Proyecto planteado por la Comunidad de Madrid</w:t>
            </w:r>
          </w:p>
        </w:tc>
        <w:tc>
          <w:tcPr>
            <w:tcW w:w="1924" w:type="pct"/>
            <w:gridSpan w:val="2"/>
            <w:tcBorders>
              <w:top w:val="single" w:sz="4" w:space="0" w:color="auto"/>
              <w:left w:val="nil"/>
              <w:bottom w:val="single" w:sz="4" w:space="0" w:color="000000"/>
              <w:right w:val="single" w:sz="4" w:space="0" w:color="000000"/>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8"/>
        </w:trPr>
        <w:tc>
          <w:tcPr>
            <w:tcW w:w="232" w:type="pct"/>
            <w:tcBorders>
              <w:top w:val="nil"/>
              <w:left w:val="single" w:sz="4" w:space="0" w:color="000000"/>
              <w:bottom w:val="single" w:sz="4" w:space="0" w:color="000000"/>
              <w:right w:val="single" w:sz="4" w:space="0" w:color="000000"/>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11</w:t>
            </w:r>
          </w:p>
        </w:tc>
        <w:tc>
          <w:tcPr>
            <w:tcW w:w="2844" w:type="pct"/>
            <w:tcBorders>
              <w:top w:val="nil"/>
              <w:left w:val="nil"/>
              <w:bottom w:val="single" w:sz="4" w:space="0" w:color="000000"/>
              <w:right w:val="single" w:sz="4" w:space="0" w:color="000000"/>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Indique si ha identificado algún punto de especial dificultad en el Proyecto o funcionalidad no contemplada en su definición </w:t>
            </w:r>
          </w:p>
        </w:tc>
        <w:tc>
          <w:tcPr>
            <w:tcW w:w="1924" w:type="pct"/>
            <w:gridSpan w:val="2"/>
            <w:tcBorders>
              <w:top w:val="single" w:sz="4" w:space="0" w:color="000000"/>
              <w:left w:val="nil"/>
              <w:bottom w:val="single" w:sz="4" w:space="0" w:color="000000"/>
              <w:right w:val="single" w:sz="4" w:space="0" w:color="000000"/>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373"/>
        </w:trPr>
        <w:tc>
          <w:tcPr>
            <w:tcW w:w="232" w:type="pct"/>
            <w:tcBorders>
              <w:top w:val="nil"/>
              <w:left w:val="single" w:sz="4" w:space="0" w:color="000000"/>
              <w:bottom w:val="single" w:sz="4" w:space="0" w:color="000000"/>
              <w:right w:val="single" w:sz="4" w:space="0" w:color="000000"/>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12</w:t>
            </w:r>
          </w:p>
        </w:tc>
        <w:tc>
          <w:tcPr>
            <w:tcW w:w="2844" w:type="pct"/>
            <w:tcBorders>
              <w:top w:val="nil"/>
              <w:left w:val="nil"/>
              <w:bottom w:val="single" w:sz="4" w:space="0" w:color="000000"/>
              <w:right w:val="single" w:sz="4" w:space="0" w:color="000000"/>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Indique la política de Licenciamiento para los distintos componentes de su solución</w:t>
            </w:r>
          </w:p>
        </w:tc>
        <w:tc>
          <w:tcPr>
            <w:tcW w:w="1924" w:type="pct"/>
            <w:gridSpan w:val="2"/>
            <w:tcBorders>
              <w:top w:val="single" w:sz="4" w:space="0" w:color="000000"/>
              <w:left w:val="nil"/>
              <w:bottom w:val="single" w:sz="4" w:space="0" w:color="000000"/>
              <w:right w:val="single" w:sz="4" w:space="0" w:color="000000"/>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608"/>
        </w:trPr>
        <w:tc>
          <w:tcPr>
            <w:tcW w:w="232" w:type="pct"/>
            <w:tcBorders>
              <w:top w:val="nil"/>
              <w:left w:val="single" w:sz="4" w:space="0" w:color="000000"/>
              <w:bottom w:val="single" w:sz="4" w:space="0" w:color="000000"/>
              <w:right w:val="single" w:sz="4" w:space="0" w:color="000000"/>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13</w:t>
            </w:r>
          </w:p>
        </w:tc>
        <w:tc>
          <w:tcPr>
            <w:tcW w:w="2844" w:type="pct"/>
            <w:tcBorders>
              <w:top w:val="nil"/>
              <w:left w:val="nil"/>
              <w:bottom w:val="single" w:sz="4" w:space="0" w:color="000000"/>
              <w:right w:val="single" w:sz="4" w:space="0" w:color="000000"/>
            </w:tcBorders>
            <w:shd w:val="clear" w:color="auto" w:fill="auto"/>
            <w:vAlign w:val="center"/>
            <w:hideMark/>
          </w:tcPr>
          <w:p w:rsidR="00185CFF" w:rsidRPr="006B7C51" w:rsidRDefault="00185CFF" w:rsidP="00E83551">
            <w:pPr>
              <w:rPr>
                <w:rFonts w:ascii="Calibri" w:hAnsi="Calibri" w:cs="Calibri"/>
                <w:sz w:val="18"/>
                <w:szCs w:val="18"/>
              </w:rPr>
            </w:pPr>
            <w:r w:rsidRPr="006B7C51">
              <w:rPr>
                <w:rFonts w:ascii="Calibri" w:hAnsi="Calibri" w:cs="Calibri"/>
                <w:sz w:val="18"/>
                <w:szCs w:val="18"/>
              </w:rPr>
              <w:t>¿La empresa aplica filosofía DevOps como marco de desarrollo si fueran necesarias adaptaciones en ciertos módulos del Proyecto? Describa brevemente</w:t>
            </w:r>
          </w:p>
        </w:tc>
        <w:tc>
          <w:tcPr>
            <w:tcW w:w="1924" w:type="pct"/>
            <w:gridSpan w:val="2"/>
            <w:tcBorders>
              <w:top w:val="single" w:sz="4" w:space="0" w:color="000000"/>
              <w:left w:val="nil"/>
              <w:bottom w:val="single" w:sz="4" w:space="0" w:color="000000"/>
              <w:right w:val="single" w:sz="4" w:space="0" w:color="000000"/>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290"/>
        </w:trPr>
        <w:tc>
          <w:tcPr>
            <w:tcW w:w="5000" w:type="pct"/>
            <w:gridSpan w:val="4"/>
            <w:tcBorders>
              <w:top w:val="single" w:sz="4" w:space="0" w:color="000000"/>
              <w:left w:val="single" w:sz="4" w:space="0" w:color="000000"/>
              <w:bottom w:val="single" w:sz="4" w:space="0" w:color="000000"/>
              <w:right w:val="single" w:sz="4" w:space="0" w:color="000000"/>
            </w:tcBorders>
            <w:shd w:val="clear" w:color="000000" w:fill="00793C"/>
            <w:vAlign w:val="center"/>
            <w:hideMark/>
          </w:tcPr>
          <w:p w:rsidR="00185CFF" w:rsidRPr="006B7C51" w:rsidRDefault="00185CFF" w:rsidP="00E83551">
            <w:pPr>
              <w:rPr>
                <w:rFonts w:ascii="Calibri" w:hAnsi="Calibri" w:cs="Calibri"/>
                <w:b/>
                <w:bCs/>
                <w:color w:val="FFFFFF"/>
                <w:sz w:val="18"/>
                <w:szCs w:val="18"/>
              </w:rPr>
            </w:pPr>
            <w:r w:rsidRPr="006B7C51">
              <w:rPr>
                <w:rFonts w:ascii="Calibri" w:hAnsi="Calibri" w:cs="Calibri"/>
                <w:b/>
                <w:bCs/>
                <w:color w:val="FFFFFF"/>
                <w:sz w:val="18"/>
                <w:szCs w:val="18"/>
              </w:rPr>
              <w:t xml:space="preserve">Funcionalidades Generales VNA  </w:t>
            </w:r>
          </w:p>
        </w:tc>
      </w:tr>
      <w:tr w:rsidR="00185CFF" w:rsidRPr="006B7C51" w:rsidTr="00E83551">
        <w:trPr>
          <w:trHeight w:val="510"/>
        </w:trPr>
        <w:tc>
          <w:tcPr>
            <w:tcW w:w="3076" w:type="pct"/>
            <w:gridSpan w:val="2"/>
            <w:tcBorders>
              <w:top w:val="single" w:sz="4" w:space="0" w:color="000000"/>
              <w:left w:val="single" w:sz="4" w:space="0" w:color="000000"/>
              <w:bottom w:val="single" w:sz="4" w:space="0" w:color="000000"/>
              <w:right w:val="single" w:sz="4" w:space="0" w:color="000000"/>
            </w:tcBorders>
            <w:shd w:val="clear" w:color="000000" w:fill="E7E6E6"/>
            <w:vAlign w:val="center"/>
            <w:hideMark/>
          </w:tcPr>
          <w:p w:rsidR="00185CFF" w:rsidRPr="006B7C51" w:rsidRDefault="00185CFF" w:rsidP="00E83551">
            <w:pPr>
              <w:rPr>
                <w:rFonts w:ascii="Calibri" w:hAnsi="Calibri" w:cs="Calibri"/>
                <w:b/>
                <w:bCs/>
                <w:sz w:val="18"/>
                <w:szCs w:val="18"/>
              </w:rPr>
            </w:pPr>
            <w:r w:rsidRPr="006B7C51">
              <w:rPr>
                <w:rFonts w:ascii="Calibri" w:hAnsi="Calibri" w:cs="Calibri"/>
                <w:b/>
                <w:bCs/>
                <w:sz w:val="18"/>
                <w:szCs w:val="18"/>
              </w:rPr>
              <w:t>Pregunta</w:t>
            </w:r>
          </w:p>
        </w:tc>
        <w:tc>
          <w:tcPr>
            <w:tcW w:w="992" w:type="pct"/>
            <w:tcBorders>
              <w:top w:val="nil"/>
              <w:left w:val="nil"/>
              <w:bottom w:val="single" w:sz="4" w:space="0" w:color="000000"/>
              <w:right w:val="single" w:sz="4" w:space="0" w:color="000000"/>
            </w:tcBorders>
            <w:shd w:val="clear" w:color="000000" w:fill="E7E6E6"/>
            <w:vAlign w:val="center"/>
            <w:hideMark/>
          </w:tcPr>
          <w:p w:rsidR="00185CFF" w:rsidRPr="006B7C51" w:rsidRDefault="00185CFF" w:rsidP="00E83551">
            <w:pPr>
              <w:jc w:val="center"/>
              <w:rPr>
                <w:rFonts w:ascii="Calibri" w:hAnsi="Calibri" w:cs="Calibri"/>
                <w:b/>
                <w:bCs/>
                <w:sz w:val="18"/>
                <w:szCs w:val="18"/>
              </w:rPr>
            </w:pPr>
            <w:r w:rsidRPr="006B7C51">
              <w:rPr>
                <w:rFonts w:ascii="Calibri" w:hAnsi="Calibri" w:cs="Calibri"/>
                <w:b/>
                <w:bCs/>
                <w:sz w:val="18"/>
                <w:szCs w:val="18"/>
              </w:rPr>
              <w:t>Respuesta</w:t>
            </w:r>
          </w:p>
        </w:tc>
        <w:tc>
          <w:tcPr>
            <w:tcW w:w="932" w:type="pct"/>
            <w:tcBorders>
              <w:top w:val="nil"/>
              <w:left w:val="nil"/>
              <w:bottom w:val="single" w:sz="4" w:space="0" w:color="000000"/>
              <w:right w:val="single" w:sz="4" w:space="0" w:color="000000"/>
            </w:tcBorders>
            <w:shd w:val="clear" w:color="000000" w:fill="E7E6E6"/>
            <w:vAlign w:val="center"/>
            <w:hideMark/>
          </w:tcPr>
          <w:p w:rsidR="00185CFF" w:rsidRPr="006B7C51" w:rsidRDefault="00185CFF" w:rsidP="00E83551">
            <w:pPr>
              <w:jc w:val="center"/>
              <w:rPr>
                <w:rFonts w:ascii="Calibri" w:hAnsi="Calibri" w:cs="Calibri"/>
                <w:b/>
                <w:bCs/>
                <w:sz w:val="18"/>
                <w:szCs w:val="18"/>
              </w:rPr>
            </w:pPr>
            <w:r w:rsidRPr="006B7C51">
              <w:rPr>
                <w:rFonts w:ascii="Calibri" w:hAnsi="Calibri" w:cs="Calibri"/>
                <w:b/>
                <w:bCs/>
                <w:sz w:val="18"/>
                <w:szCs w:val="18"/>
              </w:rPr>
              <w:t>Descripción/Referencia documental</w:t>
            </w:r>
          </w:p>
        </w:tc>
      </w:tr>
      <w:tr w:rsidR="00185CFF" w:rsidRPr="006B7C51" w:rsidTr="00E83551">
        <w:trPr>
          <w:trHeight w:val="72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14</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¿La solución propuesta contempla la verificación, para todos los estudios entrantes, de los datos demográficos de los pacientes con el eMPI disponible en la Comunidad de Madrid?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669504" behindDoc="0" locked="0" layoutInCell="1" allowOverlap="1" wp14:anchorId="6021604A" wp14:editId="7B77E1CD">
                  <wp:simplePos x="0" y="0"/>
                  <wp:positionH relativeFrom="column">
                    <wp:posOffset>127000</wp:posOffset>
                  </wp:positionH>
                  <wp:positionV relativeFrom="paragraph">
                    <wp:posOffset>31750</wp:posOffset>
                  </wp:positionV>
                  <wp:extent cx="336550" cy="228600"/>
                  <wp:effectExtent l="0" t="0" r="0" b="0"/>
                  <wp:wrapNone/>
                  <wp:docPr id="265" name="Imagen 265"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51"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670528" behindDoc="0" locked="0" layoutInCell="1" allowOverlap="1" wp14:anchorId="411E7D65" wp14:editId="49BD5259">
                  <wp:simplePos x="0" y="0"/>
                  <wp:positionH relativeFrom="column">
                    <wp:posOffset>647700</wp:posOffset>
                  </wp:positionH>
                  <wp:positionV relativeFrom="paragraph">
                    <wp:posOffset>31750</wp:posOffset>
                  </wp:positionV>
                  <wp:extent cx="330200" cy="228600"/>
                  <wp:effectExtent l="0" t="0" r="0" b="0"/>
                  <wp:wrapNone/>
                  <wp:docPr id="264" name="Imagen 264"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50"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lastRenderedPageBreak/>
              <w:t>15</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¿El Sistema propuesto dispone de herramientas y/o algoritmos para la identificación y reconciliación de estudios en conflicto de identificación</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671552" behindDoc="0" locked="0" layoutInCell="1" allowOverlap="1" wp14:anchorId="7F0D052F" wp14:editId="318CC8A6">
                  <wp:simplePos x="0" y="0"/>
                  <wp:positionH relativeFrom="column">
                    <wp:posOffset>127000</wp:posOffset>
                  </wp:positionH>
                  <wp:positionV relativeFrom="paragraph">
                    <wp:posOffset>31750</wp:posOffset>
                  </wp:positionV>
                  <wp:extent cx="336550" cy="228600"/>
                  <wp:effectExtent l="0" t="0" r="0" b="0"/>
                  <wp:wrapNone/>
                  <wp:docPr id="263" name="Imagen 263"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49"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672576" behindDoc="0" locked="0" layoutInCell="1" allowOverlap="1" wp14:anchorId="00FA436D" wp14:editId="1BF96C24">
                  <wp:simplePos x="0" y="0"/>
                  <wp:positionH relativeFrom="column">
                    <wp:posOffset>647700</wp:posOffset>
                  </wp:positionH>
                  <wp:positionV relativeFrom="paragraph">
                    <wp:posOffset>31750</wp:posOffset>
                  </wp:positionV>
                  <wp:extent cx="330200" cy="228600"/>
                  <wp:effectExtent l="0" t="0" r="0" b="0"/>
                  <wp:wrapNone/>
                  <wp:docPr id="262" name="Imagen 262"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48"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95"/>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16</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¿El VNA es capaz de almacenar múltiples IDs para un solo paciente en su base de datos?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673600" behindDoc="0" locked="0" layoutInCell="1" allowOverlap="1" wp14:anchorId="4AB655C1" wp14:editId="5004A6B0">
                  <wp:simplePos x="0" y="0"/>
                  <wp:positionH relativeFrom="column">
                    <wp:posOffset>127000</wp:posOffset>
                  </wp:positionH>
                  <wp:positionV relativeFrom="paragraph">
                    <wp:posOffset>31750</wp:posOffset>
                  </wp:positionV>
                  <wp:extent cx="336550" cy="228600"/>
                  <wp:effectExtent l="0" t="0" r="0" b="0"/>
                  <wp:wrapNone/>
                  <wp:docPr id="261" name="Imagen 261"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47"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674624" behindDoc="0" locked="0" layoutInCell="1" allowOverlap="1" wp14:anchorId="5D7BA0BA" wp14:editId="6AD1E3E6">
                  <wp:simplePos x="0" y="0"/>
                  <wp:positionH relativeFrom="column">
                    <wp:posOffset>647700</wp:posOffset>
                  </wp:positionH>
                  <wp:positionV relativeFrom="paragraph">
                    <wp:posOffset>31750</wp:posOffset>
                  </wp:positionV>
                  <wp:extent cx="330200" cy="228600"/>
                  <wp:effectExtent l="0" t="0" r="0" b="0"/>
                  <wp:wrapNone/>
                  <wp:docPr id="260" name="Imagen 260"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46"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2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17</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¿La solución propuesta contempla la verificación, para todos los estudios entrantes, de los datos demográficos de los pacientes con el eMPI disponible en la Comunidad de Madrid?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675648" behindDoc="0" locked="0" layoutInCell="1" allowOverlap="1" wp14:anchorId="1120D0B7" wp14:editId="32F3AE29">
                  <wp:simplePos x="0" y="0"/>
                  <wp:positionH relativeFrom="column">
                    <wp:posOffset>127000</wp:posOffset>
                  </wp:positionH>
                  <wp:positionV relativeFrom="paragraph">
                    <wp:posOffset>31750</wp:posOffset>
                  </wp:positionV>
                  <wp:extent cx="336550" cy="228600"/>
                  <wp:effectExtent l="0" t="0" r="0" b="0"/>
                  <wp:wrapNone/>
                  <wp:docPr id="259" name="Imagen 259"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45"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676672" behindDoc="0" locked="0" layoutInCell="1" allowOverlap="1" wp14:anchorId="496D1EC8" wp14:editId="7A42A7DC">
                  <wp:simplePos x="0" y="0"/>
                  <wp:positionH relativeFrom="column">
                    <wp:posOffset>647700</wp:posOffset>
                  </wp:positionH>
                  <wp:positionV relativeFrom="paragraph">
                    <wp:posOffset>31750</wp:posOffset>
                  </wp:positionV>
                  <wp:extent cx="330200" cy="228600"/>
                  <wp:effectExtent l="0" t="0" r="0" b="0"/>
                  <wp:wrapNone/>
                  <wp:docPr id="258" name="Imagen 258"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44"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5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18</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Incluya el Product Data de la Solución propuesta</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35"/>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19</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¿El VNA se integra con una solución de índice maestro de pacientes (eMPI)?</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677696" behindDoc="0" locked="0" layoutInCell="1" allowOverlap="1" wp14:anchorId="6A2E8E84" wp14:editId="171E57DD">
                  <wp:simplePos x="0" y="0"/>
                  <wp:positionH relativeFrom="column">
                    <wp:posOffset>127000</wp:posOffset>
                  </wp:positionH>
                  <wp:positionV relativeFrom="paragraph">
                    <wp:posOffset>12700</wp:posOffset>
                  </wp:positionV>
                  <wp:extent cx="336550" cy="228600"/>
                  <wp:effectExtent l="0" t="0" r="0" b="0"/>
                  <wp:wrapNone/>
                  <wp:docPr id="257" name="Imagen 257"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43"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678720" behindDoc="0" locked="0" layoutInCell="1" allowOverlap="1" wp14:anchorId="021D8112" wp14:editId="40ED4377">
                  <wp:simplePos x="0" y="0"/>
                  <wp:positionH relativeFrom="column">
                    <wp:posOffset>647700</wp:posOffset>
                  </wp:positionH>
                  <wp:positionV relativeFrom="paragraph">
                    <wp:posOffset>12700</wp:posOffset>
                  </wp:positionV>
                  <wp:extent cx="330200" cy="228600"/>
                  <wp:effectExtent l="0" t="0" r="0" b="0"/>
                  <wp:wrapNone/>
                  <wp:docPr id="256" name="Imagen 256"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42"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19.1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En caso afirmativo, indique brevemente la interoperabilidad de la solución propuesta con dicho sistema eMPI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19.2</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 caso afirmativo, ¿se devuelven todos los registros del paciente cuando se utiliza cualquiera de los identificadores del paciente en una búsqueda?</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19.3</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 caso negativo, indique como verificará el Sistema la correcta identificación demográfica de los pacientes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20</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¿El proveedor dispone de un mínimo de 5 años de resultados demostrados sobre las pruebas de Connectathon de IHE?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679744" behindDoc="0" locked="0" layoutInCell="1" allowOverlap="1" wp14:anchorId="69420159" wp14:editId="243AB15D">
                  <wp:simplePos x="0" y="0"/>
                  <wp:positionH relativeFrom="column">
                    <wp:posOffset>127000</wp:posOffset>
                  </wp:positionH>
                  <wp:positionV relativeFrom="paragraph">
                    <wp:posOffset>12700</wp:posOffset>
                  </wp:positionV>
                  <wp:extent cx="336550" cy="228600"/>
                  <wp:effectExtent l="0" t="0" r="0" b="0"/>
                  <wp:wrapNone/>
                  <wp:docPr id="255" name="Imagen 255"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41"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680768" behindDoc="0" locked="0" layoutInCell="1" allowOverlap="1" wp14:anchorId="7AB30430" wp14:editId="40B4A99C">
                  <wp:simplePos x="0" y="0"/>
                  <wp:positionH relativeFrom="column">
                    <wp:posOffset>647700</wp:posOffset>
                  </wp:positionH>
                  <wp:positionV relativeFrom="paragraph">
                    <wp:posOffset>12700</wp:posOffset>
                  </wp:positionV>
                  <wp:extent cx="330200" cy="228600"/>
                  <wp:effectExtent l="0" t="0" r="0" b="0"/>
                  <wp:wrapNone/>
                  <wp:docPr id="254" name="Imagen 254"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40"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96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21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Enumere los perfiles IHE admitidos en su solución. Incluya una copia de su Declaración de Integración IHE. 5.                                                                                        Específicamente, indique en caso de cumplir con el perfil, su experiencia en su aplicación para los siguientes perfiles: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21.1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Perfil de integración IHE Audit Trail and Node Authentication (ATNA) como actor de aplicación segura</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29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21.2</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Perfil IHE Consistent Time (CT) como “Time Client”</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21.3</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Perfil IHE Patient Information Reconciliation (PIR), tanto como Image Manager como Archive actor</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29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21.4</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Perfil IHE PIX</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29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21.5</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Perfil IHE Patient Demographics Query (PDQ)</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22</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Describa las herramientas disponibles en el VNA para la identificación de estudios y/o pacientes en conflicto de identificación</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23</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Enumere las herramientas a nivel de administración que implementa el VNA para resolver los estudios y/o pacientes en conflicto de identificación</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2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24</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 el proceso de reconciliación de los estudios en conflicto, ¿los cambios realizados son realizados tanto a nivel de base de datos como en los metadatos de los objetos del estudio?</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681792" behindDoc="0" locked="0" layoutInCell="1" allowOverlap="1" wp14:anchorId="6DDBAF65" wp14:editId="1FE49AD9">
                  <wp:simplePos x="0" y="0"/>
                  <wp:positionH relativeFrom="column">
                    <wp:posOffset>127000</wp:posOffset>
                  </wp:positionH>
                  <wp:positionV relativeFrom="paragraph">
                    <wp:posOffset>12700</wp:posOffset>
                  </wp:positionV>
                  <wp:extent cx="336550" cy="228600"/>
                  <wp:effectExtent l="0" t="0" r="0" b="0"/>
                  <wp:wrapNone/>
                  <wp:docPr id="253" name="Imagen 253"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39"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682816" behindDoc="0" locked="0" layoutInCell="1" allowOverlap="1" wp14:anchorId="201532B4" wp14:editId="6846DBE2">
                  <wp:simplePos x="0" y="0"/>
                  <wp:positionH relativeFrom="column">
                    <wp:posOffset>647700</wp:posOffset>
                  </wp:positionH>
                  <wp:positionV relativeFrom="paragraph">
                    <wp:posOffset>12700</wp:posOffset>
                  </wp:positionV>
                  <wp:extent cx="330200" cy="228600"/>
                  <wp:effectExtent l="0" t="0" r="0" b="0"/>
                  <wp:wrapNone/>
                  <wp:docPr id="252" name="Imagen 252"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38"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36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25</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¿Tiene soporte para el perfil IHE IOCM (Image Object Change Management)?</w:t>
            </w:r>
          </w:p>
        </w:tc>
        <w:tc>
          <w:tcPr>
            <w:tcW w:w="992" w:type="pct"/>
            <w:vMerge w:val="restar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683840" behindDoc="0" locked="0" layoutInCell="1" allowOverlap="1" wp14:anchorId="016E6BA9" wp14:editId="0424DDDB">
                  <wp:simplePos x="0" y="0"/>
                  <wp:positionH relativeFrom="column">
                    <wp:posOffset>127000</wp:posOffset>
                  </wp:positionH>
                  <wp:positionV relativeFrom="paragraph">
                    <wp:posOffset>12700</wp:posOffset>
                  </wp:positionV>
                  <wp:extent cx="336550" cy="228600"/>
                  <wp:effectExtent l="0" t="0" r="0" b="0"/>
                  <wp:wrapNone/>
                  <wp:docPr id="251" name="Imagen 251"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37"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684864" behindDoc="0" locked="0" layoutInCell="1" allowOverlap="1" wp14:anchorId="155FDB87" wp14:editId="1975752A">
                  <wp:simplePos x="0" y="0"/>
                  <wp:positionH relativeFrom="column">
                    <wp:posOffset>647700</wp:posOffset>
                  </wp:positionH>
                  <wp:positionV relativeFrom="paragraph">
                    <wp:posOffset>12700</wp:posOffset>
                  </wp:positionV>
                  <wp:extent cx="330200" cy="228600"/>
                  <wp:effectExtent l="0" t="0" r="0" b="0"/>
                  <wp:wrapNone/>
                  <wp:docPr id="250" name="Imagen 250"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36"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25.1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 caso afirmativo, indique su experiencia en la implementación de IOCM (Imaging Object Change Management) con PACS de otros proveedores</w:t>
            </w:r>
          </w:p>
        </w:tc>
        <w:tc>
          <w:tcPr>
            <w:tcW w:w="992" w:type="pct"/>
            <w:vMerge/>
            <w:tcBorders>
              <w:top w:val="nil"/>
              <w:left w:val="nil"/>
              <w:bottom w:val="single" w:sz="4" w:space="0" w:color="auto"/>
              <w:right w:val="single" w:sz="4" w:space="0" w:color="auto"/>
            </w:tcBorders>
            <w:vAlign w:val="center"/>
            <w:hideMark/>
          </w:tcPr>
          <w:p w:rsidR="00185CFF" w:rsidRPr="006B7C51" w:rsidRDefault="00185CFF" w:rsidP="00E83551">
            <w:pPr>
              <w:rPr>
                <w:rFonts w:ascii="Calibri" w:hAnsi="Calibri" w:cs="Calibri"/>
                <w:color w:val="000000"/>
                <w:sz w:val="18"/>
                <w:szCs w:val="18"/>
              </w:rPr>
            </w:pP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25.2</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En caso negativo, indique como se implementan en sus Sistemas los cambios en los objetos realizados en los PACS de otros proveedores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26</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Describa cómo una HCE puede acceder a datos tanto DICOM como no DICOM del VNA</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27</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 relación con los servicios web para las integraciones, ¿soporta invocación por estándar RESTful y/o SOAP?</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28</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¿Utiliza SNOMED CT para la codificación de pruebas externas al Departamento de Radiología?</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2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28.1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 caso afirmativo, ¿tiene experiencia contra servidores de Terminología?</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685888" behindDoc="0" locked="0" layoutInCell="1" allowOverlap="1" wp14:anchorId="4A1C796C" wp14:editId="416AF3DD">
                  <wp:simplePos x="0" y="0"/>
                  <wp:positionH relativeFrom="column">
                    <wp:posOffset>127000</wp:posOffset>
                  </wp:positionH>
                  <wp:positionV relativeFrom="paragraph">
                    <wp:posOffset>12700</wp:posOffset>
                  </wp:positionV>
                  <wp:extent cx="336550" cy="228600"/>
                  <wp:effectExtent l="0" t="0" r="0" b="0"/>
                  <wp:wrapNone/>
                  <wp:docPr id="249" name="Imagen 249"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35"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686912" behindDoc="0" locked="0" layoutInCell="1" allowOverlap="1" wp14:anchorId="3F1A4A37" wp14:editId="6E9DED27">
                  <wp:simplePos x="0" y="0"/>
                  <wp:positionH relativeFrom="column">
                    <wp:posOffset>647700</wp:posOffset>
                  </wp:positionH>
                  <wp:positionV relativeFrom="paragraph">
                    <wp:posOffset>12700</wp:posOffset>
                  </wp:positionV>
                  <wp:extent cx="330200" cy="228600"/>
                  <wp:effectExtent l="0" t="0" r="0" b="0"/>
                  <wp:wrapNone/>
                  <wp:docPr id="248" name="Imagen 248"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34"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lastRenderedPageBreak/>
              <w:t>29</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Adjunte los documentos relativos a los estándares de interoperabilidad HL7 (Health Level Seven), FHIR (Fast Healthcare Interoperability Resources)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98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30</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¿Se puede reconfigurar el sistema después de la instalación inicial sin reconstruir o cambiar los datos de los pacientes existentes y la estructura de las tablas? Por ejemplo, si después de un año de uso, se desea añadir o cambiar la estructura organizativa, ¿cuál es el impacto en las tablas de la base de datos de pacientes?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687936" behindDoc="0" locked="0" layoutInCell="1" allowOverlap="1" wp14:anchorId="3B9FF4D1" wp14:editId="027FD550">
                  <wp:simplePos x="0" y="0"/>
                  <wp:positionH relativeFrom="column">
                    <wp:posOffset>127000</wp:posOffset>
                  </wp:positionH>
                  <wp:positionV relativeFrom="paragraph">
                    <wp:posOffset>184150</wp:posOffset>
                  </wp:positionV>
                  <wp:extent cx="336550" cy="234950"/>
                  <wp:effectExtent l="0" t="0" r="0" b="0"/>
                  <wp:wrapNone/>
                  <wp:docPr id="247" name="Imagen 247"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33"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688960" behindDoc="0" locked="0" layoutInCell="1" allowOverlap="1" wp14:anchorId="7D271A4D" wp14:editId="6028FDAD">
                  <wp:simplePos x="0" y="0"/>
                  <wp:positionH relativeFrom="column">
                    <wp:posOffset>647700</wp:posOffset>
                  </wp:positionH>
                  <wp:positionV relativeFrom="paragraph">
                    <wp:posOffset>184150</wp:posOffset>
                  </wp:positionV>
                  <wp:extent cx="330200" cy="228600"/>
                  <wp:effectExtent l="0" t="0" r="0" b="0"/>
                  <wp:wrapNone/>
                  <wp:docPr id="246" name="Imagen 246"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32"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60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31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¿Permite el VNA gestionar la información de Metadatos de manera aislada a la gestión de imágenes?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689984" behindDoc="0" locked="0" layoutInCell="1" allowOverlap="1" wp14:anchorId="1F98B070" wp14:editId="3FB58351">
                  <wp:simplePos x="0" y="0"/>
                  <wp:positionH relativeFrom="column">
                    <wp:posOffset>127000</wp:posOffset>
                  </wp:positionH>
                  <wp:positionV relativeFrom="paragraph">
                    <wp:posOffset>95250</wp:posOffset>
                  </wp:positionV>
                  <wp:extent cx="336550" cy="234950"/>
                  <wp:effectExtent l="0" t="0" r="0" b="0"/>
                  <wp:wrapNone/>
                  <wp:docPr id="245" name="Imagen 245"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31"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691008" behindDoc="0" locked="0" layoutInCell="1" allowOverlap="1" wp14:anchorId="317B90F8" wp14:editId="6C754C10">
                  <wp:simplePos x="0" y="0"/>
                  <wp:positionH relativeFrom="column">
                    <wp:posOffset>647700</wp:posOffset>
                  </wp:positionH>
                  <wp:positionV relativeFrom="paragraph">
                    <wp:posOffset>88900</wp:posOffset>
                  </wp:positionV>
                  <wp:extent cx="330200" cy="234950"/>
                  <wp:effectExtent l="0" t="0" r="0" b="0"/>
                  <wp:wrapNone/>
                  <wp:docPr id="244" name="Imagen 244"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30"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290"/>
        </w:trPr>
        <w:tc>
          <w:tcPr>
            <w:tcW w:w="5000" w:type="pct"/>
            <w:gridSpan w:val="4"/>
            <w:tcBorders>
              <w:top w:val="single" w:sz="4" w:space="0" w:color="000000"/>
              <w:left w:val="single" w:sz="4" w:space="0" w:color="000000"/>
              <w:bottom w:val="single" w:sz="4" w:space="0" w:color="000000"/>
              <w:right w:val="single" w:sz="4" w:space="0" w:color="000000"/>
            </w:tcBorders>
            <w:shd w:val="clear" w:color="000000" w:fill="00793C"/>
            <w:vAlign w:val="center"/>
            <w:hideMark/>
          </w:tcPr>
          <w:p w:rsidR="00185CFF" w:rsidRPr="006B7C51" w:rsidRDefault="00185CFF" w:rsidP="00E83551">
            <w:pPr>
              <w:rPr>
                <w:rFonts w:ascii="Calibri" w:hAnsi="Calibri" w:cs="Calibri"/>
                <w:b/>
                <w:bCs/>
                <w:color w:val="FFFFFF"/>
                <w:sz w:val="18"/>
                <w:szCs w:val="18"/>
              </w:rPr>
            </w:pPr>
            <w:r w:rsidRPr="006B7C51">
              <w:rPr>
                <w:rFonts w:ascii="Calibri" w:hAnsi="Calibri" w:cs="Calibri"/>
                <w:b/>
                <w:bCs/>
                <w:color w:val="FFFFFF"/>
                <w:sz w:val="18"/>
                <w:szCs w:val="18"/>
              </w:rPr>
              <w:t>Contenido DICOM</w:t>
            </w:r>
          </w:p>
        </w:tc>
      </w:tr>
      <w:tr w:rsidR="00185CFF" w:rsidRPr="006B7C51" w:rsidTr="00E83551">
        <w:trPr>
          <w:trHeight w:val="480"/>
        </w:trPr>
        <w:tc>
          <w:tcPr>
            <w:tcW w:w="3076" w:type="pct"/>
            <w:gridSpan w:val="2"/>
            <w:tcBorders>
              <w:top w:val="single" w:sz="4" w:space="0" w:color="000000"/>
              <w:left w:val="single" w:sz="4" w:space="0" w:color="000000"/>
              <w:bottom w:val="single" w:sz="4" w:space="0" w:color="000000"/>
              <w:right w:val="single" w:sz="4" w:space="0" w:color="000000"/>
            </w:tcBorders>
            <w:shd w:val="clear" w:color="000000" w:fill="E7E6E6"/>
            <w:vAlign w:val="center"/>
            <w:hideMark/>
          </w:tcPr>
          <w:p w:rsidR="00185CFF" w:rsidRPr="006B7C51" w:rsidRDefault="00185CFF" w:rsidP="00E83551">
            <w:pPr>
              <w:rPr>
                <w:rFonts w:ascii="Calibri" w:hAnsi="Calibri" w:cs="Calibri"/>
                <w:b/>
                <w:bCs/>
                <w:sz w:val="18"/>
                <w:szCs w:val="18"/>
              </w:rPr>
            </w:pPr>
            <w:r w:rsidRPr="006B7C51">
              <w:rPr>
                <w:rFonts w:ascii="Calibri" w:hAnsi="Calibri" w:cs="Calibri"/>
                <w:b/>
                <w:bCs/>
                <w:sz w:val="18"/>
                <w:szCs w:val="18"/>
              </w:rPr>
              <w:t>Pregunta</w:t>
            </w:r>
          </w:p>
        </w:tc>
        <w:tc>
          <w:tcPr>
            <w:tcW w:w="992" w:type="pct"/>
            <w:tcBorders>
              <w:top w:val="nil"/>
              <w:left w:val="nil"/>
              <w:bottom w:val="single" w:sz="4" w:space="0" w:color="000000"/>
              <w:right w:val="single" w:sz="4" w:space="0" w:color="000000"/>
            </w:tcBorders>
            <w:shd w:val="clear" w:color="000000" w:fill="E7E6E6"/>
            <w:vAlign w:val="center"/>
            <w:hideMark/>
          </w:tcPr>
          <w:p w:rsidR="00185CFF" w:rsidRPr="006B7C51" w:rsidRDefault="00185CFF" w:rsidP="00E83551">
            <w:pPr>
              <w:jc w:val="center"/>
              <w:rPr>
                <w:rFonts w:ascii="Calibri" w:hAnsi="Calibri" w:cs="Calibri"/>
                <w:b/>
                <w:bCs/>
                <w:sz w:val="18"/>
                <w:szCs w:val="18"/>
              </w:rPr>
            </w:pPr>
            <w:r w:rsidRPr="006B7C51">
              <w:rPr>
                <w:rFonts w:ascii="Calibri" w:hAnsi="Calibri" w:cs="Calibri"/>
                <w:b/>
                <w:bCs/>
                <w:sz w:val="18"/>
                <w:szCs w:val="18"/>
              </w:rPr>
              <w:t>Respuesta</w:t>
            </w:r>
          </w:p>
        </w:tc>
        <w:tc>
          <w:tcPr>
            <w:tcW w:w="932" w:type="pct"/>
            <w:tcBorders>
              <w:top w:val="nil"/>
              <w:left w:val="nil"/>
              <w:bottom w:val="single" w:sz="4" w:space="0" w:color="000000"/>
              <w:right w:val="single" w:sz="4" w:space="0" w:color="000000"/>
            </w:tcBorders>
            <w:shd w:val="clear" w:color="000000" w:fill="E7E6E6"/>
            <w:vAlign w:val="center"/>
            <w:hideMark/>
          </w:tcPr>
          <w:p w:rsidR="00185CFF" w:rsidRPr="006B7C51" w:rsidRDefault="00185CFF" w:rsidP="00E83551">
            <w:pPr>
              <w:jc w:val="center"/>
              <w:rPr>
                <w:rFonts w:ascii="Calibri" w:hAnsi="Calibri" w:cs="Calibri"/>
                <w:b/>
                <w:bCs/>
                <w:sz w:val="18"/>
                <w:szCs w:val="18"/>
              </w:rPr>
            </w:pPr>
            <w:r w:rsidRPr="006B7C51">
              <w:rPr>
                <w:rFonts w:ascii="Calibri" w:hAnsi="Calibri" w:cs="Calibri"/>
                <w:b/>
                <w:bCs/>
                <w:sz w:val="18"/>
                <w:szCs w:val="18"/>
              </w:rPr>
              <w:t>Descripción/Referencia documental</w:t>
            </w:r>
          </w:p>
        </w:tc>
      </w:tr>
      <w:tr w:rsidR="00185CFF" w:rsidRPr="006B7C51" w:rsidTr="00E83551">
        <w:trPr>
          <w:trHeight w:val="555"/>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32</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Indique el conjunto de servicios y objetos de datos (SOP Classes) soportados por su solución. Aporte la Declaración de Conformidad DICOM actualizada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98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33</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¿Proporciona el VNA opciones configurables para realizar la compresión de imágenes sin pérdida de información (lossless) de objetos DICOM en función del tipo de estudio, nodo de organización, etc.?</w:t>
            </w:r>
            <w:r w:rsidRPr="006B7C51">
              <w:rPr>
                <w:rFonts w:ascii="Calibri" w:hAnsi="Calibri" w:cs="Calibri"/>
                <w:color w:val="000000"/>
                <w:sz w:val="18"/>
                <w:szCs w:val="18"/>
              </w:rPr>
              <w:br/>
              <w:t>En caso afirmativo, describa las opciones de compresión de objetos DICOM admitidas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692032" behindDoc="0" locked="0" layoutInCell="1" allowOverlap="1" wp14:anchorId="6AF3F713" wp14:editId="2C5A7815">
                  <wp:simplePos x="0" y="0"/>
                  <wp:positionH relativeFrom="column">
                    <wp:posOffset>127000</wp:posOffset>
                  </wp:positionH>
                  <wp:positionV relativeFrom="paragraph">
                    <wp:posOffset>184150</wp:posOffset>
                  </wp:positionV>
                  <wp:extent cx="336550" cy="234950"/>
                  <wp:effectExtent l="0" t="0" r="0" b="0"/>
                  <wp:wrapNone/>
                  <wp:docPr id="243" name="Imagen 243"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29"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693056" behindDoc="0" locked="0" layoutInCell="1" allowOverlap="1" wp14:anchorId="25BD91ED" wp14:editId="7493F1D5">
                  <wp:simplePos x="0" y="0"/>
                  <wp:positionH relativeFrom="column">
                    <wp:posOffset>647700</wp:posOffset>
                  </wp:positionH>
                  <wp:positionV relativeFrom="paragraph">
                    <wp:posOffset>184150</wp:posOffset>
                  </wp:positionV>
                  <wp:extent cx="330200" cy="228600"/>
                  <wp:effectExtent l="0" t="0" r="0" b="0"/>
                  <wp:wrapNone/>
                  <wp:docPr id="242" name="Imagen 242"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28"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51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34</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¿Proporciona el VNA la capacidad de realizar transformaciones (Tag Morphing) en los objetos DICOM entrantes antes de ser insertados en su base de datos?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694080" behindDoc="0" locked="0" layoutInCell="1" allowOverlap="1" wp14:anchorId="6AB1762E" wp14:editId="350FC204">
                  <wp:simplePos x="0" y="0"/>
                  <wp:positionH relativeFrom="column">
                    <wp:posOffset>127000</wp:posOffset>
                  </wp:positionH>
                  <wp:positionV relativeFrom="paragraph">
                    <wp:posOffset>31750</wp:posOffset>
                  </wp:positionV>
                  <wp:extent cx="336550" cy="234950"/>
                  <wp:effectExtent l="0" t="0" r="0" b="0"/>
                  <wp:wrapNone/>
                  <wp:docPr id="241" name="Imagen 241"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27"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695104" behindDoc="0" locked="0" layoutInCell="1" allowOverlap="1" wp14:anchorId="3892DE3B" wp14:editId="756461E9">
                  <wp:simplePos x="0" y="0"/>
                  <wp:positionH relativeFrom="column">
                    <wp:posOffset>647700</wp:posOffset>
                  </wp:positionH>
                  <wp:positionV relativeFrom="paragraph">
                    <wp:posOffset>31750</wp:posOffset>
                  </wp:positionV>
                  <wp:extent cx="330200" cy="228600"/>
                  <wp:effectExtent l="0" t="0" r="0" b="0"/>
                  <wp:wrapNone/>
                  <wp:docPr id="240" name="Imagen 240"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26"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68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35</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¿Proporciona el VNA la funcionalidad de extender las solicitudes de consulta DICOM SCP (C-FIND) a uno o más archivos DICOM, proporcionando una respuesta unificada a la solicitud?</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696128" behindDoc="0" locked="0" layoutInCell="1" allowOverlap="1" wp14:anchorId="270D17BD" wp14:editId="3C547D4F">
                  <wp:simplePos x="0" y="0"/>
                  <wp:positionH relativeFrom="column">
                    <wp:posOffset>127000</wp:posOffset>
                  </wp:positionH>
                  <wp:positionV relativeFrom="paragraph">
                    <wp:posOffset>31750</wp:posOffset>
                  </wp:positionV>
                  <wp:extent cx="336550" cy="228600"/>
                  <wp:effectExtent l="0" t="0" r="0" b="0"/>
                  <wp:wrapNone/>
                  <wp:docPr id="239" name="Imagen 239"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25"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697152" behindDoc="0" locked="0" layoutInCell="1" allowOverlap="1" wp14:anchorId="10581CC3" wp14:editId="1F542F3F">
                  <wp:simplePos x="0" y="0"/>
                  <wp:positionH relativeFrom="column">
                    <wp:posOffset>647700</wp:posOffset>
                  </wp:positionH>
                  <wp:positionV relativeFrom="paragraph">
                    <wp:posOffset>31750</wp:posOffset>
                  </wp:positionV>
                  <wp:extent cx="330200" cy="228600"/>
                  <wp:effectExtent l="0" t="0" r="0" b="0"/>
                  <wp:wrapNone/>
                  <wp:docPr id="238" name="Imagen 238"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24"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68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36</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¿Proporciona el VNA la funcionalidad de traducir automáticamente el ID de paciente del centro de origen de un objeto DICOM al ID de paciente del centro de destino de la consulta y recuperación DICOM?</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698176" behindDoc="0" locked="0" layoutInCell="1" allowOverlap="1" wp14:anchorId="7BA54585" wp14:editId="0E690405">
                  <wp:simplePos x="0" y="0"/>
                  <wp:positionH relativeFrom="column">
                    <wp:posOffset>127000</wp:posOffset>
                  </wp:positionH>
                  <wp:positionV relativeFrom="paragraph">
                    <wp:posOffset>31750</wp:posOffset>
                  </wp:positionV>
                  <wp:extent cx="336550" cy="228600"/>
                  <wp:effectExtent l="0" t="0" r="0" b="0"/>
                  <wp:wrapNone/>
                  <wp:docPr id="237" name="Imagen 237"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23"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699200" behindDoc="0" locked="0" layoutInCell="1" allowOverlap="1" wp14:anchorId="6DCBDB4D" wp14:editId="40A90E9C">
                  <wp:simplePos x="0" y="0"/>
                  <wp:positionH relativeFrom="column">
                    <wp:posOffset>647700</wp:posOffset>
                  </wp:positionH>
                  <wp:positionV relativeFrom="paragraph">
                    <wp:posOffset>31750</wp:posOffset>
                  </wp:positionV>
                  <wp:extent cx="330200" cy="228600"/>
                  <wp:effectExtent l="0" t="0" r="0" b="0"/>
                  <wp:wrapNone/>
                  <wp:docPr id="236" name="Imagen 236"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22"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68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37</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¿Proporciona el VNA un mecanismo del enrutamiento automático de los objetos DICOM recibidos, basado en la organización o dispositivo de origen, política de almacenamiento o cualquier otro dato contenido en los objetos?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00224" behindDoc="0" locked="0" layoutInCell="1" allowOverlap="1" wp14:anchorId="30A25768" wp14:editId="5EFFF75D">
                  <wp:simplePos x="0" y="0"/>
                  <wp:positionH relativeFrom="column">
                    <wp:posOffset>127000</wp:posOffset>
                  </wp:positionH>
                  <wp:positionV relativeFrom="paragraph">
                    <wp:posOffset>31750</wp:posOffset>
                  </wp:positionV>
                  <wp:extent cx="336550" cy="228600"/>
                  <wp:effectExtent l="0" t="0" r="0" b="0"/>
                  <wp:wrapNone/>
                  <wp:docPr id="235" name="Imagen 235"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21"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01248" behindDoc="0" locked="0" layoutInCell="1" allowOverlap="1" wp14:anchorId="1CC188AC" wp14:editId="47A4F8D0">
                  <wp:simplePos x="0" y="0"/>
                  <wp:positionH relativeFrom="column">
                    <wp:posOffset>647700</wp:posOffset>
                  </wp:positionH>
                  <wp:positionV relativeFrom="paragraph">
                    <wp:posOffset>31750</wp:posOffset>
                  </wp:positionV>
                  <wp:extent cx="330200" cy="228600"/>
                  <wp:effectExtent l="0" t="0" r="0" b="0"/>
                  <wp:wrapNone/>
                  <wp:docPr id="234" name="Imagen 234"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20"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7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38</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¿Admite el VNA políticas empresariales configurables para el almacenamiento de los objetos DICOM recibidos?. En caso afirmativo, indique y describa si las siguientes opciones de almacenamiento son configurables: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02272" behindDoc="0" locked="0" layoutInCell="1" allowOverlap="1" wp14:anchorId="1EEA2499" wp14:editId="178ABDAD">
                  <wp:simplePos x="0" y="0"/>
                  <wp:positionH relativeFrom="column">
                    <wp:posOffset>127000</wp:posOffset>
                  </wp:positionH>
                  <wp:positionV relativeFrom="paragraph">
                    <wp:posOffset>31750</wp:posOffset>
                  </wp:positionV>
                  <wp:extent cx="336550" cy="228600"/>
                  <wp:effectExtent l="0" t="0" r="0" b="0"/>
                  <wp:wrapNone/>
                  <wp:docPr id="233" name="Imagen 233"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19"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03296" behindDoc="0" locked="0" layoutInCell="1" allowOverlap="1" wp14:anchorId="409B6340" wp14:editId="243B5A14">
                  <wp:simplePos x="0" y="0"/>
                  <wp:positionH relativeFrom="column">
                    <wp:posOffset>647700</wp:posOffset>
                  </wp:positionH>
                  <wp:positionV relativeFrom="paragraph">
                    <wp:posOffset>31750</wp:posOffset>
                  </wp:positionV>
                  <wp:extent cx="330200" cy="228600"/>
                  <wp:effectExtent l="0" t="0" r="0" b="0"/>
                  <wp:wrapNone/>
                  <wp:docPr id="232" name="Imagen 232"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18"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35"/>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38.1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¿Tipo y ratio de compresión de imagen a utilizar?</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04320" behindDoc="0" locked="0" layoutInCell="1" allowOverlap="1" wp14:anchorId="13FB8437" wp14:editId="330BE861">
                  <wp:simplePos x="0" y="0"/>
                  <wp:positionH relativeFrom="column">
                    <wp:posOffset>127000</wp:posOffset>
                  </wp:positionH>
                  <wp:positionV relativeFrom="paragraph">
                    <wp:posOffset>31750</wp:posOffset>
                  </wp:positionV>
                  <wp:extent cx="336550" cy="228600"/>
                  <wp:effectExtent l="0" t="0" r="0" b="0"/>
                  <wp:wrapNone/>
                  <wp:docPr id="231" name="Imagen 231"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17"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05344" behindDoc="0" locked="0" layoutInCell="1" allowOverlap="1" wp14:anchorId="6ADEA621" wp14:editId="7A983878">
                  <wp:simplePos x="0" y="0"/>
                  <wp:positionH relativeFrom="column">
                    <wp:posOffset>647700</wp:posOffset>
                  </wp:positionH>
                  <wp:positionV relativeFrom="paragraph">
                    <wp:posOffset>31750</wp:posOffset>
                  </wp:positionV>
                  <wp:extent cx="330200" cy="228600"/>
                  <wp:effectExtent l="0" t="0" r="0" b="0"/>
                  <wp:wrapNone/>
                  <wp:docPr id="230" name="Imagen 230"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16"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39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38.2</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¿Periodo de retención de los objetos?</w:t>
            </w:r>
          </w:p>
        </w:tc>
        <w:tc>
          <w:tcPr>
            <w:tcW w:w="992" w:type="pct"/>
            <w:vMerge w:val="restar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06368" behindDoc="0" locked="0" layoutInCell="1" allowOverlap="1" wp14:anchorId="3CBB56CB" wp14:editId="79FD85AE">
                  <wp:simplePos x="0" y="0"/>
                  <wp:positionH relativeFrom="column">
                    <wp:posOffset>127000</wp:posOffset>
                  </wp:positionH>
                  <wp:positionV relativeFrom="paragraph">
                    <wp:posOffset>31750</wp:posOffset>
                  </wp:positionV>
                  <wp:extent cx="336550" cy="228600"/>
                  <wp:effectExtent l="0" t="0" r="0" b="0"/>
                  <wp:wrapNone/>
                  <wp:docPr id="229" name="Imagen 229"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15"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07392" behindDoc="0" locked="0" layoutInCell="1" allowOverlap="1" wp14:anchorId="0DFE5F8C" wp14:editId="72A430BC">
                  <wp:simplePos x="0" y="0"/>
                  <wp:positionH relativeFrom="column">
                    <wp:posOffset>647700</wp:posOffset>
                  </wp:positionH>
                  <wp:positionV relativeFrom="paragraph">
                    <wp:posOffset>31750</wp:posOffset>
                  </wp:positionV>
                  <wp:extent cx="330200" cy="228600"/>
                  <wp:effectExtent l="0" t="0" r="0" b="0"/>
                  <wp:wrapNone/>
                  <wp:docPr id="228" name="Imagen 228"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14"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08416" behindDoc="0" locked="0" layoutInCell="1" allowOverlap="1" wp14:anchorId="1FEE82F3" wp14:editId="1C22786D">
                  <wp:simplePos x="0" y="0"/>
                  <wp:positionH relativeFrom="column">
                    <wp:posOffset>127000</wp:posOffset>
                  </wp:positionH>
                  <wp:positionV relativeFrom="paragraph">
                    <wp:posOffset>279400</wp:posOffset>
                  </wp:positionV>
                  <wp:extent cx="336550" cy="228600"/>
                  <wp:effectExtent l="0" t="0" r="0" b="0"/>
                  <wp:wrapNone/>
                  <wp:docPr id="227" name="Imagen 227"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13"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09440" behindDoc="0" locked="0" layoutInCell="1" allowOverlap="1" wp14:anchorId="7172A065" wp14:editId="558048BD">
                  <wp:simplePos x="0" y="0"/>
                  <wp:positionH relativeFrom="column">
                    <wp:posOffset>647700</wp:posOffset>
                  </wp:positionH>
                  <wp:positionV relativeFrom="paragraph">
                    <wp:posOffset>279400</wp:posOffset>
                  </wp:positionV>
                  <wp:extent cx="330200" cy="228600"/>
                  <wp:effectExtent l="0" t="0" r="0" b="0"/>
                  <wp:wrapNone/>
                  <wp:docPr id="226" name="Imagen 226"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12"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05"/>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39</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¿Es compatible el VNA con DICOMweb (QIDO-RS y WADO-RS)?</w:t>
            </w:r>
          </w:p>
        </w:tc>
        <w:tc>
          <w:tcPr>
            <w:tcW w:w="992" w:type="pct"/>
            <w:vMerge/>
            <w:tcBorders>
              <w:top w:val="nil"/>
              <w:left w:val="nil"/>
              <w:bottom w:val="single" w:sz="4" w:space="0" w:color="auto"/>
              <w:right w:val="single" w:sz="4" w:space="0" w:color="auto"/>
            </w:tcBorders>
            <w:vAlign w:val="center"/>
            <w:hideMark/>
          </w:tcPr>
          <w:p w:rsidR="00185CFF" w:rsidRPr="006B7C51" w:rsidRDefault="00185CFF" w:rsidP="00E83551">
            <w:pPr>
              <w:rPr>
                <w:rFonts w:ascii="Calibri" w:hAnsi="Calibri" w:cs="Calibri"/>
                <w:color w:val="000000"/>
                <w:sz w:val="18"/>
                <w:szCs w:val="18"/>
              </w:rPr>
            </w:pP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2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39.1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 caso afirmativo, detalle la experiencia en al menos 2 proyectos anteriores</w:t>
            </w:r>
          </w:p>
        </w:tc>
        <w:tc>
          <w:tcPr>
            <w:tcW w:w="992" w:type="pct"/>
            <w:vMerge/>
            <w:tcBorders>
              <w:top w:val="nil"/>
              <w:left w:val="nil"/>
              <w:bottom w:val="single" w:sz="4" w:space="0" w:color="auto"/>
              <w:right w:val="single" w:sz="4" w:space="0" w:color="auto"/>
            </w:tcBorders>
            <w:vAlign w:val="center"/>
            <w:hideMark/>
          </w:tcPr>
          <w:p w:rsidR="00185CFF" w:rsidRPr="006B7C51" w:rsidRDefault="00185CFF" w:rsidP="00E83551">
            <w:pPr>
              <w:rPr>
                <w:rFonts w:ascii="Calibri" w:hAnsi="Calibri" w:cs="Calibri"/>
                <w:color w:val="000000"/>
                <w:sz w:val="18"/>
                <w:szCs w:val="18"/>
              </w:rPr>
            </w:pP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290"/>
        </w:trPr>
        <w:tc>
          <w:tcPr>
            <w:tcW w:w="5000" w:type="pct"/>
            <w:gridSpan w:val="4"/>
            <w:tcBorders>
              <w:top w:val="single" w:sz="4" w:space="0" w:color="000000"/>
              <w:left w:val="single" w:sz="4" w:space="0" w:color="000000"/>
              <w:bottom w:val="single" w:sz="4" w:space="0" w:color="000000"/>
              <w:right w:val="single" w:sz="4" w:space="0" w:color="000000"/>
            </w:tcBorders>
            <w:shd w:val="clear" w:color="000000" w:fill="00793C"/>
            <w:vAlign w:val="center"/>
            <w:hideMark/>
          </w:tcPr>
          <w:p w:rsidR="00185CFF" w:rsidRPr="006B7C51" w:rsidRDefault="00185CFF" w:rsidP="00E83551">
            <w:pPr>
              <w:rPr>
                <w:rFonts w:ascii="Calibri" w:hAnsi="Calibri" w:cs="Calibri"/>
                <w:b/>
                <w:bCs/>
                <w:color w:val="FFFFFF"/>
                <w:sz w:val="18"/>
                <w:szCs w:val="18"/>
              </w:rPr>
            </w:pPr>
            <w:r w:rsidRPr="006B7C51">
              <w:rPr>
                <w:rFonts w:ascii="Calibri" w:hAnsi="Calibri" w:cs="Calibri"/>
                <w:b/>
                <w:bCs/>
                <w:color w:val="FFFFFF"/>
                <w:sz w:val="18"/>
                <w:szCs w:val="18"/>
              </w:rPr>
              <w:t>Contenido NO DICOM</w:t>
            </w:r>
          </w:p>
        </w:tc>
      </w:tr>
      <w:tr w:rsidR="00185CFF" w:rsidRPr="006B7C51" w:rsidTr="00E83551">
        <w:trPr>
          <w:trHeight w:val="458"/>
        </w:trPr>
        <w:tc>
          <w:tcPr>
            <w:tcW w:w="3076" w:type="pct"/>
            <w:gridSpan w:val="2"/>
            <w:tcBorders>
              <w:top w:val="single" w:sz="4" w:space="0" w:color="000000"/>
              <w:left w:val="single" w:sz="4" w:space="0" w:color="000000"/>
              <w:bottom w:val="single" w:sz="4" w:space="0" w:color="000000"/>
              <w:right w:val="single" w:sz="4" w:space="0" w:color="000000"/>
            </w:tcBorders>
            <w:shd w:val="clear" w:color="000000" w:fill="E7E6E6"/>
            <w:vAlign w:val="center"/>
            <w:hideMark/>
          </w:tcPr>
          <w:p w:rsidR="00185CFF" w:rsidRPr="006B7C51" w:rsidRDefault="00185CFF" w:rsidP="00E83551">
            <w:pPr>
              <w:rPr>
                <w:rFonts w:ascii="Calibri" w:hAnsi="Calibri" w:cs="Calibri"/>
                <w:b/>
                <w:bCs/>
                <w:sz w:val="18"/>
                <w:szCs w:val="18"/>
              </w:rPr>
            </w:pPr>
            <w:r w:rsidRPr="006B7C51">
              <w:rPr>
                <w:rFonts w:ascii="Calibri" w:hAnsi="Calibri" w:cs="Calibri"/>
                <w:b/>
                <w:bCs/>
                <w:sz w:val="18"/>
                <w:szCs w:val="18"/>
              </w:rPr>
              <w:t>Pregunta</w:t>
            </w:r>
          </w:p>
        </w:tc>
        <w:tc>
          <w:tcPr>
            <w:tcW w:w="992" w:type="pct"/>
            <w:tcBorders>
              <w:top w:val="nil"/>
              <w:left w:val="nil"/>
              <w:bottom w:val="single" w:sz="4" w:space="0" w:color="000000"/>
              <w:right w:val="single" w:sz="4" w:space="0" w:color="000000"/>
            </w:tcBorders>
            <w:shd w:val="clear" w:color="000000" w:fill="E7E6E6"/>
            <w:vAlign w:val="center"/>
            <w:hideMark/>
          </w:tcPr>
          <w:p w:rsidR="00185CFF" w:rsidRPr="006B7C51" w:rsidRDefault="00185CFF" w:rsidP="00E83551">
            <w:pPr>
              <w:jc w:val="center"/>
              <w:rPr>
                <w:rFonts w:ascii="Calibri" w:hAnsi="Calibri" w:cs="Calibri"/>
                <w:b/>
                <w:bCs/>
                <w:sz w:val="18"/>
                <w:szCs w:val="18"/>
              </w:rPr>
            </w:pPr>
            <w:r w:rsidRPr="006B7C51">
              <w:rPr>
                <w:rFonts w:ascii="Calibri" w:hAnsi="Calibri" w:cs="Calibri"/>
                <w:b/>
                <w:bCs/>
                <w:sz w:val="18"/>
                <w:szCs w:val="18"/>
              </w:rPr>
              <w:t>Respuesta</w:t>
            </w:r>
          </w:p>
        </w:tc>
        <w:tc>
          <w:tcPr>
            <w:tcW w:w="932" w:type="pct"/>
            <w:tcBorders>
              <w:top w:val="nil"/>
              <w:left w:val="nil"/>
              <w:bottom w:val="single" w:sz="4" w:space="0" w:color="000000"/>
              <w:right w:val="single" w:sz="4" w:space="0" w:color="000000"/>
            </w:tcBorders>
            <w:shd w:val="clear" w:color="000000" w:fill="E7E6E6"/>
            <w:vAlign w:val="center"/>
            <w:hideMark/>
          </w:tcPr>
          <w:p w:rsidR="00185CFF" w:rsidRPr="006B7C51" w:rsidRDefault="00185CFF" w:rsidP="00E83551">
            <w:pPr>
              <w:jc w:val="center"/>
              <w:rPr>
                <w:rFonts w:ascii="Calibri" w:hAnsi="Calibri" w:cs="Calibri"/>
                <w:b/>
                <w:bCs/>
                <w:sz w:val="18"/>
                <w:szCs w:val="18"/>
              </w:rPr>
            </w:pPr>
            <w:r w:rsidRPr="006B7C51">
              <w:rPr>
                <w:rFonts w:ascii="Calibri" w:hAnsi="Calibri" w:cs="Calibri"/>
                <w:b/>
                <w:bCs/>
                <w:sz w:val="18"/>
                <w:szCs w:val="18"/>
              </w:rPr>
              <w:t>Descripción/Referencia documental</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40</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¿El VNA archiva sin necesidad de convertirlos a formato DICOM, es decir, en su formato nativo los objetos NO DICOM soportados?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10464" behindDoc="0" locked="0" layoutInCell="1" allowOverlap="1" wp14:anchorId="357352DA" wp14:editId="243E4705">
                  <wp:simplePos x="0" y="0"/>
                  <wp:positionH relativeFrom="column">
                    <wp:posOffset>127000</wp:posOffset>
                  </wp:positionH>
                  <wp:positionV relativeFrom="paragraph">
                    <wp:posOffset>31750</wp:posOffset>
                  </wp:positionV>
                  <wp:extent cx="336550" cy="228600"/>
                  <wp:effectExtent l="0" t="0" r="0" b="0"/>
                  <wp:wrapNone/>
                  <wp:docPr id="225" name="Imagen 225"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11"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11488" behindDoc="0" locked="0" layoutInCell="1" allowOverlap="1" wp14:anchorId="04374BC9" wp14:editId="5862FDA3">
                  <wp:simplePos x="0" y="0"/>
                  <wp:positionH relativeFrom="column">
                    <wp:posOffset>647700</wp:posOffset>
                  </wp:positionH>
                  <wp:positionV relativeFrom="paragraph">
                    <wp:posOffset>31750</wp:posOffset>
                  </wp:positionV>
                  <wp:extent cx="330200" cy="228600"/>
                  <wp:effectExtent l="0" t="0" r="0" b="0"/>
                  <wp:wrapNone/>
                  <wp:docPr id="224" name="Imagen 224"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10"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2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41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¿Aporta un certificado que contiene una relación de estos objetos NO DICOM soportados, con el formato en que se realiza el archivado y si es soportado su visualización en cada uno de los visores de la oferta?</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12512" behindDoc="0" locked="0" layoutInCell="1" allowOverlap="1" wp14:anchorId="68A94914" wp14:editId="41656F90">
                  <wp:simplePos x="0" y="0"/>
                  <wp:positionH relativeFrom="column">
                    <wp:posOffset>127000</wp:posOffset>
                  </wp:positionH>
                  <wp:positionV relativeFrom="paragraph">
                    <wp:posOffset>31750</wp:posOffset>
                  </wp:positionV>
                  <wp:extent cx="336550" cy="228600"/>
                  <wp:effectExtent l="0" t="0" r="0" b="0"/>
                  <wp:wrapNone/>
                  <wp:docPr id="223" name="Imagen 223"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09"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13536" behindDoc="0" locked="0" layoutInCell="1" allowOverlap="1" wp14:anchorId="6B75C558" wp14:editId="2020BF9A">
                  <wp:simplePos x="0" y="0"/>
                  <wp:positionH relativeFrom="column">
                    <wp:posOffset>647700</wp:posOffset>
                  </wp:positionH>
                  <wp:positionV relativeFrom="paragraph">
                    <wp:posOffset>31750</wp:posOffset>
                  </wp:positionV>
                  <wp:extent cx="330200" cy="228600"/>
                  <wp:effectExtent l="0" t="0" r="0" b="0"/>
                  <wp:wrapNone/>
                  <wp:docPr id="222" name="Imagen 222"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08"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168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lastRenderedPageBreak/>
              <w:t>42</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Especialmente, ¿Soporta su solución de forma nativa el almacenamiento y la visualización de los objetos de Anatomía Patológica generados por los digitalizadores de estos fabricantes?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14560" behindDoc="0" locked="0" layoutInCell="1" allowOverlap="1" wp14:anchorId="23632986" wp14:editId="2E3CC476">
                  <wp:simplePos x="0" y="0"/>
                  <wp:positionH relativeFrom="column">
                    <wp:posOffset>127000</wp:posOffset>
                  </wp:positionH>
                  <wp:positionV relativeFrom="paragraph">
                    <wp:posOffset>44450</wp:posOffset>
                  </wp:positionV>
                  <wp:extent cx="927100" cy="234950"/>
                  <wp:effectExtent l="0" t="0" r="0" b="0"/>
                  <wp:wrapNone/>
                  <wp:docPr id="221" name="Imagen 221" descr="C:\Users\530131~1\AppData\Local\Temp\msohtmlclip1\01\clip_image005.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07" descr="C:\Users\530131~1\AppData\Local\Temp\msohtmlclip1\01\clip_image005.png"/>
                          <pic:cNvPicPr>
                            <a:picLocks noRo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2710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15584" behindDoc="0" locked="0" layoutInCell="1" allowOverlap="1" wp14:anchorId="6C49A0FB" wp14:editId="5FB1AD46">
                  <wp:simplePos x="0" y="0"/>
                  <wp:positionH relativeFrom="column">
                    <wp:posOffset>133350</wp:posOffset>
                  </wp:positionH>
                  <wp:positionV relativeFrom="paragraph">
                    <wp:posOffset>203200</wp:posOffset>
                  </wp:positionV>
                  <wp:extent cx="908050" cy="228600"/>
                  <wp:effectExtent l="0" t="0" r="0" b="0"/>
                  <wp:wrapNone/>
                  <wp:docPr id="220" name="Imagen 220" descr="C:\Users\530131~1\AppData\Local\Temp\msohtmlclip1\01\clip_image006.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06" descr="C:\Users\530131~1\AppData\Local\Temp\msohtmlclip1\01\clip_image006.png"/>
                          <pic:cNvPicPr>
                            <a:picLocks noRo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080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16608" behindDoc="0" locked="0" layoutInCell="1" allowOverlap="1" wp14:anchorId="3E514C71" wp14:editId="4FEE681C">
                  <wp:simplePos x="0" y="0"/>
                  <wp:positionH relativeFrom="column">
                    <wp:posOffset>133350</wp:posOffset>
                  </wp:positionH>
                  <wp:positionV relativeFrom="paragraph">
                    <wp:posOffset>355600</wp:posOffset>
                  </wp:positionV>
                  <wp:extent cx="819150" cy="234950"/>
                  <wp:effectExtent l="0" t="0" r="0" b="0"/>
                  <wp:wrapNone/>
                  <wp:docPr id="219" name="Imagen 219" descr="C:\Users\530131~1\AppData\Local\Temp\msohtmlclip1\01\clip_image007.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05" descr="C:\Users\530131~1\AppData\Local\Temp\msohtmlclip1\01\clip_image007.png"/>
                          <pic:cNvPicPr>
                            <a:picLocks noRo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191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17632" behindDoc="0" locked="0" layoutInCell="1" allowOverlap="1" wp14:anchorId="081CEAF1" wp14:editId="586DE130">
                  <wp:simplePos x="0" y="0"/>
                  <wp:positionH relativeFrom="column">
                    <wp:posOffset>133350</wp:posOffset>
                  </wp:positionH>
                  <wp:positionV relativeFrom="paragraph">
                    <wp:posOffset>508000</wp:posOffset>
                  </wp:positionV>
                  <wp:extent cx="927100" cy="234950"/>
                  <wp:effectExtent l="0" t="0" r="0" b="0"/>
                  <wp:wrapNone/>
                  <wp:docPr id="218" name="Imagen 218" descr="C:\Users\530131~1\AppData\Local\Temp\msohtmlclip1\01\clip_image008.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04" descr="C:\Users\530131~1\AppData\Local\Temp\msohtmlclip1\01\clip_image008.png"/>
                          <pic:cNvPicPr>
                            <a:picLocks noRo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2710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18656" behindDoc="0" locked="0" layoutInCell="1" allowOverlap="1" wp14:anchorId="0A64CCC7" wp14:editId="581095B4">
                  <wp:simplePos x="0" y="0"/>
                  <wp:positionH relativeFrom="column">
                    <wp:posOffset>133350</wp:posOffset>
                  </wp:positionH>
                  <wp:positionV relativeFrom="paragraph">
                    <wp:posOffset>654050</wp:posOffset>
                  </wp:positionV>
                  <wp:extent cx="1079500" cy="234950"/>
                  <wp:effectExtent l="0" t="0" r="0" b="0"/>
                  <wp:wrapNone/>
                  <wp:docPr id="217" name="Imagen 217" descr="C:\Users\530131~1\AppData\Local\Temp\msohtmlclip1\01\clip_image00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03" descr="C:\Users\530131~1\AppData\Local\Temp\msohtmlclip1\01\clip_image009.png"/>
                          <pic:cNvPicPr>
                            <a:picLocks noRo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07950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19680" behindDoc="0" locked="0" layoutInCell="1" allowOverlap="1" wp14:anchorId="0F4C0910" wp14:editId="73046926">
                  <wp:simplePos x="0" y="0"/>
                  <wp:positionH relativeFrom="column">
                    <wp:posOffset>139700</wp:posOffset>
                  </wp:positionH>
                  <wp:positionV relativeFrom="paragraph">
                    <wp:posOffset>800100</wp:posOffset>
                  </wp:positionV>
                  <wp:extent cx="1054100" cy="234950"/>
                  <wp:effectExtent l="0" t="0" r="0" b="0"/>
                  <wp:wrapNone/>
                  <wp:docPr id="216" name="Imagen 216" descr="C:\Users\530131~1\AppData\Local\Temp\msohtmlclip1\01\clip_image010.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02" descr="C:\Users\530131~1\AppData\Local\Temp\msohtmlclip1\01\clip_image010.png"/>
                          <pic:cNvPicPr>
                            <a:picLocks noRo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541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43</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Describa los métodos que admite el VNA para la ingesta manual o automatizada de objetos no DICOM, y la como se generan los metadatos asociados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44</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 el caso de ingesta manual de información NO DICOM, indique como se puede integrar esta ingesta para ser realizada desde otros sistemas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45</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Describa los métodos que soporta el VNA para exportar la información no DICOM a otros sistemas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46</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¿El almacenamiento y la gestión de objetos no DICOM forman parte de su aplicación principal?</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20704" behindDoc="0" locked="0" layoutInCell="1" allowOverlap="1" wp14:anchorId="0B42DBCE" wp14:editId="1EF73133">
                  <wp:simplePos x="0" y="0"/>
                  <wp:positionH relativeFrom="column">
                    <wp:posOffset>127000</wp:posOffset>
                  </wp:positionH>
                  <wp:positionV relativeFrom="paragraph">
                    <wp:posOffset>31750</wp:posOffset>
                  </wp:positionV>
                  <wp:extent cx="336550" cy="228600"/>
                  <wp:effectExtent l="0" t="0" r="0" b="0"/>
                  <wp:wrapNone/>
                  <wp:docPr id="215" name="Imagen 215"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01"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21728" behindDoc="0" locked="0" layoutInCell="1" allowOverlap="1" wp14:anchorId="0C273052" wp14:editId="56757582">
                  <wp:simplePos x="0" y="0"/>
                  <wp:positionH relativeFrom="column">
                    <wp:posOffset>647700</wp:posOffset>
                  </wp:positionH>
                  <wp:positionV relativeFrom="paragraph">
                    <wp:posOffset>31750</wp:posOffset>
                  </wp:positionV>
                  <wp:extent cx="330200" cy="228600"/>
                  <wp:effectExtent l="0" t="0" r="0" b="0"/>
                  <wp:wrapNone/>
                  <wp:docPr id="214" name="Imagen 214"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00"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47</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¿Puede el VNA asociar objetos no DICOM a un contexto de estudio (pero sin contenido DICOM)?</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22752" behindDoc="0" locked="0" layoutInCell="1" allowOverlap="1" wp14:anchorId="7329CD25" wp14:editId="25B00B3D">
                  <wp:simplePos x="0" y="0"/>
                  <wp:positionH relativeFrom="column">
                    <wp:posOffset>127000</wp:posOffset>
                  </wp:positionH>
                  <wp:positionV relativeFrom="paragraph">
                    <wp:posOffset>31750</wp:posOffset>
                  </wp:positionV>
                  <wp:extent cx="336550" cy="228600"/>
                  <wp:effectExtent l="0" t="0" r="0" b="0"/>
                  <wp:wrapNone/>
                  <wp:docPr id="213" name="Imagen 213"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99"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23776" behindDoc="0" locked="0" layoutInCell="1" allowOverlap="1" wp14:anchorId="6DABF44E" wp14:editId="78C849AC">
                  <wp:simplePos x="0" y="0"/>
                  <wp:positionH relativeFrom="column">
                    <wp:posOffset>647700</wp:posOffset>
                  </wp:positionH>
                  <wp:positionV relativeFrom="paragraph">
                    <wp:posOffset>31750</wp:posOffset>
                  </wp:positionV>
                  <wp:extent cx="330200" cy="228600"/>
                  <wp:effectExtent l="0" t="0" r="0" b="0"/>
                  <wp:wrapNone/>
                  <wp:docPr id="212" name="Imagen 212"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98"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48</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¿El VNA admite flujos de trabajo basados en episodios, es decir, captura/recuperación de imágenes sin petición?</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24800" behindDoc="0" locked="0" layoutInCell="1" allowOverlap="1" wp14:anchorId="36BF36B5" wp14:editId="60A294E5">
                  <wp:simplePos x="0" y="0"/>
                  <wp:positionH relativeFrom="column">
                    <wp:posOffset>127000</wp:posOffset>
                  </wp:positionH>
                  <wp:positionV relativeFrom="paragraph">
                    <wp:posOffset>31750</wp:posOffset>
                  </wp:positionV>
                  <wp:extent cx="336550" cy="228600"/>
                  <wp:effectExtent l="0" t="0" r="0" b="0"/>
                  <wp:wrapNone/>
                  <wp:docPr id="211" name="Imagen 211"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97"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25824" behindDoc="0" locked="0" layoutInCell="1" allowOverlap="1" wp14:anchorId="5836F88C" wp14:editId="4FE9E727">
                  <wp:simplePos x="0" y="0"/>
                  <wp:positionH relativeFrom="column">
                    <wp:posOffset>647700</wp:posOffset>
                  </wp:positionH>
                  <wp:positionV relativeFrom="paragraph">
                    <wp:posOffset>31750</wp:posOffset>
                  </wp:positionV>
                  <wp:extent cx="330200" cy="228600"/>
                  <wp:effectExtent l="0" t="0" r="0" b="0"/>
                  <wp:wrapNone/>
                  <wp:docPr id="210" name="Imagen 210"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96"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29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48.1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 caso afirmativo, ¿cómo?</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39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49</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¿Admite el VNA la gestión del ciclo de vida de objetos no DICOM?</w:t>
            </w:r>
          </w:p>
        </w:tc>
        <w:tc>
          <w:tcPr>
            <w:tcW w:w="992" w:type="pct"/>
            <w:vMerge w:val="restar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26848" behindDoc="0" locked="0" layoutInCell="1" allowOverlap="1" wp14:anchorId="5B55AA45" wp14:editId="0071F083">
                  <wp:simplePos x="0" y="0"/>
                  <wp:positionH relativeFrom="column">
                    <wp:posOffset>127000</wp:posOffset>
                  </wp:positionH>
                  <wp:positionV relativeFrom="paragraph">
                    <wp:posOffset>31750</wp:posOffset>
                  </wp:positionV>
                  <wp:extent cx="336550" cy="228600"/>
                  <wp:effectExtent l="0" t="0" r="0" b="0"/>
                  <wp:wrapNone/>
                  <wp:docPr id="209" name="Imagen 209"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95"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27872" behindDoc="0" locked="0" layoutInCell="1" allowOverlap="1" wp14:anchorId="2E248418" wp14:editId="49EC5088">
                  <wp:simplePos x="0" y="0"/>
                  <wp:positionH relativeFrom="column">
                    <wp:posOffset>647700</wp:posOffset>
                  </wp:positionH>
                  <wp:positionV relativeFrom="paragraph">
                    <wp:posOffset>31750</wp:posOffset>
                  </wp:positionV>
                  <wp:extent cx="330200" cy="228600"/>
                  <wp:effectExtent l="0" t="0" r="0" b="0"/>
                  <wp:wrapNone/>
                  <wp:docPr id="208" name="Imagen 208"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94"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28896" behindDoc="0" locked="0" layoutInCell="1" allowOverlap="1" wp14:anchorId="09DA3F26" wp14:editId="14B54669">
                  <wp:simplePos x="0" y="0"/>
                  <wp:positionH relativeFrom="column">
                    <wp:posOffset>127000</wp:posOffset>
                  </wp:positionH>
                  <wp:positionV relativeFrom="paragraph">
                    <wp:posOffset>279400</wp:posOffset>
                  </wp:positionV>
                  <wp:extent cx="336550" cy="228600"/>
                  <wp:effectExtent l="0" t="0" r="0" b="0"/>
                  <wp:wrapNone/>
                  <wp:docPr id="207" name="Imagen 207"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93"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29920" behindDoc="0" locked="0" layoutInCell="1" allowOverlap="1" wp14:anchorId="095AE711" wp14:editId="7F5F1E23">
                  <wp:simplePos x="0" y="0"/>
                  <wp:positionH relativeFrom="column">
                    <wp:posOffset>647700</wp:posOffset>
                  </wp:positionH>
                  <wp:positionV relativeFrom="paragraph">
                    <wp:posOffset>279400</wp:posOffset>
                  </wp:positionV>
                  <wp:extent cx="330200" cy="228600"/>
                  <wp:effectExtent l="0" t="0" r="0" b="0"/>
                  <wp:wrapNone/>
                  <wp:docPr id="206" name="Imagen 206"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92"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65"/>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50</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¿Es compatible el VNA con las API de servicios web?</w:t>
            </w:r>
          </w:p>
        </w:tc>
        <w:tc>
          <w:tcPr>
            <w:tcW w:w="992" w:type="pct"/>
            <w:vMerge/>
            <w:tcBorders>
              <w:top w:val="nil"/>
              <w:left w:val="nil"/>
              <w:bottom w:val="single" w:sz="4" w:space="0" w:color="auto"/>
              <w:right w:val="single" w:sz="4" w:space="0" w:color="auto"/>
            </w:tcBorders>
            <w:vAlign w:val="center"/>
            <w:hideMark/>
          </w:tcPr>
          <w:p w:rsidR="00185CFF" w:rsidRPr="006B7C51" w:rsidRDefault="00185CFF" w:rsidP="00E83551">
            <w:pPr>
              <w:rPr>
                <w:rFonts w:ascii="Calibri" w:hAnsi="Calibri" w:cs="Calibri"/>
                <w:color w:val="000000"/>
                <w:sz w:val="18"/>
                <w:szCs w:val="18"/>
              </w:rPr>
            </w:pP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290"/>
        </w:trPr>
        <w:tc>
          <w:tcPr>
            <w:tcW w:w="5000" w:type="pct"/>
            <w:gridSpan w:val="4"/>
            <w:tcBorders>
              <w:top w:val="single" w:sz="4" w:space="0" w:color="000000"/>
              <w:left w:val="single" w:sz="4" w:space="0" w:color="000000"/>
              <w:bottom w:val="single" w:sz="4" w:space="0" w:color="000000"/>
              <w:right w:val="single" w:sz="4" w:space="0" w:color="000000"/>
            </w:tcBorders>
            <w:shd w:val="clear" w:color="000000" w:fill="00793C"/>
            <w:vAlign w:val="center"/>
            <w:hideMark/>
          </w:tcPr>
          <w:p w:rsidR="00185CFF" w:rsidRPr="006B7C51" w:rsidRDefault="00185CFF" w:rsidP="00E83551">
            <w:pPr>
              <w:rPr>
                <w:rFonts w:ascii="Calibri" w:hAnsi="Calibri" w:cs="Calibri"/>
                <w:b/>
                <w:bCs/>
                <w:color w:val="FFFFFF"/>
                <w:sz w:val="18"/>
                <w:szCs w:val="18"/>
              </w:rPr>
            </w:pPr>
            <w:r w:rsidRPr="006B7C51">
              <w:rPr>
                <w:rFonts w:ascii="Calibri" w:hAnsi="Calibri" w:cs="Calibri"/>
                <w:b/>
                <w:bCs/>
                <w:color w:val="FFFFFF"/>
                <w:sz w:val="18"/>
                <w:szCs w:val="18"/>
              </w:rPr>
              <w:t>Visor de Contenido VNA</w:t>
            </w:r>
          </w:p>
        </w:tc>
      </w:tr>
      <w:tr w:rsidR="00185CFF" w:rsidRPr="006B7C51" w:rsidTr="00E83551">
        <w:trPr>
          <w:trHeight w:val="458"/>
        </w:trPr>
        <w:tc>
          <w:tcPr>
            <w:tcW w:w="3076" w:type="pct"/>
            <w:gridSpan w:val="2"/>
            <w:tcBorders>
              <w:top w:val="single" w:sz="4" w:space="0" w:color="000000"/>
              <w:left w:val="single" w:sz="4" w:space="0" w:color="000000"/>
              <w:bottom w:val="single" w:sz="4" w:space="0" w:color="000000"/>
              <w:right w:val="single" w:sz="4" w:space="0" w:color="000000"/>
            </w:tcBorders>
            <w:shd w:val="clear" w:color="000000" w:fill="E7E6E6"/>
            <w:vAlign w:val="center"/>
            <w:hideMark/>
          </w:tcPr>
          <w:p w:rsidR="00185CFF" w:rsidRPr="006B7C51" w:rsidRDefault="00185CFF" w:rsidP="00E83551">
            <w:pPr>
              <w:rPr>
                <w:rFonts w:ascii="Calibri" w:hAnsi="Calibri" w:cs="Calibri"/>
                <w:b/>
                <w:bCs/>
                <w:sz w:val="18"/>
                <w:szCs w:val="18"/>
              </w:rPr>
            </w:pPr>
            <w:r w:rsidRPr="006B7C51">
              <w:rPr>
                <w:rFonts w:ascii="Calibri" w:hAnsi="Calibri" w:cs="Calibri"/>
                <w:b/>
                <w:bCs/>
                <w:sz w:val="18"/>
                <w:szCs w:val="18"/>
              </w:rPr>
              <w:t>Pregunta</w:t>
            </w:r>
          </w:p>
        </w:tc>
        <w:tc>
          <w:tcPr>
            <w:tcW w:w="992" w:type="pct"/>
            <w:tcBorders>
              <w:top w:val="nil"/>
              <w:left w:val="nil"/>
              <w:bottom w:val="single" w:sz="4" w:space="0" w:color="000000"/>
              <w:right w:val="single" w:sz="4" w:space="0" w:color="000000"/>
            </w:tcBorders>
            <w:shd w:val="clear" w:color="000000" w:fill="E7E6E6"/>
            <w:vAlign w:val="center"/>
            <w:hideMark/>
          </w:tcPr>
          <w:p w:rsidR="00185CFF" w:rsidRPr="006B7C51" w:rsidRDefault="00185CFF" w:rsidP="00E83551">
            <w:pPr>
              <w:jc w:val="center"/>
              <w:rPr>
                <w:rFonts w:ascii="Calibri" w:hAnsi="Calibri" w:cs="Calibri"/>
                <w:b/>
                <w:bCs/>
                <w:sz w:val="18"/>
                <w:szCs w:val="18"/>
              </w:rPr>
            </w:pPr>
            <w:r w:rsidRPr="006B7C51">
              <w:rPr>
                <w:rFonts w:ascii="Calibri" w:hAnsi="Calibri" w:cs="Calibri"/>
                <w:b/>
                <w:bCs/>
                <w:sz w:val="18"/>
                <w:szCs w:val="18"/>
              </w:rPr>
              <w:t>Respuesta</w:t>
            </w:r>
          </w:p>
        </w:tc>
        <w:tc>
          <w:tcPr>
            <w:tcW w:w="932" w:type="pct"/>
            <w:tcBorders>
              <w:top w:val="nil"/>
              <w:left w:val="nil"/>
              <w:bottom w:val="single" w:sz="4" w:space="0" w:color="000000"/>
              <w:right w:val="single" w:sz="4" w:space="0" w:color="000000"/>
            </w:tcBorders>
            <w:shd w:val="clear" w:color="000000" w:fill="E7E6E6"/>
            <w:vAlign w:val="center"/>
            <w:hideMark/>
          </w:tcPr>
          <w:p w:rsidR="00185CFF" w:rsidRPr="006B7C51" w:rsidRDefault="00185CFF" w:rsidP="00E83551">
            <w:pPr>
              <w:jc w:val="center"/>
              <w:rPr>
                <w:rFonts w:ascii="Calibri" w:hAnsi="Calibri" w:cs="Calibri"/>
                <w:b/>
                <w:bCs/>
                <w:sz w:val="18"/>
                <w:szCs w:val="18"/>
              </w:rPr>
            </w:pPr>
            <w:r w:rsidRPr="006B7C51">
              <w:rPr>
                <w:rFonts w:ascii="Calibri" w:hAnsi="Calibri" w:cs="Calibri"/>
                <w:b/>
                <w:bCs/>
                <w:sz w:val="18"/>
                <w:szCs w:val="18"/>
              </w:rPr>
              <w:t>Descripción/Referencia documental</w:t>
            </w:r>
          </w:p>
        </w:tc>
      </w:tr>
      <w:tr w:rsidR="00185CFF" w:rsidRPr="006B7C51" w:rsidTr="00E83551">
        <w:trPr>
          <w:trHeight w:val="1185"/>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51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¿Para el acceso a la información almacenada en el VNA, la solución propuesta utiliza un solo visor con perfiles de usuario configurables en función de las características del usuario?  Los siguientes perfiles deberán estar disponibles: paciente, médico clínico, médico clínico avanzado (visualización clínica avanzada) y radiólogo (visualización diagnóstica y capacidad de informado)</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30944" behindDoc="0" locked="0" layoutInCell="1" allowOverlap="1" wp14:anchorId="7F140FEF" wp14:editId="3FB44154">
                  <wp:simplePos x="0" y="0"/>
                  <wp:positionH relativeFrom="column">
                    <wp:posOffset>127000</wp:posOffset>
                  </wp:positionH>
                  <wp:positionV relativeFrom="paragraph">
                    <wp:posOffset>203200</wp:posOffset>
                  </wp:positionV>
                  <wp:extent cx="336550" cy="228600"/>
                  <wp:effectExtent l="0" t="0" r="0" b="0"/>
                  <wp:wrapNone/>
                  <wp:docPr id="205" name="Imagen 205"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91"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31968" behindDoc="0" locked="0" layoutInCell="1" allowOverlap="1" wp14:anchorId="013B16F3" wp14:editId="52EC1D2D">
                  <wp:simplePos x="0" y="0"/>
                  <wp:positionH relativeFrom="column">
                    <wp:posOffset>647700</wp:posOffset>
                  </wp:positionH>
                  <wp:positionV relativeFrom="paragraph">
                    <wp:posOffset>203200</wp:posOffset>
                  </wp:positionV>
                  <wp:extent cx="330200" cy="228600"/>
                  <wp:effectExtent l="0" t="0" r="0" b="0"/>
                  <wp:wrapNone/>
                  <wp:docPr id="204" name="Imagen 204"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90"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56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51.1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 caso afirmativo, enumere los distintos perfiles de usuario configurables en el visor y sus principales funcionalidades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56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51.2</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En caso negativo, indique la solución propuesta para la visualización de la información del VNA para cada uno de los perfiles de usuario indicados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62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52</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El visor (s), ¿permite el acceso multidispositivo, compatible con ordenadores de sobremesa, tablets y smartphones?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32992" behindDoc="0" locked="0" layoutInCell="1" allowOverlap="1" wp14:anchorId="47282A54" wp14:editId="6AECBBCB">
                  <wp:simplePos x="0" y="0"/>
                  <wp:positionH relativeFrom="column">
                    <wp:posOffset>127000</wp:posOffset>
                  </wp:positionH>
                  <wp:positionV relativeFrom="paragraph">
                    <wp:posOffset>50800</wp:posOffset>
                  </wp:positionV>
                  <wp:extent cx="336550" cy="234950"/>
                  <wp:effectExtent l="0" t="0" r="0" b="0"/>
                  <wp:wrapNone/>
                  <wp:docPr id="203" name="Imagen 203"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89"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34016" behindDoc="0" locked="0" layoutInCell="1" allowOverlap="1" wp14:anchorId="16ED4E70" wp14:editId="28E6E38C">
                  <wp:simplePos x="0" y="0"/>
                  <wp:positionH relativeFrom="column">
                    <wp:posOffset>647700</wp:posOffset>
                  </wp:positionH>
                  <wp:positionV relativeFrom="paragraph">
                    <wp:posOffset>50800</wp:posOffset>
                  </wp:positionV>
                  <wp:extent cx="330200" cy="234950"/>
                  <wp:effectExtent l="0" t="0" r="0" b="0"/>
                  <wp:wrapNone/>
                  <wp:docPr id="202" name="Imagen 202"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88"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126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53</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¿El visualizador(s) puede ser ejecutado (con todas las herramientas propias del perfil) sin instalación de software (zero-footprint), y sin almacenamiento de datos en el dispositivo local para todos los perfiles de usuario?                                                            En caso contrario indique para cada perfil si es o no posible, la instalación necesaria en el sistema local y la política de eliminación del almacenamiento local</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35040" behindDoc="0" locked="0" layoutInCell="1" allowOverlap="1" wp14:anchorId="3CB448ED" wp14:editId="6B5E887B">
                  <wp:simplePos x="0" y="0"/>
                  <wp:positionH relativeFrom="column">
                    <wp:posOffset>127000</wp:posOffset>
                  </wp:positionH>
                  <wp:positionV relativeFrom="paragraph">
                    <wp:posOffset>50800</wp:posOffset>
                  </wp:positionV>
                  <wp:extent cx="336550" cy="234950"/>
                  <wp:effectExtent l="0" t="0" r="0" b="0"/>
                  <wp:wrapNone/>
                  <wp:docPr id="201" name="Imagen 201"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87"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36064" behindDoc="0" locked="0" layoutInCell="1" allowOverlap="1" wp14:anchorId="24A6D577" wp14:editId="2F57F698">
                  <wp:simplePos x="0" y="0"/>
                  <wp:positionH relativeFrom="column">
                    <wp:posOffset>647700</wp:posOffset>
                  </wp:positionH>
                  <wp:positionV relativeFrom="paragraph">
                    <wp:posOffset>50800</wp:posOffset>
                  </wp:positionV>
                  <wp:extent cx="330200" cy="234950"/>
                  <wp:effectExtent l="0" t="0" r="0" b="0"/>
                  <wp:wrapNone/>
                  <wp:docPr id="200" name="Imagen 200"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86"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1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53.1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Perfil de paciente</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30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53.2</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Perfil médico clínico</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285"/>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53.3</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Perfil médico clínico avanzado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56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53.4</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Perfil de radiólogo (visualización diagnóstica y capacidad de informado con reconocimiento de voz y herramientas de procesado avanzado de imagen)</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56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lastRenderedPageBreak/>
              <w:t>54</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¿Tiene el visor (s) Marcado CE, como dispositivo medico? En caso afirmativo, indique la clase y adjunte el certificado correspondiente</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37088" behindDoc="0" locked="0" layoutInCell="1" allowOverlap="1" wp14:anchorId="5C9C002E" wp14:editId="67BFD22E">
                  <wp:simplePos x="0" y="0"/>
                  <wp:positionH relativeFrom="column">
                    <wp:posOffset>127000</wp:posOffset>
                  </wp:positionH>
                  <wp:positionV relativeFrom="paragraph">
                    <wp:posOffset>50800</wp:posOffset>
                  </wp:positionV>
                  <wp:extent cx="336550" cy="234950"/>
                  <wp:effectExtent l="0" t="0" r="0" b="0"/>
                  <wp:wrapNone/>
                  <wp:docPr id="199" name="Imagen 199"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85"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38112" behindDoc="0" locked="0" layoutInCell="1" allowOverlap="1" wp14:anchorId="44EF1703" wp14:editId="2352A1F0">
                  <wp:simplePos x="0" y="0"/>
                  <wp:positionH relativeFrom="column">
                    <wp:posOffset>647700</wp:posOffset>
                  </wp:positionH>
                  <wp:positionV relativeFrom="paragraph">
                    <wp:posOffset>50800</wp:posOffset>
                  </wp:positionV>
                  <wp:extent cx="330200" cy="234950"/>
                  <wp:effectExtent l="0" t="0" r="0" b="0"/>
                  <wp:wrapNone/>
                  <wp:docPr id="198" name="Imagen 198"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84"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56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55</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¿Dispone el visor (s) de alguna herramienta con patrón de imagen que permita al usuario ajustar y evaluar la calidad de las imágenes mostradas en las pantallas?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39136" behindDoc="0" locked="0" layoutInCell="1" allowOverlap="1" wp14:anchorId="341B317B" wp14:editId="1246057E">
                  <wp:simplePos x="0" y="0"/>
                  <wp:positionH relativeFrom="column">
                    <wp:posOffset>127000</wp:posOffset>
                  </wp:positionH>
                  <wp:positionV relativeFrom="paragraph">
                    <wp:posOffset>50800</wp:posOffset>
                  </wp:positionV>
                  <wp:extent cx="336550" cy="234950"/>
                  <wp:effectExtent l="0" t="0" r="0" b="0"/>
                  <wp:wrapNone/>
                  <wp:docPr id="197" name="Imagen 197"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83"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40160" behindDoc="0" locked="0" layoutInCell="1" allowOverlap="1" wp14:anchorId="234D6308" wp14:editId="6ADCDC7B">
                  <wp:simplePos x="0" y="0"/>
                  <wp:positionH relativeFrom="column">
                    <wp:posOffset>647700</wp:posOffset>
                  </wp:positionH>
                  <wp:positionV relativeFrom="paragraph">
                    <wp:posOffset>50800</wp:posOffset>
                  </wp:positionV>
                  <wp:extent cx="330200" cy="234950"/>
                  <wp:effectExtent l="0" t="0" r="0" b="0"/>
                  <wp:wrapNone/>
                  <wp:docPr id="196" name="Imagen 196"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82"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56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56</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¿Muestra el visor alguna alerta al usuario en el caso de que la imagen no tenga la calidad diagnóstica original?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41184" behindDoc="0" locked="0" layoutInCell="1" allowOverlap="1" wp14:anchorId="36034BD4" wp14:editId="3780C248">
                  <wp:simplePos x="0" y="0"/>
                  <wp:positionH relativeFrom="column">
                    <wp:posOffset>127000</wp:posOffset>
                  </wp:positionH>
                  <wp:positionV relativeFrom="paragraph">
                    <wp:posOffset>50800</wp:posOffset>
                  </wp:positionV>
                  <wp:extent cx="336550" cy="234950"/>
                  <wp:effectExtent l="0" t="0" r="0" b="0"/>
                  <wp:wrapNone/>
                  <wp:docPr id="195" name="Imagen 195"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81"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42208" behindDoc="0" locked="0" layoutInCell="1" allowOverlap="1" wp14:anchorId="61AA1BD2" wp14:editId="55FA350F">
                  <wp:simplePos x="0" y="0"/>
                  <wp:positionH relativeFrom="column">
                    <wp:posOffset>647700</wp:posOffset>
                  </wp:positionH>
                  <wp:positionV relativeFrom="paragraph">
                    <wp:posOffset>50800</wp:posOffset>
                  </wp:positionV>
                  <wp:extent cx="330200" cy="234950"/>
                  <wp:effectExtent l="0" t="0" r="0" b="0"/>
                  <wp:wrapNone/>
                  <wp:docPr id="194" name="Imagen 194"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80"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57</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¿El visor soporta múltiples pantallas?  Indique, en que perfiles es posible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43232" behindDoc="0" locked="0" layoutInCell="1" allowOverlap="1" wp14:anchorId="7AD25E42" wp14:editId="7376F3B3">
                  <wp:simplePos x="0" y="0"/>
                  <wp:positionH relativeFrom="column">
                    <wp:posOffset>127000</wp:posOffset>
                  </wp:positionH>
                  <wp:positionV relativeFrom="paragraph">
                    <wp:posOffset>50800</wp:posOffset>
                  </wp:positionV>
                  <wp:extent cx="336550" cy="234950"/>
                  <wp:effectExtent l="0" t="0" r="0" b="0"/>
                  <wp:wrapNone/>
                  <wp:docPr id="193" name="Imagen 193"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79"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44256" behindDoc="0" locked="0" layoutInCell="1" allowOverlap="1" wp14:anchorId="356FFF42" wp14:editId="24A049BD">
                  <wp:simplePos x="0" y="0"/>
                  <wp:positionH relativeFrom="column">
                    <wp:posOffset>647700</wp:posOffset>
                  </wp:positionH>
                  <wp:positionV relativeFrom="paragraph">
                    <wp:posOffset>50800</wp:posOffset>
                  </wp:positionV>
                  <wp:extent cx="330200" cy="234950"/>
                  <wp:effectExtent l="0" t="0" r="0" b="0"/>
                  <wp:wrapNone/>
                  <wp:docPr id="192" name="Imagen 192"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78"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285"/>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57.1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 caso afirmativo, indique en que pefiles de usuario es posible</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7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58</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¿Dispone el propio visor de una herramienta para capturar información (¿documentos, imágenes, etc.?) del paciente, ya sea desde el propio sistema de archivos o desde la cámara de un dispositivo móvil?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45280" behindDoc="0" locked="0" layoutInCell="1" allowOverlap="1" wp14:anchorId="3439AB6E" wp14:editId="237277A6">
                  <wp:simplePos x="0" y="0"/>
                  <wp:positionH relativeFrom="column">
                    <wp:posOffset>127000</wp:posOffset>
                  </wp:positionH>
                  <wp:positionV relativeFrom="paragraph">
                    <wp:posOffset>50800</wp:posOffset>
                  </wp:positionV>
                  <wp:extent cx="336550" cy="438150"/>
                  <wp:effectExtent l="0" t="0" r="0" b="0"/>
                  <wp:wrapNone/>
                  <wp:docPr id="191" name="Imagen 191" descr="C:\Users\530131~1\AppData\Local\Temp\msohtmlclip1\01\clip_image01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77" descr="C:\Users\530131~1\AppData\Local\Temp\msohtmlclip1\01\clip_image011.png"/>
                          <pic:cNvPicPr>
                            <a:picLocks noRo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3655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46304" behindDoc="0" locked="0" layoutInCell="1" allowOverlap="1" wp14:anchorId="7964E93A" wp14:editId="2F5452AD">
                  <wp:simplePos x="0" y="0"/>
                  <wp:positionH relativeFrom="column">
                    <wp:posOffset>647700</wp:posOffset>
                  </wp:positionH>
                  <wp:positionV relativeFrom="paragraph">
                    <wp:posOffset>50800</wp:posOffset>
                  </wp:positionV>
                  <wp:extent cx="330200" cy="438150"/>
                  <wp:effectExtent l="0" t="0" r="0" b="0"/>
                  <wp:wrapNone/>
                  <wp:docPr id="190" name="Imagen 190" descr="C:\Users\530131~1\AppData\Local\Temp\msohtmlclip1\01\clip_image01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76" descr="C:\Users\530131~1\AppData\Local\Temp\msohtmlclip1\01\clip_image012.png"/>
                          <pic:cNvPicPr>
                            <a:picLocks noRo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302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60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59</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¿La información puede ser presentada de forma cronológica en formato de línea temporal?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47328" behindDoc="0" locked="0" layoutInCell="1" allowOverlap="1" wp14:anchorId="50F49362" wp14:editId="51C6FCF4">
                  <wp:simplePos x="0" y="0"/>
                  <wp:positionH relativeFrom="column">
                    <wp:posOffset>127000</wp:posOffset>
                  </wp:positionH>
                  <wp:positionV relativeFrom="paragraph">
                    <wp:posOffset>50800</wp:posOffset>
                  </wp:positionV>
                  <wp:extent cx="336550" cy="234950"/>
                  <wp:effectExtent l="0" t="0" r="0" b="0"/>
                  <wp:wrapNone/>
                  <wp:docPr id="189" name="Imagen 189"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75"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48352" behindDoc="0" locked="0" layoutInCell="1" allowOverlap="1" wp14:anchorId="59E2FB20" wp14:editId="73C8D656">
                  <wp:simplePos x="0" y="0"/>
                  <wp:positionH relativeFrom="column">
                    <wp:posOffset>647700</wp:posOffset>
                  </wp:positionH>
                  <wp:positionV relativeFrom="paragraph">
                    <wp:posOffset>50800</wp:posOffset>
                  </wp:positionV>
                  <wp:extent cx="330200" cy="234950"/>
                  <wp:effectExtent l="0" t="0" r="0" b="0"/>
                  <wp:wrapNone/>
                  <wp:docPr id="188" name="Imagen 188"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74"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60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60</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¿Puede la información ser presentada con otras vistas (tabla, tarjetas, etc.)?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49376" behindDoc="0" locked="0" layoutInCell="1" allowOverlap="1" wp14:anchorId="7AD387AA" wp14:editId="200890A7">
                  <wp:simplePos x="0" y="0"/>
                  <wp:positionH relativeFrom="column">
                    <wp:posOffset>127000</wp:posOffset>
                  </wp:positionH>
                  <wp:positionV relativeFrom="paragraph">
                    <wp:posOffset>50800</wp:posOffset>
                  </wp:positionV>
                  <wp:extent cx="336550" cy="234950"/>
                  <wp:effectExtent l="0" t="0" r="0" b="0"/>
                  <wp:wrapNone/>
                  <wp:docPr id="187" name="Imagen 187"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73"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50400" behindDoc="0" locked="0" layoutInCell="1" allowOverlap="1" wp14:anchorId="03A20EF1" wp14:editId="7B23F6D5">
                  <wp:simplePos x="0" y="0"/>
                  <wp:positionH relativeFrom="column">
                    <wp:posOffset>647700</wp:posOffset>
                  </wp:positionH>
                  <wp:positionV relativeFrom="paragraph">
                    <wp:posOffset>50800</wp:posOffset>
                  </wp:positionV>
                  <wp:extent cx="330200" cy="234950"/>
                  <wp:effectExtent l="0" t="0" r="0" b="0"/>
                  <wp:wrapNone/>
                  <wp:docPr id="186" name="Imagen 186"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72"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60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61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¿Dispone de filtros sobre la información presentada, para reducir o seleccionar el número de resultados?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51424" behindDoc="0" locked="0" layoutInCell="1" allowOverlap="1" wp14:anchorId="2DC14DEE" wp14:editId="6BD7635F">
                  <wp:simplePos x="0" y="0"/>
                  <wp:positionH relativeFrom="column">
                    <wp:posOffset>127000</wp:posOffset>
                  </wp:positionH>
                  <wp:positionV relativeFrom="paragraph">
                    <wp:posOffset>50800</wp:posOffset>
                  </wp:positionV>
                  <wp:extent cx="336550" cy="234950"/>
                  <wp:effectExtent l="0" t="0" r="0" b="0"/>
                  <wp:wrapNone/>
                  <wp:docPr id="185" name="Imagen 185"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71"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52448" behindDoc="0" locked="0" layoutInCell="1" allowOverlap="1" wp14:anchorId="410C3164" wp14:editId="0BCFA92A">
                  <wp:simplePos x="0" y="0"/>
                  <wp:positionH relativeFrom="column">
                    <wp:posOffset>647700</wp:posOffset>
                  </wp:positionH>
                  <wp:positionV relativeFrom="paragraph">
                    <wp:posOffset>50800</wp:posOffset>
                  </wp:positionV>
                  <wp:extent cx="330200" cy="234950"/>
                  <wp:effectExtent l="0" t="0" r="0" b="0"/>
                  <wp:wrapNone/>
                  <wp:docPr id="184" name="Imagen 184"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70"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60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62</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¿Existe alguna limitación en la visualización de algún tipo de objeto almacenado de la VNA?</w:t>
            </w:r>
          </w:p>
        </w:tc>
        <w:tc>
          <w:tcPr>
            <w:tcW w:w="992" w:type="pct"/>
            <w:vMerge w:val="restar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53472" behindDoc="0" locked="0" layoutInCell="1" allowOverlap="1" wp14:anchorId="38996FF3" wp14:editId="71687FE3">
                  <wp:simplePos x="0" y="0"/>
                  <wp:positionH relativeFrom="column">
                    <wp:posOffset>127000</wp:posOffset>
                  </wp:positionH>
                  <wp:positionV relativeFrom="paragraph">
                    <wp:posOffset>50800</wp:posOffset>
                  </wp:positionV>
                  <wp:extent cx="336550" cy="234950"/>
                  <wp:effectExtent l="0" t="0" r="0" b="0"/>
                  <wp:wrapNone/>
                  <wp:docPr id="183" name="Imagen 183"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69"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54496" behindDoc="0" locked="0" layoutInCell="1" allowOverlap="1" wp14:anchorId="50FF13A9" wp14:editId="64A21F52">
                  <wp:simplePos x="0" y="0"/>
                  <wp:positionH relativeFrom="column">
                    <wp:posOffset>127000</wp:posOffset>
                  </wp:positionH>
                  <wp:positionV relativeFrom="paragraph">
                    <wp:posOffset>381000</wp:posOffset>
                  </wp:positionV>
                  <wp:extent cx="336550" cy="234950"/>
                  <wp:effectExtent l="0" t="0" r="0" b="0"/>
                  <wp:wrapNone/>
                  <wp:docPr id="182" name="Imagen 182"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68"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55520" behindDoc="0" locked="0" layoutInCell="1" allowOverlap="1" wp14:anchorId="3A988054" wp14:editId="077FF3CE">
                  <wp:simplePos x="0" y="0"/>
                  <wp:positionH relativeFrom="column">
                    <wp:posOffset>647700</wp:posOffset>
                  </wp:positionH>
                  <wp:positionV relativeFrom="paragraph">
                    <wp:posOffset>381000</wp:posOffset>
                  </wp:positionV>
                  <wp:extent cx="330200" cy="234950"/>
                  <wp:effectExtent l="0" t="0" r="0" b="0"/>
                  <wp:wrapNone/>
                  <wp:docPr id="181" name="Imagen 181"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67"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56544" behindDoc="0" locked="0" layoutInCell="1" allowOverlap="1" wp14:anchorId="52B8DEC8" wp14:editId="19477A4C">
                  <wp:simplePos x="0" y="0"/>
                  <wp:positionH relativeFrom="column">
                    <wp:posOffset>647700</wp:posOffset>
                  </wp:positionH>
                  <wp:positionV relativeFrom="paragraph">
                    <wp:posOffset>50800</wp:posOffset>
                  </wp:positionV>
                  <wp:extent cx="330200" cy="234950"/>
                  <wp:effectExtent l="0" t="0" r="0" b="0"/>
                  <wp:wrapNone/>
                  <wp:docPr id="180" name="Imagen 180"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66"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60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63</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Indique los parámetros de red (ancho de banda, latencia, etc..) recomendados para cada uno de los contextos de visualización</w:t>
            </w:r>
          </w:p>
        </w:tc>
        <w:tc>
          <w:tcPr>
            <w:tcW w:w="992" w:type="pct"/>
            <w:vMerge/>
            <w:tcBorders>
              <w:top w:val="nil"/>
              <w:left w:val="nil"/>
              <w:bottom w:val="single" w:sz="4" w:space="0" w:color="auto"/>
              <w:right w:val="single" w:sz="4" w:space="0" w:color="auto"/>
            </w:tcBorders>
            <w:vAlign w:val="center"/>
            <w:hideMark/>
          </w:tcPr>
          <w:p w:rsidR="00185CFF" w:rsidRPr="006B7C51" w:rsidRDefault="00185CFF" w:rsidP="00E83551">
            <w:pPr>
              <w:rPr>
                <w:rFonts w:ascii="Calibri" w:hAnsi="Calibri" w:cs="Calibri"/>
                <w:color w:val="000000"/>
                <w:sz w:val="18"/>
                <w:szCs w:val="18"/>
              </w:rPr>
            </w:pP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60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64</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¿El usuario puede elegir la presentación de la información en su escritorio? Por ejemplo, solo el informe, las imágenes, o las imágenes y el informe, etc..</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57568" behindDoc="0" locked="0" layoutInCell="1" allowOverlap="1" wp14:anchorId="662B6EB4" wp14:editId="2B42D8F7">
                  <wp:simplePos x="0" y="0"/>
                  <wp:positionH relativeFrom="column">
                    <wp:posOffset>127000</wp:posOffset>
                  </wp:positionH>
                  <wp:positionV relativeFrom="paragraph">
                    <wp:posOffset>50800</wp:posOffset>
                  </wp:positionV>
                  <wp:extent cx="336550" cy="234950"/>
                  <wp:effectExtent l="0" t="0" r="0" b="0"/>
                  <wp:wrapNone/>
                  <wp:docPr id="179" name="Imagen 179"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65"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58592" behindDoc="0" locked="0" layoutInCell="1" allowOverlap="1" wp14:anchorId="3E8A52F3" wp14:editId="5B9CF83C">
                  <wp:simplePos x="0" y="0"/>
                  <wp:positionH relativeFrom="column">
                    <wp:posOffset>647700</wp:posOffset>
                  </wp:positionH>
                  <wp:positionV relativeFrom="paragraph">
                    <wp:posOffset>50800</wp:posOffset>
                  </wp:positionV>
                  <wp:extent cx="330200" cy="234950"/>
                  <wp:effectExtent l="0" t="0" r="0" b="0"/>
                  <wp:wrapNone/>
                  <wp:docPr id="178" name="Imagen 178"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64"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373"/>
        </w:trPr>
        <w:tc>
          <w:tcPr>
            <w:tcW w:w="5000" w:type="pct"/>
            <w:gridSpan w:val="4"/>
            <w:tcBorders>
              <w:top w:val="nil"/>
              <w:left w:val="single" w:sz="4" w:space="0" w:color="000000"/>
              <w:bottom w:val="single" w:sz="4" w:space="0" w:color="000000"/>
              <w:right w:val="single" w:sz="4" w:space="0" w:color="000000"/>
            </w:tcBorders>
            <w:shd w:val="clear" w:color="000000" w:fill="FFE699"/>
            <w:vAlign w:val="center"/>
            <w:hideMark/>
          </w:tcPr>
          <w:p w:rsidR="00185CFF" w:rsidRPr="006B7C51" w:rsidRDefault="00185CFF" w:rsidP="00E83551">
            <w:pPr>
              <w:rPr>
                <w:rFonts w:ascii="Calibri" w:hAnsi="Calibri" w:cs="Calibri"/>
                <w:b/>
                <w:bCs/>
                <w:sz w:val="18"/>
                <w:szCs w:val="18"/>
              </w:rPr>
            </w:pPr>
            <w:r w:rsidRPr="006B7C51">
              <w:rPr>
                <w:rFonts w:ascii="Calibri" w:hAnsi="Calibri" w:cs="Calibri"/>
                <w:b/>
                <w:bCs/>
                <w:sz w:val="18"/>
                <w:szCs w:val="18"/>
              </w:rPr>
              <w:t>Visor de Paciente</w:t>
            </w:r>
          </w:p>
        </w:tc>
      </w:tr>
      <w:tr w:rsidR="00185CFF" w:rsidRPr="006B7C51" w:rsidTr="00E83551">
        <w:trPr>
          <w:trHeight w:val="96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65</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El visualizador de </w:t>
            </w:r>
            <w:r w:rsidRPr="006B7C51">
              <w:rPr>
                <w:rFonts w:ascii="Calibri" w:hAnsi="Calibri" w:cs="Calibri"/>
                <w:b/>
                <w:bCs/>
                <w:color w:val="000000"/>
                <w:sz w:val="18"/>
                <w:szCs w:val="18"/>
              </w:rPr>
              <w:t>Paciente</w:t>
            </w:r>
            <w:r w:rsidRPr="006B7C51">
              <w:rPr>
                <w:rFonts w:ascii="Calibri" w:hAnsi="Calibri" w:cs="Calibri"/>
                <w:color w:val="000000"/>
                <w:sz w:val="18"/>
                <w:szCs w:val="18"/>
              </w:rPr>
              <w:t xml:space="preserve"> presentado en esta oferta están basado en tecnología HTLM-5, compatible con los navegadores habituales, sin requerir la instalación de ningún software o componente adicional para su ejecución, y sin almacenar datos de los estudios en el dispositivo local (zero-footprint)?</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59616" behindDoc="0" locked="0" layoutInCell="1" allowOverlap="1" wp14:anchorId="2FEC0C56" wp14:editId="0DA2005C">
                  <wp:simplePos x="0" y="0"/>
                  <wp:positionH relativeFrom="column">
                    <wp:posOffset>127000</wp:posOffset>
                  </wp:positionH>
                  <wp:positionV relativeFrom="paragraph">
                    <wp:posOffset>203200</wp:posOffset>
                  </wp:positionV>
                  <wp:extent cx="336550" cy="228600"/>
                  <wp:effectExtent l="0" t="0" r="0" b="0"/>
                  <wp:wrapNone/>
                  <wp:docPr id="177" name="Imagen 177"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63"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60640" behindDoc="0" locked="0" layoutInCell="1" allowOverlap="1" wp14:anchorId="1AF476FB" wp14:editId="2F853F72">
                  <wp:simplePos x="0" y="0"/>
                  <wp:positionH relativeFrom="column">
                    <wp:posOffset>647700</wp:posOffset>
                  </wp:positionH>
                  <wp:positionV relativeFrom="paragraph">
                    <wp:posOffset>203200</wp:posOffset>
                  </wp:positionV>
                  <wp:extent cx="330200" cy="228600"/>
                  <wp:effectExtent l="0" t="0" r="0" b="0"/>
                  <wp:wrapNone/>
                  <wp:docPr id="176" name="Imagen 176"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62"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2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66</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¿La visualización de las imágenes desde el visualizador de </w:t>
            </w:r>
            <w:r w:rsidRPr="006B7C51">
              <w:rPr>
                <w:rFonts w:ascii="Calibri" w:hAnsi="Calibri" w:cs="Calibri"/>
                <w:b/>
                <w:bCs/>
                <w:color w:val="000000"/>
                <w:sz w:val="18"/>
                <w:szCs w:val="18"/>
              </w:rPr>
              <w:t>Paciente</w:t>
            </w:r>
            <w:r w:rsidRPr="006B7C51">
              <w:rPr>
                <w:rFonts w:ascii="Calibri" w:hAnsi="Calibri" w:cs="Calibri"/>
                <w:color w:val="000000"/>
                <w:sz w:val="18"/>
                <w:szCs w:val="18"/>
              </w:rPr>
              <w:t xml:space="preserve"> se realiza con técnicas de tecnología streaming adaptativa, que se adaptan dinámicamente a las condiciones y rendimiento de la red de datos disponible?</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61664" behindDoc="0" locked="0" layoutInCell="1" allowOverlap="1" wp14:anchorId="25DFBE19" wp14:editId="138C9C14">
                  <wp:simplePos x="0" y="0"/>
                  <wp:positionH relativeFrom="column">
                    <wp:posOffset>127000</wp:posOffset>
                  </wp:positionH>
                  <wp:positionV relativeFrom="paragraph">
                    <wp:posOffset>203200</wp:posOffset>
                  </wp:positionV>
                  <wp:extent cx="336550" cy="228600"/>
                  <wp:effectExtent l="0" t="0" r="0" b="0"/>
                  <wp:wrapNone/>
                  <wp:docPr id="175" name="Imagen 175"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61"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62688" behindDoc="0" locked="0" layoutInCell="1" allowOverlap="1" wp14:anchorId="144C5A53" wp14:editId="5031D853">
                  <wp:simplePos x="0" y="0"/>
                  <wp:positionH relativeFrom="column">
                    <wp:posOffset>647700</wp:posOffset>
                  </wp:positionH>
                  <wp:positionV relativeFrom="paragraph">
                    <wp:posOffset>203200</wp:posOffset>
                  </wp:positionV>
                  <wp:extent cx="330200" cy="228600"/>
                  <wp:effectExtent l="0" t="0" r="0" b="0"/>
                  <wp:wrapNone/>
                  <wp:docPr id="174" name="Imagen 174"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60"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8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67</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Indique como se integra el visor en la Carpeta Ciudadana de la aplicación TSV (Tarjeta Sanitaria Virtual) y/o los Sistemas de Información o Historia Clínica Electrónica del SERMAS. Incluya el documento de integración correspondiente</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60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68</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El paciente, puede compartir temporalmente la información con la generación de un enlace seguro (URL+PIN) y doble factor de autenticación</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63712" behindDoc="0" locked="0" layoutInCell="1" allowOverlap="1" wp14:anchorId="2344CE82" wp14:editId="21B3095A">
                  <wp:simplePos x="0" y="0"/>
                  <wp:positionH relativeFrom="column">
                    <wp:posOffset>127000</wp:posOffset>
                  </wp:positionH>
                  <wp:positionV relativeFrom="paragraph">
                    <wp:posOffset>50800</wp:posOffset>
                  </wp:positionV>
                  <wp:extent cx="336550" cy="234950"/>
                  <wp:effectExtent l="0" t="0" r="0" b="0"/>
                  <wp:wrapNone/>
                  <wp:docPr id="173" name="Imagen 173"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59"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64736" behindDoc="0" locked="0" layoutInCell="1" allowOverlap="1" wp14:anchorId="6C7A770B" wp14:editId="3135C76D">
                  <wp:simplePos x="0" y="0"/>
                  <wp:positionH relativeFrom="column">
                    <wp:posOffset>647700</wp:posOffset>
                  </wp:positionH>
                  <wp:positionV relativeFrom="paragraph">
                    <wp:posOffset>50800</wp:posOffset>
                  </wp:positionV>
                  <wp:extent cx="330200" cy="234950"/>
                  <wp:effectExtent l="0" t="0" r="0" b="0"/>
                  <wp:wrapNone/>
                  <wp:docPr id="172" name="Imagen 172"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58"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60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69</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La información puede ser descargada por el paciente tanto en el formato original del estudio como en otros formatos (jpeg, png, avi, mp4, etc.)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65760" behindDoc="0" locked="0" layoutInCell="1" allowOverlap="1" wp14:anchorId="77305FC2" wp14:editId="15D69A67">
                  <wp:simplePos x="0" y="0"/>
                  <wp:positionH relativeFrom="column">
                    <wp:posOffset>127000</wp:posOffset>
                  </wp:positionH>
                  <wp:positionV relativeFrom="paragraph">
                    <wp:posOffset>50800</wp:posOffset>
                  </wp:positionV>
                  <wp:extent cx="336550" cy="234950"/>
                  <wp:effectExtent l="0" t="0" r="0" b="0"/>
                  <wp:wrapNone/>
                  <wp:docPr id="171" name="Imagen 171"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57"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66784" behindDoc="0" locked="0" layoutInCell="1" allowOverlap="1" wp14:anchorId="64EE1DE2" wp14:editId="1DFD5759">
                  <wp:simplePos x="0" y="0"/>
                  <wp:positionH relativeFrom="column">
                    <wp:posOffset>647700</wp:posOffset>
                  </wp:positionH>
                  <wp:positionV relativeFrom="paragraph">
                    <wp:posOffset>50800</wp:posOffset>
                  </wp:positionV>
                  <wp:extent cx="330200" cy="234950"/>
                  <wp:effectExtent l="0" t="0" r="0" b="0"/>
                  <wp:wrapNone/>
                  <wp:docPr id="170" name="Imagen 170"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56"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373"/>
        </w:trPr>
        <w:tc>
          <w:tcPr>
            <w:tcW w:w="5000" w:type="pct"/>
            <w:gridSpan w:val="4"/>
            <w:tcBorders>
              <w:top w:val="nil"/>
              <w:left w:val="single" w:sz="4" w:space="0" w:color="000000"/>
              <w:bottom w:val="single" w:sz="4" w:space="0" w:color="000000"/>
              <w:right w:val="single" w:sz="4" w:space="0" w:color="000000"/>
            </w:tcBorders>
            <w:shd w:val="clear" w:color="000000" w:fill="FFE699"/>
            <w:vAlign w:val="center"/>
            <w:hideMark/>
          </w:tcPr>
          <w:p w:rsidR="00185CFF" w:rsidRPr="006B7C51" w:rsidRDefault="00185CFF" w:rsidP="00E83551">
            <w:pPr>
              <w:rPr>
                <w:rFonts w:ascii="Calibri" w:hAnsi="Calibri" w:cs="Calibri"/>
                <w:b/>
                <w:bCs/>
                <w:sz w:val="18"/>
                <w:szCs w:val="18"/>
              </w:rPr>
            </w:pPr>
            <w:r w:rsidRPr="006B7C51">
              <w:rPr>
                <w:rFonts w:ascii="Calibri" w:hAnsi="Calibri" w:cs="Calibri"/>
                <w:b/>
                <w:bCs/>
                <w:sz w:val="18"/>
                <w:szCs w:val="18"/>
              </w:rPr>
              <w:t>Visor Clínico</w:t>
            </w:r>
          </w:p>
        </w:tc>
      </w:tr>
      <w:tr w:rsidR="00185CFF" w:rsidRPr="006B7C51" w:rsidTr="00E83551">
        <w:trPr>
          <w:trHeight w:val="96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70</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El visualizador </w:t>
            </w:r>
            <w:r w:rsidRPr="006B7C51">
              <w:rPr>
                <w:rFonts w:ascii="Calibri" w:hAnsi="Calibri" w:cs="Calibri"/>
                <w:b/>
                <w:bCs/>
                <w:color w:val="000000"/>
                <w:sz w:val="18"/>
                <w:szCs w:val="18"/>
              </w:rPr>
              <w:t>Clínico</w:t>
            </w:r>
            <w:r w:rsidRPr="006B7C51">
              <w:rPr>
                <w:rFonts w:ascii="Calibri" w:hAnsi="Calibri" w:cs="Calibri"/>
                <w:color w:val="000000"/>
                <w:sz w:val="18"/>
                <w:szCs w:val="18"/>
              </w:rPr>
              <w:t xml:space="preserve"> presentado en esta oferta están basado en tecnología HTLM-5, compatible con los navegadores habituales, sin requerir la instalación de ningún software o componente adicional para su ejecución, y sin almacenar datos de los estudios en el dispositivo local (zero-</w:t>
            </w:r>
            <w:r w:rsidRPr="006B7C51">
              <w:rPr>
                <w:rFonts w:ascii="Calibri" w:hAnsi="Calibri" w:cs="Calibri"/>
                <w:color w:val="000000"/>
                <w:sz w:val="18"/>
                <w:szCs w:val="18"/>
              </w:rPr>
              <w:lastRenderedPageBreak/>
              <w:t>footprint)?</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lastRenderedPageBreak/>
              <w:drawing>
                <wp:anchor distT="0" distB="0" distL="114300" distR="114300" simplePos="0" relativeHeight="251767808" behindDoc="0" locked="0" layoutInCell="1" allowOverlap="1" wp14:anchorId="1B0CA88F" wp14:editId="4FAB2467">
                  <wp:simplePos x="0" y="0"/>
                  <wp:positionH relativeFrom="column">
                    <wp:posOffset>127000</wp:posOffset>
                  </wp:positionH>
                  <wp:positionV relativeFrom="paragraph">
                    <wp:posOffset>203200</wp:posOffset>
                  </wp:positionV>
                  <wp:extent cx="336550" cy="228600"/>
                  <wp:effectExtent l="0" t="0" r="0" b="0"/>
                  <wp:wrapNone/>
                  <wp:docPr id="169" name="Imagen 169"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55"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68832" behindDoc="0" locked="0" layoutInCell="1" allowOverlap="1" wp14:anchorId="73A074EE" wp14:editId="6DB2D5C7">
                  <wp:simplePos x="0" y="0"/>
                  <wp:positionH relativeFrom="column">
                    <wp:posOffset>647700</wp:posOffset>
                  </wp:positionH>
                  <wp:positionV relativeFrom="paragraph">
                    <wp:posOffset>203200</wp:posOffset>
                  </wp:positionV>
                  <wp:extent cx="330200" cy="228600"/>
                  <wp:effectExtent l="0" t="0" r="0" b="0"/>
                  <wp:wrapNone/>
                  <wp:docPr id="168" name="Imagen 168"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54"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2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71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¿La visualización de las imágenes desde el visualizador </w:t>
            </w:r>
            <w:r w:rsidRPr="006B7C51">
              <w:rPr>
                <w:rFonts w:ascii="Calibri" w:hAnsi="Calibri" w:cs="Calibri"/>
                <w:b/>
                <w:bCs/>
                <w:color w:val="000000"/>
                <w:sz w:val="18"/>
                <w:szCs w:val="18"/>
              </w:rPr>
              <w:t>Clínico</w:t>
            </w:r>
            <w:r w:rsidRPr="006B7C51">
              <w:rPr>
                <w:rFonts w:ascii="Calibri" w:hAnsi="Calibri" w:cs="Calibri"/>
                <w:color w:val="000000"/>
                <w:sz w:val="18"/>
                <w:szCs w:val="18"/>
              </w:rPr>
              <w:t xml:space="preserve"> se realiza con técnicas de tecnología streaming adaptativa, que se adaptan dinámicamente a las condiciones y rendimiento de la red de datos disponible?</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69856" behindDoc="0" locked="0" layoutInCell="1" allowOverlap="1" wp14:anchorId="00C0354C" wp14:editId="68C95DC7">
                  <wp:simplePos x="0" y="0"/>
                  <wp:positionH relativeFrom="column">
                    <wp:posOffset>127000</wp:posOffset>
                  </wp:positionH>
                  <wp:positionV relativeFrom="paragraph">
                    <wp:posOffset>203200</wp:posOffset>
                  </wp:positionV>
                  <wp:extent cx="336550" cy="228600"/>
                  <wp:effectExtent l="0" t="0" r="0" b="0"/>
                  <wp:wrapNone/>
                  <wp:docPr id="167" name="Imagen 167"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53"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70880" behindDoc="0" locked="0" layoutInCell="1" allowOverlap="1" wp14:anchorId="101F8BD7" wp14:editId="25446F4E">
                  <wp:simplePos x="0" y="0"/>
                  <wp:positionH relativeFrom="column">
                    <wp:posOffset>647700</wp:posOffset>
                  </wp:positionH>
                  <wp:positionV relativeFrom="paragraph">
                    <wp:posOffset>203200</wp:posOffset>
                  </wp:positionV>
                  <wp:extent cx="330200" cy="228600"/>
                  <wp:effectExtent l="0" t="0" r="0" b="0"/>
                  <wp:wrapNone/>
                  <wp:docPr id="166" name="Imagen 166"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52"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57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72</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Indique las herramientas básicas de manipulación de imagen disponibles para los médicos clínicos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84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73</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¿Dispone de alguna herramienta colaborativa en tiempo real que permita tanto el chat como compartir la visualización, notas y áreas de interés realizadas del estudio visualizado con otros clínicos o con los radiólogos responsables del estudio?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71904" behindDoc="0" locked="0" layoutInCell="1" allowOverlap="1" wp14:anchorId="4D6EBFA7" wp14:editId="2CBB4BFA">
                  <wp:simplePos x="0" y="0"/>
                  <wp:positionH relativeFrom="column">
                    <wp:posOffset>127000</wp:posOffset>
                  </wp:positionH>
                  <wp:positionV relativeFrom="paragraph">
                    <wp:posOffset>50800</wp:posOffset>
                  </wp:positionV>
                  <wp:extent cx="336550" cy="234950"/>
                  <wp:effectExtent l="0" t="0" r="0" b="0"/>
                  <wp:wrapNone/>
                  <wp:docPr id="165" name="Imagen 165"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51"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72928" behindDoc="0" locked="0" layoutInCell="1" allowOverlap="1" wp14:anchorId="285E7549" wp14:editId="4AC64597">
                  <wp:simplePos x="0" y="0"/>
                  <wp:positionH relativeFrom="column">
                    <wp:posOffset>647700</wp:posOffset>
                  </wp:positionH>
                  <wp:positionV relativeFrom="paragraph">
                    <wp:posOffset>50800</wp:posOffset>
                  </wp:positionV>
                  <wp:extent cx="330200" cy="234950"/>
                  <wp:effectExtent l="0" t="0" r="0" b="0"/>
                  <wp:wrapNone/>
                  <wp:docPr id="164" name="Imagen 164"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50"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84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74</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¿Es posible realizar comparación entre series/imágenes de mismo estudio, o de estudios de diferentes fechas para evaluar la evolución del paciente?</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73952" behindDoc="0" locked="0" layoutInCell="1" allowOverlap="1" wp14:anchorId="3368840E" wp14:editId="4B9ECA87">
                  <wp:simplePos x="0" y="0"/>
                  <wp:positionH relativeFrom="column">
                    <wp:posOffset>127000</wp:posOffset>
                  </wp:positionH>
                  <wp:positionV relativeFrom="paragraph">
                    <wp:posOffset>50800</wp:posOffset>
                  </wp:positionV>
                  <wp:extent cx="336550" cy="234950"/>
                  <wp:effectExtent l="0" t="0" r="0" b="0"/>
                  <wp:wrapNone/>
                  <wp:docPr id="163" name="Imagen 163"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49"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74976" behindDoc="0" locked="0" layoutInCell="1" allowOverlap="1" wp14:anchorId="25CC74C9" wp14:editId="2FA91165">
                  <wp:simplePos x="0" y="0"/>
                  <wp:positionH relativeFrom="column">
                    <wp:posOffset>647700</wp:posOffset>
                  </wp:positionH>
                  <wp:positionV relativeFrom="paragraph">
                    <wp:posOffset>50800</wp:posOffset>
                  </wp:positionV>
                  <wp:extent cx="330200" cy="234950"/>
                  <wp:effectExtent l="0" t="0" r="0" b="0"/>
                  <wp:wrapNone/>
                  <wp:docPr id="162" name="Imagen 162"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48"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373"/>
        </w:trPr>
        <w:tc>
          <w:tcPr>
            <w:tcW w:w="5000" w:type="pct"/>
            <w:gridSpan w:val="4"/>
            <w:tcBorders>
              <w:top w:val="nil"/>
              <w:left w:val="single" w:sz="4" w:space="0" w:color="000000"/>
              <w:bottom w:val="single" w:sz="4" w:space="0" w:color="000000"/>
              <w:right w:val="single" w:sz="4" w:space="0" w:color="000000"/>
            </w:tcBorders>
            <w:shd w:val="clear" w:color="000000" w:fill="FFE699"/>
            <w:vAlign w:val="center"/>
            <w:hideMark/>
          </w:tcPr>
          <w:p w:rsidR="00185CFF" w:rsidRPr="006B7C51" w:rsidRDefault="00185CFF" w:rsidP="00E83551">
            <w:pPr>
              <w:rPr>
                <w:rFonts w:ascii="Calibri" w:hAnsi="Calibri" w:cs="Calibri"/>
                <w:b/>
                <w:bCs/>
                <w:sz w:val="18"/>
                <w:szCs w:val="18"/>
              </w:rPr>
            </w:pPr>
            <w:r w:rsidRPr="006B7C51">
              <w:rPr>
                <w:rFonts w:ascii="Calibri" w:hAnsi="Calibri" w:cs="Calibri"/>
                <w:b/>
                <w:bCs/>
                <w:sz w:val="18"/>
                <w:szCs w:val="18"/>
              </w:rPr>
              <w:t>Visor Clínico Avanzado</w:t>
            </w:r>
          </w:p>
        </w:tc>
      </w:tr>
      <w:tr w:rsidR="00185CFF" w:rsidRPr="006B7C51" w:rsidTr="00E83551">
        <w:trPr>
          <w:trHeight w:val="96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75</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El visualizador </w:t>
            </w:r>
            <w:r w:rsidRPr="006B7C51">
              <w:rPr>
                <w:rFonts w:ascii="Calibri" w:hAnsi="Calibri" w:cs="Calibri"/>
                <w:b/>
                <w:bCs/>
                <w:color w:val="000000"/>
                <w:sz w:val="18"/>
                <w:szCs w:val="18"/>
              </w:rPr>
              <w:t>Clínico</w:t>
            </w:r>
            <w:r w:rsidRPr="006B7C51">
              <w:rPr>
                <w:rFonts w:ascii="Calibri" w:hAnsi="Calibri" w:cs="Calibri"/>
                <w:color w:val="000000"/>
                <w:sz w:val="18"/>
                <w:szCs w:val="18"/>
              </w:rPr>
              <w:t xml:space="preserve"> </w:t>
            </w:r>
            <w:r w:rsidRPr="006B7C51">
              <w:rPr>
                <w:rFonts w:ascii="Calibri" w:hAnsi="Calibri" w:cs="Calibri"/>
                <w:b/>
                <w:bCs/>
                <w:color w:val="000000"/>
                <w:sz w:val="18"/>
                <w:szCs w:val="18"/>
              </w:rPr>
              <w:t>Avanzado</w:t>
            </w:r>
            <w:r w:rsidRPr="006B7C51">
              <w:rPr>
                <w:rFonts w:ascii="Calibri" w:hAnsi="Calibri" w:cs="Calibri"/>
                <w:color w:val="000000"/>
                <w:sz w:val="18"/>
                <w:szCs w:val="18"/>
              </w:rPr>
              <w:t xml:space="preserve"> presentado en esta oferta están basado en tecnología HTLM-5, compatible con los navegadores habituales, sin requerir la instalación de ningún software o componente adicional para su ejecución, y sin almacenar datos de los estudios en el dispositivo local (zero-footprint)?</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76000" behindDoc="0" locked="0" layoutInCell="1" allowOverlap="1" wp14:anchorId="040D2962" wp14:editId="07F95857">
                  <wp:simplePos x="0" y="0"/>
                  <wp:positionH relativeFrom="column">
                    <wp:posOffset>127000</wp:posOffset>
                  </wp:positionH>
                  <wp:positionV relativeFrom="paragraph">
                    <wp:posOffset>203200</wp:posOffset>
                  </wp:positionV>
                  <wp:extent cx="336550" cy="228600"/>
                  <wp:effectExtent l="0" t="0" r="0" b="0"/>
                  <wp:wrapNone/>
                  <wp:docPr id="161" name="Imagen 161"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47"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77024" behindDoc="0" locked="0" layoutInCell="1" allowOverlap="1" wp14:anchorId="03BEBCE1" wp14:editId="4760AADA">
                  <wp:simplePos x="0" y="0"/>
                  <wp:positionH relativeFrom="column">
                    <wp:posOffset>647700</wp:posOffset>
                  </wp:positionH>
                  <wp:positionV relativeFrom="paragraph">
                    <wp:posOffset>203200</wp:posOffset>
                  </wp:positionV>
                  <wp:extent cx="330200" cy="228600"/>
                  <wp:effectExtent l="0" t="0" r="0" b="0"/>
                  <wp:wrapNone/>
                  <wp:docPr id="160" name="Imagen 160"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46"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2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76</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¿La visualización de las imágenes desde el visualizador </w:t>
            </w:r>
            <w:r w:rsidRPr="006B7C51">
              <w:rPr>
                <w:rFonts w:ascii="Calibri" w:hAnsi="Calibri" w:cs="Calibri"/>
                <w:b/>
                <w:bCs/>
                <w:color w:val="000000"/>
                <w:sz w:val="18"/>
                <w:szCs w:val="18"/>
              </w:rPr>
              <w:t>Clínico Avanzado</w:t>
            </w:r>
            <w:r w:rsidRPr="006B7C51">
              <w:rPr>
                <w:rFonts w:ascii="Calibri" w:hAnsi="Calibri" w:cs="Calibri"/>
                <w:color w:val="000000"/>
                <w:sz w:val="18"/>
                <w:szCs w:val="18"/>
              </w:rPr>
              <w:t xml:space="preserve"> se realiza con técnicas de tecnología streaming adaptativa, que se adaptan dinámicamente a las condiciones y rendimiento de la red de datos disponible?</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78048" behindDoc="0" locked="0" layoutInCell="1" allowOverlap="1" wp14:anchorId="62873FFD" wp14:editId="79AEC218">
                  <wp:simplePos x="0" y="0"/>
                  <wp:positionH relativeFrom="column">
                    <wp:posOffset>127000</wp:posOffset>
                  </wp:positionH>
                  <wp:positionV relativeFrom="paragraph">
                    <wp:posOffset>203200</wp:posOffset>
                  </wp:positionV>
                  <wp:extent cx="336550" cy="228600"/>
                  <wp:effectExtent l="0" t="0" r="0" b="0"/>
                  <wp:wrapNone/>
                  <wp:docPr id="159" name="Imagen 159"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45"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79072" behindDoc="0" locked="0" layoutInCell="1" allowOverlap="1" wp14:anchorId="40591638" wp14:editId="34B633CB">
                  <wp:simplePos x="0" y="0"/>
                  <wp:positionH relativeFrom="column">
                    <wp:posOffset>647700</wp:posOffset>
                  </wp:positionH>
                  <wp:positionV relativeFrom="paragraph">
                    <wp:posOffset>203200</wp:posOffset>
                  </wp:positionV>
                  <wp:extent cx="330200" cy="228600"/>
                  <wp:effectExtent l="0" t="0" r="0" b="0"/>
                  <wp:wrapNone/>
                  <wp:docPr id="158" name="Imagen 158"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44"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16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77</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¿El visor </w:t>
            </w:r>
            <w:r w:rsidRPr="006B7C51">
              <w:rPr>
                <w:rFonts w:ascii="Calibri" w:hAnsi="Calibri" w:cs="Calibri"/>
                <w:b/>
                <w:bCs/>
                <w:color w:val="000000"/>
                <w:sz w:val="18"/>
                <w:szCs w:val="18"/>
              </w:rPr>
              <w:t>diagnóstico</w:t>
            </w:r>
            <w:r w:rsidRPr="006B7C51">
              <w:rPr>
                <w:rFonts w:ascii="Calibri" w:hAnsi="Calibri" w:cs="Calibri"/>
                <w:color w:val="000000"/>
                <w:sz w:val="18"/>
                <w:szCs w:val="18"/>
              </w:rPr>
              <w:t>, contiene de forma unificada y sin requerir aplicaciones complementarias, todas las herramientas necesarias para la visualización de los estudios y la realización del informe radiológico (manejo de múltiples monitores, selección de estudios de listado de trabajo de informado, protocolos de presentación, visualización de resultados de algoritmos de IA, herramientas básicas  y avanzadas de postproceso de imagen, textos predefinidos y plantillas, reconocimiento de voz, etc.)</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80096" behindDoc="0" locked="0" layoutInCell="1" allowOverlap="1" wp14:anchorId="4CEDB73B" wp14:editId="569B2D05">
                  <wp:simplePos x="0" y="0"/>
                  <wp:positionH relativeFrom="column">
                    <wp:posOffset>127000</wp:posOffset>
                  </wp:positionH>
                  <wp:positionV relativeFrom="paragraph">
                    <wp:posOffset>203200</wp:posOffset>
                  </wp:positionV>
                  <wp:extent cx="336550" cy="228600"/>
                  <wp:effectExtent l="0" t="0" r="0" b="0"/>
                  <wp:wrapNone/>
                  <wp:docPr id="157" name="Imagen 157"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43"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81120" behindDoc="0" locked="0" layoutInCell="1" allowOverlap="1" wp14:anchorId="1A1B09D0" wp14:editId="1A5420BE">
                  <wp:simplePos x="0" y="0"/>
                  <wp:positionH relativeFrom="column">
                    <wp:posOffset>647700</wp:posOffset>
                  </wp:positionH>
                  <wp:positionV relativeFrom="paragraph">
                    <wp:posOffset>203200</wp:posOffset>
                  </wp:positionV>
                  <wp:extent cx="330200" cy="228600"/>
                  <wp:effectExtent l="0" t="0" r="0" b="0"/>
                  <wp:wrapNone/>
                  <wp:docPr id="156" name="Imagen 156"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42"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99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78</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Enumere las funcionalidades disponibles en el visor para otras especialidades médicas con necesidades específicas de herramientas de imagen: Por ejemplo, para Traumatología, Oftalmología, Cardiovascular, Maxilofacial, Dermatología, Anatomía Patológica, etc..</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99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78.1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En caso de no disponer de estas herramientas, indique la solución propuesta para la visualización y prostproceso de la información de estas especialidades médicas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373"/>
        </w:trPr>
        <w:tc>
          <w:tcPr>
            <w:tcW w:w="5000" w:type="pct"/>
            <w:gridSpan w:val="4"/>
            <w:tcBorders>
              <w:top w:val="nil"/>
              <w:left w:val="single" w:sz="4" w:space="0" w:color="000000"/>
              <w:bottom w:val="single" w:sz="4" w:space="0" w:color="000000"/>
              <w:right w:val="single" w:sz="4" w:space="0" w:color="000000"/>
            </w:tcBorders>
            <w:shd w:val="clear" w:color="000000" w:fill="FFE699"/>
            <w:vAlign w:val="center"/>
            <w:hideMark/>
          </w:tcPr>
          <w:p w:rsidR="00185CFF" w:rsidRPr="006B7C51" w:rsidRDefault="00185CFF" w:rsidP="00E83551">
            <w:pPr>
              <w:rPr>
                <w:rFonts w:ascii="Calibri" w:hAnsi="Calibri" w:cs="Calibri"/>
                <w:b/>
                <w:bCs/>
                <w:sz w:val="18"/>
                <w:szCs w:val="18"/>
              </w:rPr>
            </w:pPr>
            <w:r w:rsidRPr="006B7C51">
              <w:rPr>
                <w:rFonts w:ascii="Calibri" w:hAnsi="Calibri" w:cs="Calibri"/>
                <w:b/>
                <w:bCs/>
                <w:sz w:val="18"/>
                <w:szCs w:val="18"/>
              </w:rPr>
              <w:t>Visor Diagnóstico</w:t>
            </w:r>
          </w:p>
        </w:tc>
      </w:tr>
      <w:tr w:rsidR="00185CFF" w:rsidRPr="006B7C51" w:rsidTr="00E83551">
        <w:trPr>
          <w:trHeight w:val="96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79</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El visualizador </w:t>
            </w:r>
            <w:r w:rsidRPr="006B7C51">
              <w:rPr>
                <w:rFonts w:ascii="Calibri" w:hAnsi="Calibri" w:cs="Calibri"/>
                <w:b/>
                <w:bCs/>
                <w:color w:val="000000"/>
                <w:sz w:val="18"/>
                <w:szCs w:val="18"/>
              </w:rPr>
              <w:t>Diagnóstico</w:t>
            </w:r>
            <w:r w:rsidRPr="006B7C51">
              <w:rPr>
                <w:rFonts w:ascii="Calibri" w:hAnsi="Calibri" w:cs="Calibri"/>
                <w:color w:val="000000"/>
                <w:sz w:val="18"/>
                <w:szCs w:val="18"/>
              </w:rPr>
              <w:t xml:space="preserve"> presentado en esta oferta están basado en tecnología HTLM-5, compatible con los navegadores habituales, sin requerir la instalación de ningún software o componente adicional para su ejecución, y sin almacenar datos de los estudios en el dispositivo local (zero-footprint)?</w:t>
            </w:r>
          </w:p>
        </w:tc>
        <w:tc>
          <w:tcPr>
            <w:tcW w:w="992" w:type="pct"/>
            <w:vMerge w:val="restar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82144" behindDoc="0" locked="0" layoutInCell="1" allowOverlap="1" wp14:anchorId="2878EAFF" wp14:editId="41DC0789">
                  <wp:simplePos x="0" y="0"/>
                  <wp:positionH relativeFrom="column">
                    <wp:posOffset>127000</wp:posOffset>
                  </wp:positionH>
                  <wp:positionV relativeFrom="paragraph">
                    <wp:posOffset>203200</wp:posOffset>
                  </wp:positionV>
                  <wp:extent cx="336550" cy="406400"/>
                  <wp:effectExtent l="0" t="0" r="0" b="0"/>
                  <wp:wrapNone/>
                  <wp:docPr id="155" name="Imagen 155" descr="C:\Users\530131~1\AppData\Local\Temp\msohtmlclip1\01\clip_image01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41" descr="C:\Users\530131~1\AppData\Local\Temp\msohtmlclip1\01\clip_image013.png"/>
                          <pic:cNvPicPr>
                            <a:picLocks noRo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36550" cy="406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83168" behindDoc="0" locked="0" layoutInCell="1" allowOverlap="1" wp14:anchorId="3119F6E0" wp14:editId="4C20BCA0">
                  <wp:simplePos x="0" y="0"/>
                  <wp:positionH relativeFrom="column">
                    <wp:posOffset>647700</wp:posOffset>
                  </wp:positionH>
                  <wp:positionV relativeFrom="paragraph">
                    <wp:posOffset>203200</wp:posOffset>
                  </wp:positionV>
                  <wp:extent cx="330200" cy="406400"/>
                  <wp:effectExtent l="0" t="0" r="0" b="0"/>
                  <wp:wrapNone/>
                  <wp:docPr id="154" name="Imagen 154" descr="C:\Users\530131~1\AppData\Local\Temp\msohtmlclip1\01\clip_image01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40" descr="C:\Users\530131~1\AppData\Local\Temp\msohtmlclip1\01\clip_image014.png"/>
                          <pic:cNvPicPr>
                            <a:picLocks noRo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30200" cy="406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84192" behindDoc="0" locked="0" layoutInCell="1" allowOverlap="1" wp14:anchorId="1EF12A62" wp14:editId="24F3A66E">
                  <wp:simplePos x="0" y="0"/>
                  <wp:positionH relativeFrom="column">
                    <wp:posOffset>127000</wp:posOffset>
                  </wp:positionH>
                  <wp:positionV relativeFrom="paragraph">
                    <wp:posOffset>812800</wp:posOffset>
                  </wp:positionV>
                  <wp:extent cx="336550" cy="228600"/>
                  <wp:effectExtent l="0" t="0" r="0" b="0"/>
                  <wp:wrapNone/>
                  <wp:docPr id="153" name="Imagen 153"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39"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85216" behindDoc="0" locked="0" layoutInCell="1" allowOverlap="1" wp14:anchorId="32447F9C" wp14:editId="08E05F9D">
                  <wp:simplePos x="0" y="0"/>
                  <wp:positionH relativeFrom="column">
                    <wp:posOffset>647700</wp:posOffset>
                  </wp:positionH>
                  <wp:positionV relativeFrom="paragraph">
                    <wp:posOffset>812800</wp:posOffset>
                  </wp:positionV>
                  <wp:extent cx="330200" cy="228600"/>
                  <wp:effectExtent l="0" t="0" r="0" b="0"/>
                  <wp:wrapNone/>
                  <wp:docPr id="152" name="Imagen 152"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38"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2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80</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¿La visualización de las imágenes desde el visualizador </w:t>
            </w:r>
            <w:r w:rsidRPr="006B7C51">
              <w:rPr>
                <w:rFonts w:ascii="Calibri" w:hAnsi="Calibri" w:cs="Calibri"/>
                <w:b/>
                <w:bCs/>
                <w:color w:val="000000"/>
                <w:sz w:val="18"/>
                <w:szCs w:val="18"/>
              </w:rPr>
              <w:t>Diagnóstico</w:t>
            </w:r>
            <w:r w:rsidRPr="006B7C51">
              <w:rPr>
                <w:rFonts w:ascii="Calibri" w:hAnsi="Calibri" w:cs="Calibri"/>
                <w:color w:val="000000"/>
                <w:sz w:val="18"/>
                <w:szCs w:val="18"/>
              </w:rPr>
              <w:t xml:space="preserve"> se realiza con técnicas de tecnología streaming adaptativa, que se adaptan dinámicamente a las condiciones y rendimiento de la red de datos disponible?</w:t>
            </w:r>
          </w:p>
        </w:tc>
        <w:tc>
          <w:tcPr>
            <w:tcW w:w="992" w:type="pct"/>
            <w:vMerge/>
            <w:tcBorders>
              <w:top w:val="nil"/>
              <w:left w:val="nil"/>
              <w:bottom w:val="single" w:sz="4" w:space="0" w:color="auto"/>
              <w:right w:val="single" w:sz="4" w:space="0" w:color="auto"/>
            </w:tcBorders>
            <w:vAlign w:val="center"/>
            <w:hideMark/>
          </w:tcPr>
          <w:p w:rsidR="00185CFF" w:rsidRPr="006B7C51" w:rsidRDefault="00185CFF" w:rsidP="00E83551">
            <w:pPr>
              <w:rPr>
                <w:rFonts w:ascii="Calibri" w:hAnsi="Calibri" w:cs="Calibri"/>
                <w:color w:val="000000"/>
                <w:sz w:val="18"/>
                <w:szCs w:val="18"/>
              </w:rPr>
            </w:pP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126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lastRenderedPageBreak/>
              <w:t>81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¿El perfil de radiólogo dispone de todas las herramientas necesarias para la realización del informe (listado de trabajo de informado, resultados de algoritmos de IA, herramientas básicas y avanzadas de prostproceso de imagen, textos predefinidos y plantillas, reconocimiento de voz, etc.)  dentro del visor sin necesidad de aplicaciones complementarias? </w:t>
            </w:r>
          </w:p>
        </w:tc>
        <w:tc>
          <w:tcPr>
            <w:tcW w:w="992" w:type="pct"/>
            <w:vMerge w:val="restar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86240" behindDoc="0" locked="0" layoutInCell="1" allowOverlap="1" wp14:anchorId="22C0B8A5" wp14:editId="567844AB">
                  <wp:simplePos x="0" y="0"/>
                  <wp:positionH relativeFrom="column">
                    <wp:posOffset>127000</wp:posOffset>
                  </wp:positionH>
                  <wp:positionV relativeFrom="paragraph">
                    <wp:posOffset>50800</wp:posOffset>
                  </wp:positionV>
                  <wp:extent cx="336550" cy="1162050"/>
                  <wp:effectExtent l="0" t="0" r="0" b="0"/>
                  <wp:wrapNone/>
                  <wp:docPr id="151" name="Imagen 151" descr="C:\Users\530131~1\AppData\Local\Temp\msohtmlclip1\01\clip_image015.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37" descr="C:\Users\530131~1\AppData\Local\Temp\msohtmlclip1\01\clip_image015.png"/>
                          <pic:cNvPicPr>
                            <a:picLocks noRo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3655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87264" behindDoc="0" locked="0" layoutInCell="1" allowOverlap="1" wp14:anchorId="5EEF2CD6" wp14:editId="1897E9FB">
                  <wp:simplePos x="0" y="0"/>
                  <wp:positionH relativeFrom="column">
                    <wp:posOffset>647700</wp:posOffset>
                  </wp:positionH>
                  <wp:positionV relativeFrom="paragraph">
                    <wp:posOffset>50800</wp:posOffset>
                  </wp:positionV>
                  <wp:extent cx="330200" cy="1162050"/>
                  <wp:effectExtent l="0" t="0" r="0" b="0"/>
                  <wp:wrapNone/>
                  <wp:docPr id="150" name="Imagen 150" descr="C:\Users\530131~1\AppData\Local\Temp\msohtmlclip1\01\clip_image016.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36" descr="C:\Users\530131~1\AppData\Local\Temp\msohtmlclip1\01\clip_image016.png"/>
                          <pic:cNvPicPr>
                            <a:picLocks noRo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302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99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81.1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 caso negativo, indique que herramientas se necesitan ejecutar simultáneamente al visor para realizar el informado</w:t>
            </w:r>
          </w:p>
        </w:tc>
        <w:tc>
          <w:tcPr>
            <w:tcW w:w="992" w:type="pct"/>
            <w:vMerge/>
            <w:tcBorders>
              <w:top w:val="nil"/>
              <w:left w:val="nil"/>
              <w:bottom w:val="single" w:sz="4" w:space="0" w:color="auto"/>
              <w:right w:val="single" w:sz="4" w:space="0" w:color="auto"/>
            </w:tcBorders>
            <w:vAlign w:val="center"/>
            <w:hideMark/>
          </w:tcPr>
          <w:p w:rsidR="00185CFF" w:rsidRPr="006B7C51" w:rsidRDefault="00185CFF" w:rsidP="00E83551">
            <w:pPr>
              <w:rPr>
                <w:rFonts w:ascii="Calibri" w:hAnsi="Calibri" w:cs="Calibri"/>
                <w:color w:val="000000"/>
                <w:sz w:val="18"/>
                <w:szCs w:val="18"/>
              </w:rPr>
            </w:pP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87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82</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¿Es configurable y reutilizable el perfil del usuario con los ajustes de listas de trabajo, protocolos de visualización, menú contextual, ajustes de nivel de ventana, teclas de acceso directo del teclado, etc.?</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88288" behindDoc="0" locked="0" layoutInCell="1" allowOverlap="1" wp14:anchorId="16F80CAA" wp14:editId="450A9E5D">
                  <wp:simplePos x="0" y="0"/>
                  <wp:positionH relativeFrom="column">
                    <wp:posOffset>127000</wp:posOffset>
                  </wp:positionH>
                  <wp:positionV relativeFrom="paragraph">
                    <wp:posOffset>50800</wp:posOffset>
                  </wp:positionV>
                  <wp:extent cx="336550" cy="234950"/>
                  <wp:effectExtent l="0" t="0" r="0" b="0"/>
                  <wp:wrapNone/>
                  <wp:docPr id="149" name="Imagen 149"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34"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89312" behindDoc="0" locked="0" layoutInCell="1" allowOverlap="1" wp14:anchorId="436A3000" wp14:editId="5BC03E26">
                  <wp:simplePos x="0" y="0"/>
                  <wp:positionH relativeFrom="column">
                    <wp:posOffset>647700</wp:posOffset>
                  </wp:positionH>
                  <wp:positionV relativeFrom="paragraph">
                    <wp:posOffset>50800</wp:posOffset>
                  </wp:positionV>
                  <wp:extent cx="330200" cy="234950"/>
                  <wp:effectExtent l="0" t="0" r="0" b="0"/>
                  <wp:wrapNone/>
                  <wp:docPr id="148" name="Imagen 148"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33"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87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83</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¿Se permite la generación de informes estructurados y codificados (SNOMED, ACR), en función del tipo de informe, prestación, servicio peticionario, área anatómica, etc., y su explotación con fines de calidad y docencia?</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90336" behindDoc="0" locked="0" layoutInCell="1" allowOverlap="1" wp14:anchorId="791D22F3" wp14:editId="6DD2BABD">
                  <wp:simplePos x="0" y="0"/>
                  <wp:positionH relativeFrom="column">
                    <wp:posOffset>127000</wp:posOffset>
                  </wp:positionH>
                  <wp:positionV relativeFrom="paragraph">
                    <wp:posOffset>50800</wp:posOffset>
                  </wp:positionV>
                  <wp:extent cx="336550" cy="234950"/>
                  <wp:effectExtent l="0" t="0" r="0" b="0"/>
                  <wp:wrapNone/>
                  <wp:docPr id="147" name="Imagen 147"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32"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91360" behindDoc="0" locked="0" layoutInCell="1" allowOverlap="1" wp14:anchorId="4852C53E" wp14:editId="2A65BA9C">
                  <wp:simplePos x="0" y="0"/>
                  <wp:positionH relativeFrom="column">
                    <wp:posOffset>647700</wp:posOffset>
                  </wp:positionH>
                  <wp:positionV relativeFrom="paragraph">
                    <wp:posOffset>50800</wp:posOffset>
                  </wp:positionV>
                  <wp:extent cx="330200" cy="234950"/>
                  <wp:effectExtent l="0" t="0" r="0" b="0"/>
                  <wp:wrapNone/>
                  <wp:docPr id="146" name="Imagen 146"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31"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05"/>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84</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Explique brevemente como se puede realizar el informado en el VMA de estudios almacenados en los PACS locales de los Centros del SERMAS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53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85</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¿Se puede iniciar una tarea de informado sin necesidad de mover el estudio previamente al VNA?</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92384" behindDoc="0" locked="0" layoutInCell="1" allowOverlap="1" wp14:anchorId="1BB4B968" wp14:editId="7F39903C">
                  <wp:simplePos x="0" y="0"/>
                  <wp:positionH relativeFrom="column">
                    <wp:posOffset>127000</wp:posOffset>
                  </wp:positionH>
                  <wp:positionV relativeFrom="paragraph">
                    <wp:posOffset>50800</wp:posOffset>
                  </wp:positionV>
                  <wp:extent cx="336550" cy="234950"/>
                  <wp:effectExtent l="0" t="0" r="0" b="0"/>
                  <wp:wrapNone/>
                  <wp:docPr id="145" name="Imagen 145"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30"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93408" behindDoc="0" locked="0" layoutInCell="1" allowOverlap="1" wp14:anchorId="5E5F5C9C" wp14:editId="0B70AE9B">
                  <wp:simplePos x="0" y="0"/>
                  <wp:positionH relativeFrom="column">
                    <wp:posOffset>647700</wp:posOffset>
                  </wp:positionH>
                  <wp:positionV relativeFrom="paragraph">
                    <wp:posOffset>50800</wp:posOffset>
                  </wp:positionV>
                  <wp:extent cx="330200" cy="234950"/>
                  <wp:effectExtent l="0" t="0" r="0" b="0"/>
                  <wp:wrapNone/>
                  <wp:docPr id="144" name="Imagen 144"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29"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05"/>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85.1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 caso negativo, es decir, si es necesario mover el estudio al VNA para iniciar el informe,indique como se inicia la petición para mover el estudio</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56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86</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Indique, como se accede a la información clínica y a los estudios e informes previos del paciente</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56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87</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Indique como se devuelve el informe realizado desde el visor diagnóstico del VNA al PACS/RIS/HCE del Centro realizador del estudio</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1065"/>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88</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¿Dispone el Sistema propuesto de un sistema de gestión y control de estudios, que permita generar una lista Global de informado con objeto de distribuir estudios a los radiólogos en función de diferentes parámetros (modalidad, órgano-sistema, prioridad, hora, etc.)?</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94432" behindDoc="0" locked="0" layoutInCell="1" allowOverlap="1" wp14:anchorId="7CE7334B" wp14:editId="4CA7ACEC">
                  <wp:simplePos x="0" y="0"/>
                  <wp:positionH relativeFrom="column">
                    <wp:posOffset>127000</wp:posOffset>
                  </wp:positionH>
                  <wp:positionV relativeFrom="paragraph">
                    <wp:posOffset>50800</wp:posOffset>
                  </wp:positionV>
                  <wp:extent cx="336550" cy="234950"/>
                  <wp:effectExtent l="0" t="0" r="0" b="0"/>
                  <wp:wrapNone/>
                  <wp:docPr id="143" name="Imagen 143"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28"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95456" behindDoc="0" locked="0" layoutInCell="1" allowOverlap="1" wp14:anchorId="57A1AA22" wp14:editId="7008B05E">
                  <wp:simplePos x="0" y="0"/>
                  <wp:positionH relativeFrom="column">
                    <wp:posOffset>647700</wp:posOffset>
                  </wp:positionH>
                  <wp:positionV relativeFrom="paragraph">
                    <wp:posOffset>50800</wp:posOffset>
                  </wp:positionV>
                  <wp:extent cx="330200" cy="234950"/>
                  <wp:effectExtent l="0" t="0" r="0" b="0"/>
                  <wp:wrapNone/>
                  <wp:docPr id="142" name="Imagen 142"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27"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1065"/>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89</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¿Se pueden establecer distintos flujos de trabajo para los estudios incluyendo el informado de Residentes e informes conjuntos de varios facultativos de distintas especialidades? diferentes parámetros (modalidad, órgano-sistema, prioridad, hora, etc.)?</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96480" behindDoc="0" locked="0" layoutInCell="1" allowOverlap="1" wp14:anchorId="1862F412" wp14:editId="273A1C00">
                  <wp:simplePos x="0" y="0"/>
                  <wp:positionH relativeFrom="column">
                    <wp:posOffset>127000</wp:posOffset>
                  </wp:positionH>
                  <wp:positionV relativeFrom="paragraph">
                    <wp:posOffset>50800</wp:posOffset>
                  </wp:positionV>
                  <wp:extent cx="336550" cy="234950"/>
                  <wp:effectExtent l="0" t="0" r="0" b="0"/>
                  <wp:wrapNone/>
                  <wp:docPr id="141" name="Imagen 141"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26"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97504" behindDoc="0" locked="0" layoutInCell="1" allowOverlap="1" wp14:anchorId="7B50EE15" wp14:editId="6ACAA3C5">
                  <wp:simplePos x="0" y="0"/>
                  <wp:positionH relativeFrom="column">
                    <wp:posOffset>647700</wp:posOffset>
                  </wp:positionH>
                  <wp:positionV relativeFrom="paragraph">
                    <wp:posOffset>50800</wp:posOffset>
                  </wp:positionV>
                  <wp:extent cx="330200" cy="234950"/>
                  <wp:effectExtent l="0" t="0" r="0" b="0"/>
                  <wp:wrapNone/>
                  <wp:docPr id="140" name="Imagen 140"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25"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56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90</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Enumere las principales herramientas de técnicas avanzadas de post-procesado avanzado disponibles en visor y por lo tanto Zero FootPrint</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2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91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¿Dispone el visor de Hanging Protocols personalizables basados en modalidad de imagen, partes del cuerpo y preferencias individuales de lectura del radiólogo?</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98528" behindDoc="0" locked="0" layoutInCell="1" allowOverlap="1" wp14:anchorId="7AF9BE6A" wp14:editId="5A0AE077">
                  <wp:simplePos x="0" y="0"/>
                  <wp:positionH relativeFrom="column">
                    <wp:posOffset>127000</wp:posOffset>
                  </wp:positionH>
                  <wp:positionV relativeFrom="paragraph">
                    <wp:posOffset>50800</wp:posOffset>
                  </wp:positionV>
                  <wp:extent cx="336550" cy="234950"/>
                  <wp:effectExtent l="0" t="0" r="0" b="0"/>
                  <wp:wrapNone/>
                  <wp:docPr id="139" name="Imagen 139"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24"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99552" behindDoc="0" locked="0" layoutInCell="1" allowOverlap="1" wp14:anchorId="6E522E16" wp14:editId="61BF01AB">
                  <wp:simplePos x="0" y="0"/>
                  <wp:positionH relativeFrom="column">
                    <wp:posOffset>647700</wp:posOffset>
                  </wp:positionH>
                  <wp:positionV relativeFrom="paragraph">
                    <wp:posOffset>50800</wp:posOffset>
                  </wp:positionV>
                  <wp:extent cx="330200" cy="234950"/>
                  <wp:effectExtent l="0" t="0" r="0" b="0"/>
                  <wp:wrapNone/>
                  <wp:docPr id="138" name="Imagen 138"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23"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51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92</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¿Se manejan todos los estados del informe?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800576" behindDoc="0" locked="0" layoutInCell="1" allowOverlap="1" wp14:anchorId="77AFEABD" wp14:editId="32CD4AE6">
                  <wp:simplePos x="0" y="0"/>
                  <wp:positionH relativeFrom="column">
                    <wp:posOffset>127000</wp:posOffset>
                  </wp:positionH>
                  <wp:positionV relativeFrom="paragraph">
                    <wp:posOffset>50800</wp:posOffset>
                  </wp:positionV>
                  <wp:extent cx="336550" cy="234950"/>
                  <wp:effectExtent l="0" t="0" r="0" b="0"/>
                  <wp:wrapNone/>
                  <wp:docPr id="137" name="Imagen 137"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22"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01600" behindDoc="0" locked="0" layoutInCell="1" allowOverlap="1" wp14:anchorId="08BF2550" wp14:editId="280713AE">
                  <wp:simplePos x="0" y="0"/>
                  <wp:positionH relativeFrom="column">
                    <wp:posOffset>647700</wp:posOffset>
                  </wp:positionH>
                  <wp:positionV relativeFrom="paragraph">
                    <wp:posOffset>50800</wp:posOffset>
                  </wp:positionV>
                  <wp:extent cx="330200" cy="234950"/>
                  <wp:effectExtent l="0" t="0" r="0" b="0"/>
                  <wp:wrapNone/>
                  <wp:docPr id="136" name="Imagen 136"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21"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93</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¿Se puede realizar el informado de varios estudios en un mismo documento?</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802624" behindDoc="0" locked="0" layoutInCell="1" allowOverlap="1" wp14:anchorId="328AB4BB" wp14:editId="0E443E75">
                  <wp:simplePos x="0" y="0"/>
                  <wp:positionH relativeFrom="column">
                    <wp:posOffset>127000</wp:posOffset>
                  </wp:positionH>
                  <wp:positionV relativeFrom="paragraph">
                    <wp:posOffset>50800</wp:posOffset>
                  </wp:positionV>
                  <wp:extent cx="336550" cy="234950"/>
                  <wp:effectExtent l="0" t="0" r="0" b="0"/>
                  <wp:wrapNone/>
                  <wp:docPr id="135" name="Imagen 135"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20"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03648" behindDoc="0" locked="0" layoutInCell="1" allowOverlap="1" wp14:anchorId="6B1CBDC8" wp14:editId="48A99319">
                  <wp:simplePos x="0" y="0"/>
                  <wp:positionH relativeFrom="column">
                    <wp:posOffset>647700</wp:posOffset>
                  </wp:positionH>
                  <wp:positionV relativeFrom="paragraph">
                    <wp:posOffset>50800</wp:posOffset>
                  </wp:positionV>
                  <wp:extent cx="330200" cy="234950"/>
                  <wp:effectExtent l="0" t="0" r="0" b="0"/>
                  <wp:wrapNone/>
                  <wp:docPr id="134" name="Imagen 134"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19"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94</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¿Todos los facultativos que intervengan en la elaboración del informe puedan firmarlo digitalmente?</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804672" behindDoc="0" locked="0" layoutInCell="1" allowOverlap="1" wp14:anchorId="2C7D0039" wp14:editId="527E51E3">
                  <wp:simplePos x="0" y="0"/>
                  <wp:positionH relativeFrom="column">
                    <wp:posOffset>127000</wp:posOffset>
                  </wp:positionH>
                  <wp:positionV relativeFrom="paragraph">
                    <wp:posOffset>50800</wp:posOffset>
                  </wp:positionV>
                  <wp:extent cx="336550" cy="234950"/>
                  <wp:effectExtent l="0" t="0" r="0" b="0"/>
                  <wp:wrapNone/>
                  <wp:docPr id="133" name="Imagen 133"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18"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05696" behindDoc="0" locked="0" layoutInCell="1" allowOverlap="1" wp14:anchorId="531860BC" wp14:editId="6943DC05">
                  <wp:simplePos x="0" y="0"/>
                  <wp:positionH relativeFrom="column">
                    <wp:posOffset>647700</wp:posOffset>
                  </wp:positionH>
                  <wp:positionV relativeFrom="paragraph">
                    <wp:posOffset>50800</wp:posOffset>
                  </wp:positionV>
                  <wp:extent cx="330200" cy="234950"/>
                  <wp:effectExtent l="0" t="0" r="0" b="0"/>
                  <wp:wrapNone/>
                  <wp:docPr id="132" name="Imagen 132"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17"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95</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¿Dispone de un sistema de alertas y comunicación urgente al médico peticionario en el caso de informes hallazgos patológicos inesperados?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806720" behindDoc="0" locked="0" layoutInCell="1" allowOverlap="1" wp14:anchorId="6B5C8FD8" wp14:editId="59073E1D">
                  <wp:simplePos x="0" y="0"/>
                  <wp:positionH relativeFrom="column">
                    <wp:posOffset>127000</wp:posOffset>
                  </wp:positionH>
                  <wp:positionV relativeFrom="paragraph">
                    <wp:posOffset>50800</wp:posOffset>
                  </wp:positionV>
                  <wp:extent cx="336550" cy="234950"/>
                  <wp:effectExtent l="0" t="0" r="0" b="0"/>
                  <wp:wrapNone/>
                  <wp:docPr id="131" name="Imagen 131"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16"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07744" behindDoc="0" locked="0" layoutInCell="1" allowOverlap="1" wp14:anchorId="05E6C710" wp14:editId="016F7334">
                  <wp:simplePos x="0" y="0"/>
                  <wp:positionH relativeFrom="column">
                    <wp:posOffset>647700</wp:posOffset>
                  </wp:positionH>
                  <wp:positionV relativeFrom="paragraph">
                    <wp:posOffset>50800</wp:posOffset>
                  </wp:positionV>
                  <wp:extent cx="330200" cy="234950"/>
                  <wp:effectExtent l="0" t="0" r="0" b="0"/>
                  <wp:wrapNone/>
                  <wp:docPr id="130" name="Imagen 130"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15"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96</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¿Es posible añadir uno o varios Adendum una vez se haya completado y validado el informe?</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808768" behindDoc="0" locked="0" layoutInCell="1" allowOverlap="1" wp14:anchorId="2BA342D2" wp14:editId="31473D38">
                  <wp:simplePos x="0" y="0"/>
                  <wp:positionH relativeFrom="column">
                    <wp:posOffset>127000</wp:posOffset>
                  </wp:positionH>
                  <wp:positionV relativeFrom="paragraph">
                    <wp:posOffset>50800</wp:posOffset>
                  </wp:positionV>
                  <wp:extent cx="336550" cy="234950"/>
                  <wp:effectExtent l="0" t="0" r="0" b="0"/>
                  <wp:wrapNone/>
                  <wp:docPr id="129" name="Imagen 129"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14"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09792" behindDoc="0" locked="0" layoutInCell="1" allowOverlap="1" wp14:anchorId="150464E7" wp14:editId="649F9BB0">
                  <wp:simplePos x="0" y="0"/>
                  <wp:positionH relativeFrom="column">
                    <wp:posOffset>647700</wp:posOffset>
                  </wp:positionH>
                  <wp:positionV relativeFrom="paragraph">
                    <wp:posOffset>50800</wp:posOffset>
                  </wp:positionV>
                  <wp:extent cx="330200" cy="234950"/>
                  <wp:effectExtent l="0" t="0" r="0" b="0"/>
                  <wp:wrapNone/>
                  <wp:docPr id="128" name="Imagen 128"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13"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290"/>
        </w:trPr>
        <w:tc>
          <w:tcPr>
            <w:tcW w:w="5000" w:type="pct"/>
            <w:gridSpan w:val="4"/>
            <w:tcBorders>
              <w:top w:val="single" w:sz="4" w:space="0" w:color="000000"/>
              <w:left w:val="single" w:sz="4" w:space="0" w:color="000000"/>
              <w:bottom w:val="single" w:sz="4" w:space="0" w:color="000000"/>
              <w:right w:val="single" w:sz="4" w:space="0" w:color="000000"/>
            </w:tcBorders>
            <w:shd w:val="clear" w:color="000000" w:fill="00793C"/>
            <w:vAlign w:val="center"/>
            <w:hideMark/>
          </w:tcPr>
          <w:p w:rsidR="00185CFF" w:rsidRPr="006B7C51" w:rsidRDefault="00185CFF" w:rsidP="00E83551">
            <w:pPr>
              <w:rPr>
                <w:rFonts w:ascii="Calibri" w:hAnsi="Calibri" w:cs="Calibri"/>
                <w:b/>
                <w:bCs/>
                <w:color w:val="FFFFFF"/>
                <w:sz w:val="18"/>
                <w:szCs w:val="18"/>
              </w:rPr>
            </w:pPr>
            <w:r w:rsidRPr="006B7C51">
              <w:rPr>
                <w:rFonts w:ascii="Calibri" w:hAnsi="Calibri" w:cs="Calibri"/>
                <w:b/>
                <w:bCs/>
                <w:color w:val="FFFFFF"/>
                <w:sz w:val="18"/>
                <w:szCs w:val="18"/>
              </w:rPr>
              <w:lastRenderedPageBreak/>
              <w:t xml:space="preserve">Migración </w:t>
            </w:r>
          </w:p>
        </w:tc>
      </w:tr>
      <w:tr w:rsidR="00185CFF" w:rsidRPr="006B7C51" w:rsidTr="00E83551">
        <w:trPr>
          <w:trHeight w:val="443"/>
        </w:trPr>
        <w:tc>
          <w:tcPr>
            <w:tcW w:w="3076" w:type="pct"/>
            <w:gridSpan w:val="2"/>
            <w:tcBorders>
              <w:top w:val="single" w:sz="4" w:space="0" w:color="000000"/>
              <w:left w:val="single" w:sz="4" w:space="0" w:color="000000"/>
              <w:bottom w:val="single" w:sz="4" w:space="0" w:color="000000"/>
              <w:right w:val="single" w:sz="4" w:space="0" w:color="000000"/>
            </w:tcBorders>
            <w:shd w:val="clear" w:color="000000" w:fill="E7E6E6"/>
            <w:vAlign w:val="center"/>
            <w:hideMark/>
          </w:tcPr>
          <w:p w:rsidR="00185CFF" w:rsidRPr="006B7C51" w:rsidRDefault="00185CFF" w:rsidP="00E83551">
            <w:pPr>
              <w:rPr>
                <w:rFonts w:ascii="Calibri" w:hAnsi="Calibri" w:cs="Calibri"/>
                <w:b/>
                <w:bCs/>
                <w:sz w:val="18"/>
                <w:szCs w:val="18"/>
              </w:rPr>
            </w:pPr>
            <w:r w:rsidRPr="006B7C51">
              <w:rPr>
                <w:rFonts w:ascii="Calibri" w:hAnsi="Calibri" w:cs="Calibri"/>
                <w:b/>
                <w:bCs/>
                <w:sz w:val="18"/>
                <w:szCs w:val="18"/>
              </w:rPr>
              <w:t>Pregunta</w:t>
            </w:r>
          </w:p>
        </w:tc>
        <w:tc>
          <w:tcPr>
            <w:tcW w:w="992" w:type="pct"/>
            <w:tcBorders>
              <w:top w:val="nil"/>
              <w:left w:val="nil"/>
              <w:bottom w:val="single" w:sz="4" w:space="0" w:color="000000"/>
              <w:right w:val="single" w:sz="4" w:space="0" w:color="000000"/>
            </w:tcBorders>
            <w:shd w:val="clear" w:color="000000" w:fill="E7E6E6"/>
            <w:vAlign w:val="center"/>
            <w:hideMark/>
          </w:tcPr>
          <w:p w:rsidR="00185CFF" w:rsidRPr="006B7C51" w:rsidRDefault="00185CFF" w:rsidP="00E83551">
            <w:pPr>
              <w:jc w:val="center"/>
              <w:rPr>
                <w:rFonts w:ascii="Calibri" w:hAnsi="Calibri" w:cs="Calibri"/>
                <w:b/>
                <w:bCs/>
                <w:sz w:val="18"/>
                <w:szCs w:val="18"/>
              </w:rPr>
            </w:pPr>
            <w:r w:rsidRPr="006B7C51">
              <w:rPr>
                <w:rFonts w:ascii="Calibri" w:hAnsi="Calibri" w:cs="Calibri"/>
                <w:b/>
                <w:bCs/>
                <w:sz w:val="18"/>
                <w:szCs w:val="18"/>
              </w:rPr>
              <w:t>Respuesta</w:t>
            </w:r>
          </w:p>
        </w:tc>
        <w:tc>
          <w:tcPr>
            <w:tcW w:w="932" w:type="pct"/>
            <w:tcBorders>
              <w:top w:val="nil"/>
              <w:left w:val="nil"/>
              <w:bottom w:val="single" w:sz="4" w:space="0" w:color="000000"/>
              <w:right w:val="single" w:sz="4" w:space="0" w:color="000000"/>
            </w:tcBorders>
            <w:shd w:val="clear" w:color="000000" w:fill="E7E6E6"/>
            <w:vAlign w:val="center"/>
            <w:hideMark/>
          </w:tcPr>
          <w:p w:rsidR="00185CFF" w:rsidRPr="006B7C51" w:rsidRDefault="00185CFF" w:rsidP="00E83551">
            <w:pPr>
              <w:jc w:val="center"/>
              <w:rPr>
                <w:rFonts w:ascii="Calibri" w:hAnsi="Calibri" w:cs="Calibri"/>
                <w:b/>
                <w:bCs/>
                <w:sz w:val="18"/>
                <w:szCs w:val="18"/>
              </w:rPr>
            </w:pPr>
            <w:r w:rsidRPr="006B7C51">
              <w:rPr>
                <w:rFonts w:ascii="Calibri" w:hAnsi="Calibri" w:cs="Calibri"/>
                <w:b/>
                <w:bCs/>
                <w:sz w:val="18"/>
                <w:szCs w:val="18"/>
              </w:rPr>
              <w:t>Descripción/Referencia documental</w:t>
            </w:r>
          </w:p>
        </w:tc>
      </w:tr>
      <w:tr w:rsidR="00185CFF" w:rsidRPr="006B7C51" w:rsidTr="00E83551">
        <w:trPr>
          <w:trHeight w:val="705"/>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97</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¿La solución propuesta contempla la migración del histórico de estudios archivados actualmente en los PACS locales de los Centros?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810816" behindDoc="0" locked="0" layoutInCell="1" allowOverlap="1" wp14:anchorId="5A24A61C" wp14:editId="4B05695F">
                  <wp:simplePos x="0" y="0"/>
                  <wp:positionH relativeFrom="column">
                    <wp:posOffset>127000</wp:posOffset>
                  </wp:positionH>
                  <wp:positionV relativeFrom="paragraph">
                    <wp:posOffset>203200</wp:posOffset>
                  </wp:positionV>
                  <wp:extent cx="336550" cy="241300"/>
                  <wp:effectExtent l="0" t="0" r="0" b="6350"/>
                  <wp:wrapNone/>
                  <wp:docPr id="127" name="Imagen 127"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12"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41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11840" behindDoc="0" locked="0" layoutInCell="1" allowOverlap="1" wp14:anchorId="29A83C40" wp14:editId="361C3BD1">
                  <wp:simplePos x="0" y="0"/>
                  <wp:positionH relativeFrom="column">
                    <wp:posOffset>647700</wp:posOffset>
                  </wp:positionH>
                  <wp:positionV relativeFrom="paragraph">
                    <wp:posOffset>203200</wp:posOffset>
                  </wp:positionV>
                  <wp:extent cx="330200" cy="241300"/>
                  <wp:effectExtent l="0" t="0" r="0" b="6350"/>
                  <wp:wrapNone/>
                  <wp:docPr id="126" name="Imagen 126"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31"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413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2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98</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 el proceso de incorporación del histórico desde los PACS locales al VNA, se incorporará un mecanismo de verificación, para todos los estudios, de los datos demográficos de los pacientes con el eMPI disponible en la Comunidad de Madrid?</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812864" behindDoc="0" locked="0" layoutInCell="1" allowOverlap="1" wp14:anchorId="742F8F39" wp14:editId="5F9676CA">
                  <wp:simplePos x="0" y="0"/>
                  <wp:positionH relativeFrom="column">
                    <wp:posOffset>127000</wp:posOffset>
                  </wp:positionH>
                  <wp:positionV relativeFrom="paragraph">
                    <wp:posOffset>203200</wp:posOffset>
                  </wp:positionV>
                  <wp:extent cx="336550" cy="228600"/>
                  <wp:effectExtent l="0" t="0" r="0" b="0"/>
                  <wp:wrapNone/>
                  <wp:docPr id="125" name="Imagen 125"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30"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13888" behindDoc="0" locked="0" layoutInCell="1" allowOverlap="1" wp14:anchorId="2A58119B" wp14:editId="0FA82235">
                  <wp:simplePos x="0" y="0"/>
                  <wp:positionH relativeFrom="column">
                    <wp:posOffset>647700</wp:posOffset>
                  </wp:positionH>
                  <wp:positionV relativeFrom="paragraph">
                    <wp:posOffset>203200</wp:posOffset>
                  </wp:positionV>
                  <wp:extent cx="330200" cy="228600"/>
                  <wp:effectExtent l="0" t="0" r="0" b="0"/>
                  <wp:wrapNone/>
                  <wp:docPr id="124" name="Imagen 124"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9"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2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99</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 el proceso de incorporación del histórico desde los PACS locales al VNA, se incorporará un mecanismo de verificación de estudios duplicados archivados actualmente en los distintos PACS locales de la Comunidad de Madrid?</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814912" behindDoc="0" locked="0" layoutInCell="1" allowOverlap="1" wp14:anchorId="4034F5E3" wp14:editId="4AC9ECDE">
                  <wp:simplePos x="0" y="0"/>
                  <wp:positionH relativeFrom="column">
                    <wp:posOffset>127000</wp:posOffset>
                  </wp:positionH>
                  <wp:positionV relativeFrom="paragraph">
                    <wp:posOffset>203200</wp:posOffset>
                  </wp:positionV>
                  <wp:extent cx="336550" cy="228600"/>
                  <wp:effectExtent l="0" t="0" r="0" b="0"/>
                  <wp:wrapNone/>
                  <wp:docPr id="123" name="Imagen 123"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8"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15936" behindDoc="0" locked="0" layoutInCell="1" allowOverlap="1" wp14:anchorId="3F90CD9A" wp14:editId="312C5554">
                  <wp:simplePos x="0" y="0"/>
                  <wp:positionH relativeFrom="column">
                    <wp:posOffset>647700</wp:posOffset>
                  </wp:positionH>
                  <wp:positionV relativeFrom="paragraph">
                    <wp:posOffset>203200</wp:posOffset>
                  </wp:positionV>
                  <wp:extent cx="330200" cy="228600"/>
                  <wp:effectExtent l="0" t="0" r="0" b="0"/>
                  <wp:wrapNone/>
                  <wp:docPr id="122" name="Imagen 122"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7"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2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100</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¿El Sistema propuesto dispone de herramientas y/o algoritmos para la identificación y reconciliación de estudios durante la importación del histórico y que se encuentren en conflicto de identificación</w:t>
            </w:r>
          </w:p>
        </w:tc>
        <w:tc>
          <w:tcPr>
            <w:tcW w:w="992" w:type="pct"/>
            <w:vMerge w:val="restar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816960" behindDoc="0" locked="0" layoutInCell="1" allowOverlap="1" wp14:anchorId="0CD23CD4" wp14:editId="7874452A">
                  <wp:simplePos x="0" y="0"/>
                  <wp:positionH relativeFrom="column">
                    <wp:posOffset>127000</wp:posOffset>
                  </wp:positionH>
                  <wp:positionV relativeFrom="paragraph">
                    <wp:posOffset>12700</wp:posOffset>
                  </wp:positionV>
                  <wp:extent cx="336550" cy="495300"/>
                  <wp:effectExtent l="0" t="0" r="0" b="0"/>
                  <wp:wrapNone/>
                  <wp:docPr id="121" name="Imagen 121" descr="C:\Users\530131~1\AppData\Local\Temp\msohtmlclip1\01\clip_image017.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6" descr="C:\Users\530131~1\AppData\Local\Temp\msohtmlclip1\01\clip_image017.png"/>
                          <pic:cNvPicPr>
                            <a:picLocks noRo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3655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17984" behindDoc="0" locked="0" layoutInCell="1" allowOverlap="1" wp14:anchorId="1F8E4649" wp14:editId="302B12E5">
                  <wp:simplePos x="0" y="0"/>
                  <wp:positionH relativeFrom="column">
                    <wp:posOffset>647700</wp:posOffset>
                  </wp:positionH>
                  <wp:positionV relativeFrom="paragraph">
                    <wp:posOffset>12700</wp:posOffset>
                  </wp:positionV>
                  <wp:extent cx="330200" cy="495300"/>
                  <wp:effectExtent l="0" t="0" r="0" b="0"/>
                  <wp:wrapNone/>
                  <wp:docPr id="120" name="Imagen 120" descr="C:\Users\530131~1\AppData\Local\Temp\msohtmlclip1\01\clip_image018.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5" descr="C:\Users\530131~1\AppData\Local\Temp\msohtmlclip1\01\clip_image018.png"/>
                          <pic:cNvPicPr>
                            <a:picLocks noRo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302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19008" behindDoc="0" locked="0" layoutInCell="1" allowOverlap="1" wp14:anchorId="7F80B3C1" wp14:editId="077CE7C8">
                  <wp:simplePos x="0" y="0"/>
                  <wp:positionH relativeFrom="column">
                    <wp:posOffset>127000</wp:posOffset>
                  </wp:positionH>
                  <wp:positionV relativeFrom="paragraph">
                    <wp:posOffset>565150</wp:posOffset>
                  </wp:positionV>
                  <wp:extent cx="336550" cy="234950"/>
                  <wp:effectExtent l="0" t="0" r="0" b="0"/>
                  <wp:wrapNone/>
                  <wp:docPr id="119" name="Imagen 119"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4"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20032" behindDoc="0" locked="0" layoutInCell="1" allowOverlap="1" wp14:anchorId="5DD49016" wp14:editId="3EA8912E">
                  <wp:simplePos x="0" y="0"/>
                  <wp:positionH relativeFrom="column">
                    <wp:posOffset>647700</wp:posOffset>
                  </wp:positionH>
                  <wp:positionV relativeFrom="paragraph">
                    <wp:posOffset>565150</wp:posOffset>
                  </wp:positionV>
                  <wp:extent cx="330200" cy="234950"/>
                  <wp:effectExtent l="0" t="0" r="0" b="0"/>
                  <wp:wrapNone/>
                  <wp:docPr id="118" name="Imagen 118"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3"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60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101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¿El Proveedor reconciliará automática o manualmente, los estudios que estén en conflicto de identificación?</w:t>
            </w:r>
          </w:p>
        </w:tc>
        <w:tc>
          <w:tcPr>
            <w:tcW w:w="992" w:type="pct"/>
            <w:vMerge/>
            <w:tcBorders>
              <w:top w:val="nil"/>
              <w:left w:val="nil"/>
              <w:bottom w:val="single" w:sz="4" w:space="0" w:color="auto"/>
              <w:right w:val="single" w:sz="4" w:space="0" w:color="auto"/>
            </w:tcBorders>
            <w:vAlign w:val="center"/>
            <w:hideMark/>
          </w:tcPr>
          <w:p w:rsidR="00185CFF" w:rsidRPr="006B7C51" w:rsidRDefault="00185CFF" w:rsidP="00E83551">
            <w:pPr>
              <w:rPr>
                <w:rFonts w:ascii="Calibri" w:hAnsi="Calibri" w:cs="Calibri"/>
                <w:color w:val="000000"/>
                <w:sz w:val="18"/>
                <w:szCs w:val="18"/>
              </w:rPr>
            </w:pP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65"/>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102</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Explique brevemente, cual es la estrategia, fases y tiempos propuestos para realizar la migración del histórico de estudios definido por la DGSD</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65"/>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103</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Durante el proceso de migración de la información de los PACS locales al VNA ¿Cómo se realizará el acceso a los estudios de los pacientes en los que se tenga necesidad de comparar con calidad diagnóstica los estudios previos?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65"/>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104</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En el proceso de migración del histórico de los PACS locales, ¿qué estrategias habrá disponible que garanticen detectar posibles problemas de identificación de los estudios?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53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105</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 el caso de que se detecten estudios en conflicto de identificación, como se resolverán</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290"/>
        </w:trPr>
        <w:tc>
          <w:tcPr>
            <w:tcW w:w="5000" w:type="pct"/>
            <w:gridSpan w:val="4"/>
            <w:tcBorders>
              <w:top w:val="single" w:sz="4" w:space="0" w:color="000000"/>
              <w:left w:val="single" w:sz="4" w:space="0" w:color="000000"/>
              <w:bottom w:val="single" w:sz="4" w:space="0" w:color="000000"/>
              <w:right w:val="single" w:sz="4" w:space="0" w:color="000000"/>
            </w:tcBorders>
            <w:shd w:val="clear" w:color="000000" w:fill="00793C"/>
            <w:vAlign w:val="center"/>
            <w:hideMark/>
          </w:tcPr>
          <w:p w:rsidR="00185CFF" w:rsidRPr="006B7C51" w:rsidRDefault="00185CFF" w:rsidP="00E83551">
            <w:pPr>
              <w:rPr>
                <w:rFonts w:ascii="Calibri" w:hAnsi="Calibri" w:cs="Calibri"/>
                <w:b/>
                <w:bCs/>
                <w:color w:val="FFFFFF"/>
                <w:sz w:val="18"/>
                <w:szCs w:val="18"/>
              </w:rPr>
            </w:pPr>
            <w:r w:rsidRPr="006B7C51">
              <w:rPr>
                <w:rFonts w:ascii="Calibri" w:hAnsi="Calibri" w:cs="Calibri"/>
                <w:b/>
                <w:bCs/>
                <w:color w:val="FFFFFF"/>
                <w:sz w:val="18"/>
                <w:szCs w:val="18"/>
              </w:rPr>
              <w:t>Orquestador de Inteligencia Artificial</w:t>
            </w:r>
          </w:p>
        </w:tc>
      </w:tr>
      <w:tr w:rsidR="00185CFF" w:rsidRPr="006B7C51" w:rsidTr="00E83551">
        <w:trPr>
          <w:trHeight w:val="540"/>
        </w:trPr>
        <w:tc>
          <w:tcPr>
            <w:tcW w:w="3076" w:type="pct"/>
            <w:gridSpan w:val="2"/>
            <w:tcBorders>
              <w:top w:val="single" w:sz="4" w:space="0" w:color="000000"/>
              <w:left w:val="single" w:sz="4" w:space="0" w:color="000000"/>
              <w:bottom w:val="single" w:sz="4" w:space="0" w:color="000000"/>
              <w:right w:val="single" w:sz="4" w:space="0" w:color="000000"/>
            </w:tcBorders>
            <w:shd w:val="clear" w:color="000000" w:fill="E7E6E6"/>
            <w:vAlign w:val="center"/>
            <w:hideMark/>
          </w:tcPr>
          <w:p w:rsidR="00185CFF" w:rsidRPr="006B7C51" w:rsidRDefault="00185CFF" w:rsidP="00E83551">
            <w:pPr>
              <w:rPr>
                <w:rFonts w:ascii="Calibri" w:hAnsi="Calibri" w:cs="Calibri"/>
                <w:b/>
                <w:bCs/>
                <w:sz w:val="18"/>
                <w:szCs w:val="18"/>
              </w:rPr>
            </w:pPr>
            <w:r w:rsidRPr="006B7C51">
              <w:rPr>
                <w:rFonts w:ascii="Calibri" w:hAnsi="Calibri" w:cs="Calibri"/>
                <w:b/>
                <w:bCs/>
                <w:sz w:val="18"/>
                <w:szCs w:val="18"/>
              </w:rPr>
              <w:t>Pregunta</w:t>
            </w:r>
          </w:p>
        </w:tc>
        <w:tc>
          <w:tcPr>
            <w:tcW w:w="992" w:type="pct"/>
            <w:tcBorders>
              <w:top w:val="nil"/>
              <w:left w:val="nil"/>
              <w:bottom w:val="single" w:sz="4" w:space="0" w:color="000000"/>
              <w:right w:val="single" w:sz="4" w:space="0" w:color="000000"/>
            </w:tcBorders>
            <w:shd w:val="clear" w:color="000000" w:fill="E7E6E6"/>
            <w:vAlign w:val="center"/>
            <w:hideMark/>
          </w:tcPr>
          <w:p w:rsidR="00185CFF" w:rsidRPr="006B7C51" w:rsidRDefault="00185CFF" w:rsidP="00E83551">
            <w:pPr>
              <w:jc w:val="center"/>
              <w:rPr>
                <w:rFonts w:ascii="Calibri" w:hAnsi="Calibri" w:cs="Calibri"/>
                <w:b/>
                <w:bCs/>
                <w:sz w:val="18"/>
                <w:szCs w:val="18"/>
              </w:rPr>
            </w:pPr>
            <w:r w:rsidRPr="006B7C51">
              <w:rPr>
                <w:rFonts w:ascii="Calibri" w:hAnsi="Calibri" w:cs="Calibri"/>
                <w:b/>
                <w:bCs/>
                <w:sz w:val="18"/>
                <w:szCs w:val="18"/>
              </w:rPr>
              <w:t>Respuesta</w:t>
            </w:r>
          </w:p>
        </w:tc>
        <w:tc>
          <w:tcPr>
            <w:tcW w:w="932" w:type="pct"/>
            <w:tcBorders>
              <w:top w:val="nil"/>
              <w:left w:val="nil"/>
              <w:bottom w:val="single" w:sz="4" w:space="0" w:color="000000"/>
              <w:right w:val="single" w:sz="4" w:space="0" w:color="000000"/>
            </w:tcBorders>
            <w:shd w:val="clear" w:color="000000" w:fill="E7E6E6"/>
            <w:vAlign w:val="center"/>
            <w:hideMark/>
          </w:tcPr>
          <w:p w:rsidR="00185CFF" w:rsidRPr="006B7C51" w:rsidRDefault="00185CFF" w:rsidP="00E83551">
            <w:pPr>
              <w:jc w:val="center"/>
              <w:rPr>
                <w:rFonts w:ascii="Calibri" w:hAnsi="Calibri" w:cs="Calibri"/>
                <w:b/>
                <w:bCs/>
                <w:sz w:val="18"/>
                <w:szCs w:val="18"/>
              </w:rPr>
            </w:pPr>
            <w:r w:rsidRPr="006B7C51">
              <w:rPr>
                <w:rFonts w:ascii="Calibri" w:hAnsi="Calibri" w:cs="Calibri"/>
                <w:b/>
                <w:bCs/>
                <w:sz w:val="18"/>
                <w:szCs w:val="18"/>
              </w:rPr>
              <w:t>Descripción/Referencia documental</w:t>
            </w:r>
          </w:p>
        </w:tc>
      </w:tr>
      <w:tr w:rsidR="00185CFF" w:rsidRPr="006B7C51" w:rsidTr="00E83551">
        <w:trPr>
          <w:trHeight w:val="45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106</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Indique el nombre comercial del Orquestador de IA</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5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107</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Explique brevemente el flujo de trabajo entre el VNA y el Orquestador en el desarrollo del Proyecto</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3375"/>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108</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Para las siguientes necesidades de algoritmos de IA Imagen:                                                                                                                                                                                                                            </w:t>
            </w:r>
            <w:r w:rsidRPr="006B7C51">
              <w:rPr>
                <w:rFonts w:ascii="Calibri" w:hAnsi="Calibri" w:cs="Calibri"/>
                <w:color w:val="000000"/>
                <w:sz w:val="18"/>
                <w:szCs w:val="18"/>
              </w:rPr>
              <w:br/>
              <w:t xml:space="preserve">                                                                                                                                                     1. Análisis e interpretación de la mamografía que permita la detección y clasificación por riesgo de malignidad de los hallazgos anormales</w:t>
            </w:r>
            <w:r w:rsidRPr="006B7C51">
              <w:rPr>
                <w:rFonts w:ascii="Calibri" w:hAnsi="Calibri" w:cs="Calibri"/>
                <w:color w:val="000000"/>
                <w:sz w:val="18"/>
                <w:szCs w:val="18"/>
              </w:rPr>
              <w:br/>
              <w:t>2. Interpretación del ASPECTS, la detección de la oclusión vascular cerebral, el estado de la circulación colateral y el volumen de tejido infartado y en riesgo en el estudio de perfusión.</w:t>
            </w:r>
            <w:r w:rsidRPr="006B7C51">
              <w:rPr>
                <w:rFonts w:ascii="Calibri" w:hAnsi="Calibri" w:cs="Calibri"/>
                <w:color w:val="000000"/>
                <w:sz w:val="18"/>
                <w:szCs w:val="18"/>
              </w:rPr>
              <w:br/>
              <w:t>3. Análisis e interpretación de las radiografías de tórax.</w:t>
            </w:r>
            <w:r w:rsidRPr="006B7C51">
              <w:rPr>
                <w:rFonts w:ascii="Calibri" w:hAnsi="Calibri" w:cs="Calibri"/>
                <w:color w:val="000000"/>
                <w:sz w:val="18"/>
                <w:szCs w:val="18"/>
              </w:rPr>
              <w:br/>
              <w:t>4. Análisis y la interpretación de la radiología osteo-articular.</w:t>
            </w:r>
            <w:r w:rsidRPr="006B7C51">
              <w:rPr>
                <w:rFonts w:ascii="Calibri" w:hAnsi="Calibri" w:cs="Calibri"/>
                <w:color w:val="000000"/>
                <w:sz w:val="18"/>
                <w:szCs w:val="18"/>
              </w:rPr>
              <w:br/>
              <w:t>5. Otro a seleccionar por acuerdo con el SERMAS</w:t>
            </w:r>
            <w:r w:rsidRPr="006B7C51">
              <w:rPr>
                <w:rFonts w:ascii="Calibri" w:hAnsi="Calibri" w:cs="Calibri"/>
                <w:color w:val="000000"/>
                <w:sz w:val="18"/>
                <w:szCs w:val="18"/>
              </w:rPr>
              <w:br/>
              <w:t xml:space="preserve">                                                                                                                                      ¿Incorpora la solución propuesta de una “suscripción” temporal, durante al menos 2 año para cada uno de estos 5 algoritmos de IA solicitados?</w:t>
            </w:r>
          </w:p>
        </w:tc>
        <w:tc>
          <w:tcPr>
            <w:tcW w:w="992" w:type="pct"/>
            <w:vMerge w:val="restar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821056" behindDoc="0" locked="0" layoutInCell="1" allowOverlap="1" wp14:anchorId="63D66ED8" wp14:editId="34674C35">
                  <wp:simplePos x="0" y="0"/>
                  <wp:positionH relativeFrom="column">
                    <wp:posOffset>127000</wp:posOffset>
                  </wp:positionH>
                  <wp:positionV relativeFrom="paragraph">
                    <wp:posOffset>1790700</wp:posOffset>
                  </wp:positionV>
                  <wp:extent cx="336550" cy="349250"/>
                  <wp:effectExtent l="0" t="0" r="0" b="0"/>
                  <wp:wrapNone/>
                  <wp:docPr id="117" name="Imagen 117" descr="C:\Users\530131~1\AppData\Local\Temp\msohtmlclip1\01\clip_image01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2" descr="C:\Users\530131~1\AppData\Local\Temp\msohtmlclip1\01\clip_image019.png"/>
                          <pic:cNvPicPr>
                            <a:picLocks noRo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36550" cy="3492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22080" behindDoc="0" locked="0" layoutInCell="1" allowOverlap="1" wp14:anchorId="79E34AC4" wp14:editId="1FB84647">
                  <wp:simplePos x="0" y="0"/>
                  <wp:positionH relativeFrom="column">
                    <wp:posOffset>647700</wp:posOffset>
                  </wp:positionH>
                  <wp:positionV relativeFrom="paragraph">
                    <wp:posOffset>1790700</wp:posOffset>
                  </wp:positionV>
                  <wp:extent cx="330200" cy="349250"/>
                  <wp:effectExtent l="0" t="0" r="0" b="0"/>
                  <wp:wrapNone/>
                  <wp:docPr id="116" name="Imagen 116" descr="C:\Users\530131~1\AppData\Local\Temp\msohtmlclip1\01\clip_image020.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1" descr="C:\Users\530131~1\AppData\Local\Temp\msohtmlclip1\01\clip_image020.png"/>
                          <pic:cNvPicPr>
                            <a:picLocks noRo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30200" cy="3492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5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109</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Enumere los algoritmos de IA incorporados inicialmente el Orquestador de IA, indicando los años o estudios soportados</w:t>
            </w:r>
          </w:p>
        </w:tc>
        <w:tc>
          <w:tcPr>
            <w:tcW w:w="992" w:type="pct"/>
            <w:vMerge/>
            <w:tcBorders>
              <w:top w:val="nil"/>
              <w:left w:val="nil"/>
              <w:bottom w:val="single" w:sz="4" w:space="0" w:color="auto"/>
              <w:right w:val="single" w:sz="4" w:space="0" w:color="auto"/>
            </w:tcBorders>
            <w:vAlign w:val="center"/>
            <w:hideMark/>
          </w:tcPr>
          <w:p w:rsidR="00185CFF" w:rsidRPr="006B7C51" w:rsidRDefault="00185CFF" w:rsidP="00E83551">
            <w:pPr>
              <w:rPr>
                <w:rFonts w:ascii="Calibri" w:hAnsi="Calibri" w:cs="Calibri"/>
                <w:color w:val="000000"/>
                <w:sz w:val="18"/>
                <w:szCs w:val="18"/>
              </w:rPr>
            </w:pP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5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lastRenderedPageBreak/>
              <w:t>110</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¿Dispone el Orquestador de un censo de algoritmos IA accesibles bajo suscripción?</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823104" behindDoc="0" locked="0" layoutInCell="1" allowOverlap="1" wp14:anchorId="7B6CDC0B" wp14:editId="1A42926D">
                  <wp:simplePos x="0" y="0"/>
                  <wp:positionH relativeFrom="column">
                    <wp:posOffset>127000</wp:posOffset>
                  </wp:positionH>
                  <wp:positionV relativeFrom="paragraph">
                    <wp:posOffset>50800</wp:posOffset>
                  </wp:positionV>
                  <wp:extent cx="336550" cy="228600"/>
                  <wp:effectExtent l="0" t="0" r="0" b="0"/>
                  <wp:wrapNone/>
                  <wp:docPr id="115" name="Imagen 115"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0"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24128" behindDoc="0" locked="0" layoutInCell="1" allowOverlap="1" wp14:anchorId="06F81FF7" wp14:editId="77EEFB54">
                  <wp:simplePos x="0" y="0"/>
                  <wp:positionH relativeFrom="column">
                    <wp:posOffset>647700</wp:posOffset>
                  </wp:positionH>
                  <wp:positionV relativeFrom="paragraph">
                    <wp:posOffset>50800</wp:posOffset>
                  </wp:positionV>
                  <wp:extent cx="330200" cy="228600"/>
                  <wp:effectExtent l="0" t="0" r="0" b="0"/>
                  <wp:wrapNone/>
                  <wp:docPr id="114" name="Imagen 114"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9"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5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111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¿Dispone el Orquestador de herramientas (¿APIs, SDK, etc.?) para el desarrollo e incorporación de algoritmos de IA de investigación?</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825152" behindDoc="0" locked="0" layoutInCell="1" allowOverlap="1" wp14:anchorId="262CB2FD" wp14:editId="1BDB55ED">
                  <wp:simplePos x="0" y="0"/>
                  <wp:positionH relativeFrom="column">
                    <wp:posOffset>127000</wp:posOffset>
                  </wp:positionH>
                  <wp:positionV relativeFrom="paragraph">
                    <wp:posOffset>50800</wp:posOffset>
                  </wp:positionV>
                  <wp:extent cx="336550" cy="228600"/>
                  <wp:effectExtent l="0" t="0" r="0" b="0"/>
                  <wp:wrapNone/>
                  <wp:docPr id="113" name="Imagen 113"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8"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26176" behindDoc="0" locked="0" layoutInCell="1" allowOverlap="1" wp14:anchorId="487C198C" wp14:editId="5BECEF64">
                  <wp:simplePos x="0" y="0"/>
                  <wp:positionH relativeFrom="column">
                    <wp:posOffset>647700</wp:posOffset>
                  </wp:positionH>
                  <wp:positionV relativeFrom="paragraph">
                    <wp:posOffset>50800</wp:posOffset>
                  </wp:positionV>
                  <wp:extent cx="330200" cy="228600"/>
                  <wp:effectExtent l="0" t="0" r="0" b="0"/>
                  <wp:wrapNone/>
                  <wp:docPr id="112" name="Imagen 112"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7"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5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112</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¿El VNA restringe el acceso al contenido de los resultados de los algoritmos de IA o a sus funciones según el perfil de usuario?</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827200" behindDoc="0" locked="0" layoutInCell="1" allowOverlap="1" wp14:anchorId="2BA8BFDF" wp14:editId="03D5A11C">
                  <wp:simplePos x="0" y="0"/>
                  <wp:positionH relativeFrom="column">
                    <wp:posOffset>127000</wp:posOffset>
                  </wp:positionH>
                  <wp:positionV relativeFrom="paragraph">
                    <wp:posOffset>50800</wp:posOffset>
                  </wp:positionV>
                  <wp:extent cx="336550" cy="228600"/>
                  <wp:effectExtent l="0" t="0" r="0" b="0"/>
                  <wp:wrapNone/>
                  <wp:docPr id="111" name="Imagen 111"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6"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28224" behindDoc="0" locked="0" layoutInCell="1" allowOverlap="1" wp14:anchorId="35927382" wp14:editId="4E660EE1">
                  <wp:simplePos x="0" y="0"/>
                  <wp:positionH relativeFrom="column">
                    <wp:posOffset>647700</wp:posOffset>
                  </wp:positionH>
                  <wp:positionV relativeFrom="paragraph">
                    <wp:posOffset>50800</wp:posOffset>
                  </wp:positionV>
                  <wp:extent cx="330200" cy="228600"/>
                  <wp:effectExtent l="0" t="0" r="0" b="0"/>
                  <wp:wrapNone/>
                  <wp:docPr id="110" name="Imagen 110"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5"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290"/>
        </w:trPr>
        <w:tc>
          <w:tcPr>
            <w:tcW w:w="5000" w:type="pct"/>
            <w:gridSpan w:val="4"/>
            <w:tcBorders>
              <w:top w:val="single" w:sz="4" w:space="0" w:color="000000"/>
              <w:left w:val="single" w:sz="4" w:space="0" w:color="000000"/>
              <w:bottom w:val="single" w:sz="4" w:space="0" w:color="000000"/>
              <w:right w:val="single" w:sz="4" w:space="0" w:color="000000"/>
            </w:tcBorders>
            <w:shd w:val="clear" w:color="000000" w:fill="00793C"/>
            <w:vAlign w:val="center"/>
            <w:hideMark/>
          </w:tcPr>
          <w:p w:rsidR="00185CFF" w:rsidRPr="006B7C51" w:rsidRDefault="00185CFF" w:rsidP="00E83551">
            <w:pPr>
              <w:rPr>
                <w:rFonts w:ascii="Calibri" w:hAnsi="Calibri" w:cs="Calibri"/>
                <w:b/>
                <w:bCs/>
                <w:color w:val="FFFFFF"/>
                <w:sz w:val="18"/>
                <w:szCs w:val="18"/>
              </w:rPr>
            </w:pPr>
            <w:r w:rsidRPr="006B7C51">
              <w:rPr>
                <w:rFonts w:ascii="Calibri" w:hAnsi="Calibri" w:cs="Calibri"/>
                <w:b/>
                <w:bCs/>
                <w:color w:val="FFFFFF"/>
                <w:sz w:val="18"/>
                <w:szCs w:val="18"/>
              </w:rPr>
              <w:t>Seguridad y Auditoria</w:t>
            </w:r>
          </w:p>
        </w:tc>
      </w:tr>
      <w:tr w:rsidR="00185CFF" w:rsidRPr="006B7C51" w:rsidTr="00E83551">
        <w:trPr>
          <w:trHeight w:val="465"/>
        </w:trPr>
        <w:tc>
          <w:tcPr>
            <w:tcW w:w="3076" w:type="pct"/>
            <w:gridSpan w:val="2"/>
            <w:tcBorders>
              <w:top w:val="single" w:sz="4" w:space="0" w:color="000000"/>
              <w:left w:val="single" w:sz="4" w:space="0" w:color="000000"/>
              <w:bottom w:val="single" w:sz="4" w:space="0" w:color="000000"/>
              <w:right w:val="single" w:sz="4" w:space="0" w:color="000000"/>
            </w:tcBorders>
            <w:shd w:val="clear" w:color="000000" w:fill="E7E6E6"/>
            <w:vAlign w:val="center"/>
            <w:hideMark/>
          </w:tcPr>
          <w:p w:rsidR="00185CFF" w:rsidRPr="006B7C51" w:rsidRDefault="00185CFF" w:rsidP="00E83551">
            <w:pPr>
              <w:rPr>
                <w:rFonts w:ascii="Calibri" w:hAnsi="Calibri" w:cs="Calibri"/>
                <w:b/>
                <w:bCs/>
                <w:sz w:val="18"/>
                <w:szCs w:val="18"/>
              </w:rPr>
            </w:pPr>
            <w:r w:rsidRPr="006B7C51">
              <w:rPr>
                <w:rFonts w:ascii="Calibri" w:hAnsi="Calibri" w:cs="Calibri"/>
                <w:b/>
                <w:bCs/>
                <w:sz w:val="18"/>
                <w:szCs w:val="18"/>
              </w:rPr>
              <w:t>Pregunta</w:t>
            </w:r>
          </w:p>
        </w:tc>
        <w:tc>
          <w:tcPr>
            <w:tcW w:w="992" w:type="pct"/>
            <w:tcBorders>
              <w:top w:val="nil"/>
              <w:left w:val="nil"/>
              <w:bottom w:val="single" w:sz="4" w:space="0" w:color="000000"/>
              <w:right w:val="single" w:sz="4" w:space="0" w:color="000000"/>
            </w:tcBorders>
            <w:shd w:val="clear" w:color="000000" w:fill="E7E6E6"/>
            <w:vAlign w:val="center"/>
            <w:hideMark/>
          </w:tcPr>
          <w:p w:rsidR="00185CFF" w:rsidRPr="006B7C51" w:rsidRDefault="00185CFF" w:rsidP="00E83551">
            <w:pPr>
              <w:jc w:val="center"/>
              <w:rPr>
                <w:rFonts w:ascii="Calibri" w:hAnsi="Calibri" w:cs="Calibri"/>
                <w:b/>
                <w:bCs/>
                <w:sz w:val="18"/>
                <w:szCs w:val="18"/>
              </w:rPr>
            </w:pPr>
            <w:r w:rsidRPr="006B7C51">
              <w:rPr>
                <w:rFonts w:ascii="Calibri" w:hAnsi="Calibri" w:cs="Calibri"/>
                <w:b/>
                <w:bCs/>
                <w:sz w:val="18"/>
                <w:szCs w:val="18"/>
              </w:rPr>
              <w:t>Respuesta</w:t>
            </w:r>
          </w:p>
        </w:tc>
        <w:tc>
          <w:tcPr>
            <w:tcW w:w="932" w:type="pct"/>
            <w:tcBorders>
              <w:top w:val="nil"/>
              <w:left w:val="nil"/>
              <w:bottom w:val="single" w:sz="4" w:space="0" w:color="000000"/>
              <w:right w:val="single" w:sz="4" w:space="0" w:color="000000"/>
            </w:tcBorders>
            <w:shd w:val="clear" w:color="000000" w:fill="E7E6E6"/>
            <w:vAlign w:val="center"/>
            <w:hideMark/>
          </w:tcPr>
          <w:p w:rsidR="00185CFF" w:rsidRPr="006B7C51" w:rsidRDefault="00185CFF" w:rsidP="00E83551">
            <w:pPr>
              <w:jc w:val="center"/>
              <w:rPr>
                <w:rFonts w:ascii="Calibri" w:hAnsi="Calibri" w:cs="Calibri"/>
                <w:b/>
                <w:bCs/>
                <w:sz w:val="18"/>
                <w:szCs w:val="18"/>
              </w:rPr>
            </w:pPr>
            <w:r w:rsidRPr="006B7C51">
              <w:rPr>
                <w:rFonts w:ascii="Calibri" w:hAnsi="Calibri" w:cs="Calibri"/>
                <w:b/>
                <w:bCs/>
                <w:sz w:val="18"/>
                <w:szCs w:val="18"/>
              </w:rPr>
              <w:t>Descripción/Referencia documental</w:t>
            </w:r>
          </w:p>
        </w:tc>
      </w:tr>
      <w:tr w:rsidR="00185CFF" w:rsidRPr="006B7C51" w:rsidTr="00E83551">
        <w:trPr>
          <w:trHeight w:val="45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113</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¿Aporta un Plan de Contingencia para el Sistema?</w:t>
            </w:r>
          </w:p>
        </w:tc>
        <w:tc>
          <w:tcPr>
            <w:tcW w:w="992" w:type="pct"/>
            <w:vMerge w:val="restar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829248" behindDoc="0" locked="0" layoutInCell="1" allowOverlap="1" wp14:anchorId="3C55A09C" wp14:editId="3BFF5677">
                  <wp:simplePos x="0" y="0"/>
                  <wp:positionH relativeFrom="column">
                    <wp:posOffset>127000</wp:posOffset>
                  </wp:positionH>
                  <wp:positionV relativeFrom="paragraph">
                    <wp:posOffset>50800</wp:posOffset>
                  </wp:positionV>
                  <wp:extent cx="336550" cy="234950"/>
                  <wp:effectExtent l="0" t="0" r="0" b="0"/>
                  <wp:wrapNone/>
                  <wp:docPr id="109" name="Imagen 109"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4"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30272" behindDoc="0" locked="0" layoutInCell="1" allowOverlap="1" wp14:anchorId="4DA4EC3F" wp14:editId="4B07FEA2">
                  <wp:simplePos x="0" y="0"/>
                  <wp:positionH relativeFrom="column">
                    <wp:posOffset>647700</wp:posOffset>
                  </wp:positionH>
                  <wp:positionV relativeFrom="paragraph">
                    <wp:posOffset>50800</wp:posOffset>
                  </wp:positionV>
                  <wp:extent cx="330200" cy="234950"/>
                  <wp:effectExtent l="0" t="0" r="0" b="0"/>
                  <wp:wrapNone/>
                  <wp:docPr id="108" name="Imagen 108"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3"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31296" behindDoc="0" locked="0" layoutInCell="1" allowOverlap="1" wp14:anchorId="0CC06D36" wp14:editId="4D2A7AB9">
                  <wp:simplePos x="0" y="0"/>
                  <wp:positionH relativeFrom="column">
                    <wp:posOffset>234950</wp:posOffset>
                  </wp:positionH>
                  <wp:positionV relativeFrom="paragraph">
                    <wp:posOffset>349250</wp:posOffset>
                  </wp:positionV>
                  <wp:extent cx="342900" cy="241300"/>
                  <wp:effectExtent l="0" t="0" r="0" b="0"/>
                  <wp:wrapNone/>
                  <wp:docPr id="107" name="Imagen 107" descr="C:\Users\530131~1\AppData\Local\Temp\msohtmlclip1\01\clip_image02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2" descr="C:\Users\530131~1\AppData\Local\Temp\msohtmlclip1\01\clip_image021.png"/>
                          <pic:cNvPicPr>
                            <a:picLocks noRo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42900" cy="241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32320" behindDoc="0" locked="0" layoutInCell="1" allowOverlap="1" wp14:anchorId="71B2D755" wp14:editId="74FBC6B2">
                  <wp:simplePos x="0" y="0"/>
                  <wp:positionH relativeFrom="column">
                    <wp:posOffset>692150</wp:posOffset>
                  </wp:positionH>
                  <wp:positionV relativeFrom="paragraph">
                    <wp:posOffset>355600</wp:posOffset>
                  </wp:positionV>
                  <wp:extent cx="673100" cy="247650"/>
                  <wp:effectExtent l="0" t="0" r="0" b="0"/>
                  <wp:wrapNone/>
                  <wp:docPr id="106" name="Imagen 106" descr="C:\Users\530131~1\AppData\Local\Temp\msohtmlclip1\01\clip_image02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1" descr="C:\Users\530131~1\AppData\Local\Temp\msohtmlclip1\01\clip_image022.png"/>
                          <pic:cNvPicPr>
                            <a:picLocks noRo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73100" cy="2476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33344" behindDoc="0" locked="0" layoutInCell="1" allowOverlap="1" wp14:anchorId="7A028D60" wp14:editId="4EF69FAC">
                  <wp:simplePos x="0" y="0"/>
                  <wp:positionH relativeFrom="column">
                    <wp:posOffset>457200</wp:posOffset>
                  </wp:positionH>
                  <wp:positionV relativeFrom="paragraph">
                    <wp:posOffset>558800</wp:posOffset>
                  </wp:positionV>
                  <wp:extent cx="755650" cy="241300"/>
                  <wp:effectExtent l="0" t="0" r="0" b="0"/>
                  <wp:wrapNone/>
                  <wp:docPr id="105" name="Imagen 105" descr="C:\Users\530131~1\AppData\Local\Temp\msohtmlclip1\01\clip_image02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0" descr="C:\Users\530131~1\AppData\Local\Temp\msohtmlclip1\01\clip_image023.png"/>
                          <pic:cNvPicPr>
                            <a:picLocks noRo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755650" cy="2413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84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114</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¿El proveedor está inscrito en el registro del Esquema Nacional de Seguridad?</w:t>
            </w:r>
          </w:p>
        </w:tc>
        <w:tc>
          <w:tcPr>
            <w:tcW w:w="992" w:type="pct"/>
            <w:vMerge/>
            <w:tcBorders>
              <w:top w:val="nil"/>
              <w:left w:val="nil"/>
              <w:bottom w:val="single" w:sz="4" w:space="0" w:color="auto"/>
              <w:right w:val="single" w:sz="4" w:space="0" w:color="auto"/>
            </w:tcBorders>
            <w:vAlign w:val="center"/>
            <w:hideMark/>
          </w:tcPr>
          <w:p w:rsidR="00185CFF" w:rsidRPr="006B7C51" w:rsidRDefault="00185CFF" w:rsidP="00E83551">
            <w:pPr>
              <w:rPr>
                <w:rFonts w:ascii="Calibri" w:hAnsi="Calibri" w:cs="Calibri"/>
                <w:color w:val="000000"/>
                <w:sz w:val="18"/>
                <w:szCs w:val="18"/>
              </w:rPr>
            </w:pP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855"/>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114.1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 caso afirmativo, ¿indicar su categoría?</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834368" behindDoc="0" locked="0" layoutInCell="1" allowOverlap="1" wp14:anchorId="665876CE" wp14:editId="6AD29732">
                  <wp:simplePos x="0" y="0"/>
                  <wp:positionH relativeFrom="column">
                    <wp:posOffset>234950</wp:posOffset>
                  </wp:positionH>
                  <wp:positionV relativeFrom="paragraph">
                    <wp:posOffset>63500</wp:posOffset>
                  </wp:positionV>
                  <wp:extent cx="342900" cy="241300"/>
                  <wp:effectExtent l="0" t="0" r="0" b="0"/>
                  <wp:wrapNone/>
                  <wp:docPr id="104" name="Imagen 104" descr="C:\Users\530131~1\AppData\Local\Temp\msohtmlclip1\01\clip_image02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9" descr="C:\Users\530131~1\AppData\Local\Temp\msohtmlclip1\01\clip_image024.png"/>
                          <pic:cNvPicPr>
                            <a:picLocks noRo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42900" cy="241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35392" behindDoc="0" locked="0" layoutInCell="1" allowOverlap="1" wp14:anchorId="2BFF5B9E" wp14:editId="7E6A7903">
                  <wp:simplePos x="0" y="0"/>
                  <wp:positionH relativeFrom="column">
                    <wp:posOffset>692150</wp:posOffset>
                  </wp:positionH>
                  <wp:positionV relativeFrom="paragraph">
                    <wp:posOffset>69850</wp:posOffset>
                  </wp:positionV>
                  <wp:extent cx="673100" cy="247650"/>
                  <wp:effectExtent l="0" t="0" r="0" b="0"/>
                  <wp:wrapNone/>
                  <wp:docPr id="103" name="Imagen 103" descr="C:\Users\530131~1\AppData\Local\Temp\msohtmlclip1\01\clip_image025.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8" descr="C:\Users\530131~1\AppData\Local\Temp\msohtmlclip1\01\clip_image025.png"/>
                          <pic:cNvPicPr>
                            <a:picLocks noRo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73100" cy="2476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36416" behindDoc="0" locked="0" layoutInCell="1" allowOverlap="1" wp14:anchorId="55B16645" wp14:editId="11AD3A6A">
                  <wp:simplePos x="0" y="0"/>
                  <wp:positionH relativeFrom="column">
                    <wp:posOffset>457200</wp:posOffset>
                  </wp:positionH>
                  <wp:positionV relativeFrom="paragraph">
                    <wp:posOffset>273050</wp:posOffset>
                  </wp:positionV>
                  <wp:extent cx="755650" cy="241300"/>
                  <wp:effectExtent l="0" t="0" r="0" b="0"/>
                  <wp:wrapNone/>
                  <wp:docPr id="102" name="Imagen 102" descr="C:\Users\530131~1\AppData\Local\Temp\msohtmlclip1\01\clip_image026.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4" descr="C:\Users\530131~1\AppData\Local\Temp\msohtmlclip1\01\clip_image026.png"/>
                          <pic:cNvPicPr>
                            <a:picLocks noRo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755650" cy="2413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5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115</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¿Qué medidas de seguridad utiliza el VNA para garantizar la seguridad de acceso al sistema?</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5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116</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¿Qué medidas de seguridad utiliza el VNA para proteger la integridad del almacenamiento y la transmisión de la información?</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5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117</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¿El VNA restringe el acceso a su contenido o a sus funciones según el perfil de usuario?</w:t>
            </w:r>
          </w:p>
        </w:tc>
        <w:tc>
          <w:tcPr>
            <w:tcW w:w="992" w:type="pct"/>
            <w:vMerge w:val="restar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837440" behindDoc="0" locked="0" layoutInCell="1" allowOverlap="1" wp14:anchorId="3DA6A3B7" wp14:editId="3CE36797">
                  <wp:simplePos x="0" y="0"/>
                  <wp:positionH relativeFrom="column">
                    <wp:posOffset>127000</wp:posOffset>
                  </wp:positionH>
                  <wp:positionV relativeFrom="paragraph">
                    <wp:posOffset>50800</wp:posOffset>
                  </wp:positionV>
                  <wp:extent cx="336550" cy="234950"/>
                  <wp:effectExtent l="0" t="0" r="0" b="0"/>
                  <wp:wrapNone/>
                  <wp:docPr id="101" name="Imagen 101"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3"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38464" behindDoc="0" locked="0" layoutInCell="1" allowOverlap="1" wp14:anchorId="7B09E9F6" wp14:editId="466187F7">
                  <wp:simplePos x="0" y="0"/>
                  <wp:positionH relativeFrom="column">
                    <wp:posOffset>647700</wp:posOffset>
                  </wp:positionH>
                  <wp:positionV relativeFrom="paragraph">
                    <wp:posOffset>50800</wp:posOffset>
                  </wp:positionV>
                  <wp:extent cx="330200" cy="234950"/>
                  <wp:effectExtent l="0" t="0" r="0" b="0"/>
                  <wp:wrapNone/>
                  <wp:docPr id="100" name="Imagen 100"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5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118</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¿Utiliza el VNA LDAP o Active Directory Service para la autenticación y autorización de usuarios?</w:t>
            </w:r>
          </w:p>
        </w:tc>
        <w:tc>
          <w:tcPr>
            <w:tcW w:w="992" w:type="pct"/>
            <w:vMerge/>
            <w:tcBorders>
              <w:top w:val="nil"/>
              <w:left w:val="nil"/>
              <w:bottom w:val="single" w:sz="4" w:space="0" w:color="auto"/>
              <w:right w:val="single" w:sz="4" w:space="0" w:color="auto"/>
            </w:tcBorders>
            <w:vAlign w:val="center"/>
            <w:hideMark/>
          </w:tcPr>
          <w:p w:rsidR="00185CFF" w:rsidRPr="006B7C51" w:rsidRDefault="00185CFF" w:rsidP="00E83551">
            <w:pPr>
              <w:rPr>
                <w:rFonts w:ascii="Calibri" w:hAnsi="Calibri" w:cs="Calibri"/>
                <w:color w:val="000000"/>
                <w:sz w:val="18"/>
                <w:szCs w:val="18"/>
              </w:rPr>
            </w:pP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5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119</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¿Utiliza el VNA autenticación biométrica, certificados u otros métodos avanzados para la autenticación y autorización de usuarios?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66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120</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¿Qué herramientas ofrece el VNA para limitar el acceso a contenido sensible y restringido? (El contenido sensible solo debe visualizarse en un área privada, disponible para usuarios con permisos explícitos)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bl>
    <w:p w:rsidR="00185CFF" w:rsidRPr="003601B9" w:rsidRDefault="00185CFF" w:rsidP="00185CFF">
      <w:pPr>
        <w:suppressAutoHyphens/>
        <w:adjustRightInd w:val="0"/>
      </w:pPr>
    </w:p>
    <w:p w:rsidR="00185CFF" w:rsidRDefault="00185CFF" w:rsidP="00185CFF">
      <w:pPr>
        <w:pStyle w:val="Textoindependiente"/>
        <w:tabs>
          <w:tab w:val="left" w:pos="4335"/>
        </w:tabs>
        <w:spacing w:before="90"/>
        <w:ind w:left="220"/>
        <w:rPr>
          <w:u w:val="single"/>
        </w:rPr>
      </w:pPr>
    </w:p>
    <w:p w:rsidR="00185CFF" w:rsidRDefault="00185CFF" w:rsidP="00185CFF">
      <w:pPr>
        <w:pStyle w:val="Textoindependiente"/>
        <w:tabs>
          <w:tab w:val="left" w:pos="4335"/>
        </w:tabs>
        <w:spacing w:before="90"/>
        <w:ind w:left="220"/>
        <w:rPr>
          <w:u w:val="single"/>
        </w:rPr>
      </w:pPr>
    </w:p>
    <w:p w:rsidR="00102AAC" w:rsidRDefault="00102AAC">
      <w:bookmarkStart w:id="9" w:name="_GoBack"/>
      <w:bookmarkEnd w:id="9"/>
    </w:p>
    <w:sectPr w:rsidR="00102AAC">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5CFF" w:rsidRDefault="00185CFF" w:rsidP="00185CFF">
      <w:r>
        <w:separator/>
      </w:r>
    </w:p>
  </w:endnote>
  <w:endnote w:type="continuationSeparator" w:id="0">
    <w:p w:rsidR="00185CFF" w:rsidRDefault="00185CFF" w:rsidP="00185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CFF" w:rsidRDefault="00185CFF">
    <w:pPr>
      <w:pStyle w:val="Textoindependiente"/>
      <w:spacing w:line="14" w:lineRule="auto"/>
      <w:rPr>
        <w:sz w:val="20"/>
      </w:rPr>
    </w:pPr>
    <w:r>
      <w:rPr>
        <w:noProof/>
        <w:lang w:eastAsia="es-ES"/>
      </w:rPr>
      <mc:AlternateContent>
        <mc:Choice Requires="wps">
          <w:drawing>
            <wp:anchor distT="0" distB="0" distL="114300" distR="114300" simplePos="0" relativeHeight="251659264" behindDoc="1" locked="0" layoutInCell="1" allowOverlap="1" wp14:anchorId="44189B42" wp14:editId="7F09155B">
              <wp:simplePos x="0" y="0"/>
              <wp:positionH relativeFrom="page">
                <wp:posOffset>10071100</wp:posOffset>
              </wp:positionH>
              <wp:positionV relativeFrom="page">
                <wp:posOffset>6907530</wp:posOffset>
              </wp:positionV>
              <wp:extent cx="177800" cy="194310"/>
              <wp:effectExtent l="0" t="0" r="0" b="0"/>
              <wp:wrapNone/>
              <wp:docPr id="16" name="docshape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5CFF" w:rsidRDefault="00185CFF">
                          <w:pPr>
                            <w:pStyle w:val="Textoindependiente"/>
                            <w:spacing w:before="10"/>
                            <w:ind w:left="20"/>
                          </w:pPr>
                          <w:r>
                            <w:t>92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189B42" id="_x0000_t202" coordsize="21600,21600" o:spt="202" path="m,l,21600r21600,l21600,xe">
              <v:stroke joinstyle="miter"/>
              <v:path gradientshapeok="t" o:connecttype="rect"/>
            </v:shapetype>
            <v:shape id="docshape47" o:spid="_x0000_s1029" type="#_x0000_t202" style="position:absolute;margin-left:793pt;margin-top:543.9pt;width:14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" filled="f" stroked="f">
              <v:textbox inset="0,0,0,0">
                <w:txbxContent>
                  <w:p w:rsidR="00185CFF" w:rsidRDefault="00185CFF">
                    <w:pPr>
                      <w:pStyle w:val="Textoindependiente"/>
                      <w:spacing w:before="10"/>
                      <w:ind w:left="20"/>
                    </w:pPr>
                    <w:r>
                      <w:t>92</w:t>
                    </w:r>
                  </w:p>
                </w:txbxContent>
              </v:textbox>
              <w10:wrap anchorx="page" anchory="page"/>
            </v:shape>
          </w:pict>
        </mc:Fallback>
      </mc:AlternateContent>
    </w:r>
    <w:r>
      <w:rPr>
        <w:noProof/>
        <w:lang w:eastAsia="es-ES"/>
      </w:rPr>
      <mc:AlternateContent>
        <mc:Choice Requires="wps">
          <w:drawing>
            <wp:anchor distT="0" distB="0" distL="114300" distR="114300" simplePos="0" relativeHeight="251660288" behindDoc="1" locked="0" layoutInCell="1" allowOverlap="1" wp14:anchorId="1A8530DB" wp14:editId="02B01183">
              <wp:simplePos x="0" y="0"/>
              <wp:positionH relativeFrom="page">
                <wp:posOffset>444500</wp:posOffset>
              </wp:positionH>
              <wp:positionV relativeFrom="page">
                <wp:posOffset>6924675</wp:posOffset>
              </wp:positionV>
              <wp:extent cx="3675380" cy="152400"/>
              <wp:effectExtent l="0" t="0" r="0" b="0"/>
              <wp:wrapNone/>
              <wp:docPr id="14" name="docshape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53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5CFF" w:rsidRDefault="00185CFF">
                          <w:pPr>
                            <w:spacing w:before="12"/>
                            <w:ind w:left="20"/>
                            <w:rPr>
                              <w:i/>
                              <w:sz w:val="18"/>
                            </w:rPr>
                          </w:pPr>
                          <w:r>
                            <w:rPr>
                              <w:i/>
                              <w:spacing w:val="-1"/>
                              <w:sz w:val="18"/>
                            </w:rPr>
                            <w:t>SUMINISTRO:</w:t>
                          </w:r>
                          <w:r>
                            <w:rPr>
                              <w:i/>
                              <w:spacing w:val="-9"/>
                              <w:sz w:val="18"/>
                            </w:rPr>
                            <w:t xml:space="preserve"> </w:t>
                          </w:r>
                          <w:r>
                            <w:rPr>
                              <w:i/>
                              <w:sz w:val="18"/>
                            </w:rPr>
                            <w:t>PROCEDIMIENTO</w:t>
                          </w:r>
                          <w:r>
                            <w:rPr>
                              <w:i/>
                              <w:spacing w:val="-9"/>
                              <w:sz w:val="18"/>
                            </w:rPr>
                            <w:t xml:space="preserve"> </w:t>
                          </w:r>
                          <w:r>
                            <w:rPr>
                              <w:i/>
                              <w:sz w:val="18"/>
                            </w:rPr>
                            <w:t>ABIERTO.</w:t>
                          </w:r>
                          <w:r>
                            <w:rPr>
                              <w:i/>
                              <w:spacing w:val="26"/>
                              <w:sz w:val="18"/>
                            </w:rPr>
                            <w:t xml:space="preserve"> </w:t>
                          </w:r>
                          <w:r>
                            <w:rPr>
                              <w:i/>
                              <w:sz w:val="18"/>
                            </w:rPr>
                            <w:t>PLURALIDAD</w:t>
                          </w:r>
                          <w:r>
                            <w:rPr>
                              <w:i/>
                              <w:spacing w:val="-9"/>
                              <w:sz w:val="18"/>
                            </w:rPr>
                            <w:t xml:space="preserve"> </w:t>
                          </w:r>
                          <w:r>
                            <w:rPr>
                              <w:i/>
                              <w:sz w:val="18"/>
                            </w:rPr>
                            <w:t>DE</w:t>
                          </w:r>
                          <w:r>
                            <w:rPr>
                              <w:i/>
                              <w:spacing w:val="-13"/>
                              <w:sz w:val="18"/>
                            </w:rPr>
                            <w:t xml:space="preserve"> </w:t>
                          </w:r>
                          <w:r>
                            <w:rPr>
                              <w:i/>
                              <w:sz w:val="18"/>
                            </w:rPr>
                            <w:t>CRITERIOS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8530DB" id="docshape48" o:spid="_x0000_s1030" type="#_x0000_t202" style="position:absolute;margin-left:35pt;margin-top:545.25pt;width:289.4pt;height:1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" filled="f" stroked="f">
              <v:textbox inset="0,0,0,0">
                <w:txbxContent>
                  <w:p w:rsidR="00185CFF" w:rsidRDefault="00185CFF">
                    <w:pPr>
                      <w:spacing w:before="12"/>
                      <w:ind w:left="20"/>
                      <w:rPr>
                        <w:i/>
                        <w:sz w:val="18"/>
                      </w:rPr>
                    </w:pPr>
                    <w:r>
                      <w:rPr>
                        <w:i/>
                        <w:spacing w:val="-1"/>
                        <w:sz w:val="18"/>
                      </w:rPr>
                      <w:t>SUMINISTRO:</w:t>
                    </w:r>
                    <w:r>
                      <w:rPr>
                        <w:i/>
                        <w:spacing w:val="-9"/>
                        <w:sz w:val="18"/>
                      </w:rPr>
                      <w:t xml:space="preserve"> </w:t>
                    </w:r>
                    <w:r>
                      <w:rPr>
                        <w:i/>
                        <w:sz w:val="18"/>
                      </w:rPr>
                      <w:t>PROCEDIMIENTO</w:t>
                    </w:r>
                    <w:r>
                      <w:rPr>
                        <w:i/>
                        <w:spacing w:val="-9"/>
                        <w:sz w:val="18"/>
                      </w:rPr>
                      <w:t xml:space="preserve"> </w:t>
                    </w:r>
                    <w:r>
                      <w:rPr>
                        <w:i/>
                        <w:sz w:val="18"/>
                      </w:rPr>
                      <w:t>ABIERTO.</w:t>
                    </w:r>
                    <w:r>
                      <w:rPr>
                        <w:i/>
                        <w:spacing w:val="26"/>
                        <w:sz w:val="18"/>
                      </w:rPr>
                      <w:t xml:space="preserve"> </w:t>
                    </w:r>
                    <w:r>
                      <w:rPr>
                        <w:i/>
                        <w:sz w:val="18"/>
                      </w:rPr>
                      <w:t>PLURALIDAD</w:t>
                    </w:r>
                    <w:r>
                      <w:rPr>
                        <w:i/>
                        <w:spacing w:val="-9"/>
                        <w:sz w:val="18"/>
                      </w:rPr>
                      <w:t xml:space="preserve"> </w:t>
                    </w:r>
                    <w:r>
                      <w:rPr>
                        <w:i/>
                        <w:sz w:val="18"/>
                      </w:rPr>
                      <w:t>DE</w:t>
                    </w:r>
                    <w:r>
                      <w:rPr>
                        <w:i/>
                        <w:spacing w:val="-13"/>
                        <w:sz w:val="18"/>
                      </w:rPr>
                      <w:t xml:space="preserve"> </w:t>
                    </w:r>
                    <w:r>
                      <w:rPr>
                        <w:i/>
                        <w:sz w:val="18"/>
                      </w:rPr>
                      <w:t>CRITERIOS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CFF" w:rsidRDefault="00185CFF">
    <w:pPr>
      <w:pStyle w:val="Textoindependiente"/>
      <w:spacing w:line="14" w:lineRule="auto"/>
      <w:rPr>
        <w:sz w:val="20"/>
      </w:rPr>
    </w:pPr>
    <w:r>
      <w:rPr>
        <w:noProof/>
        <w:lang w:eastAsia="es-ES"/>
      </w:rPr>
      <mc:AlternateContent>
        <mc:Choice Requires="wps">
          <w:drawing>
            <wp:anchor distT="0" distB="0" distL="114300" distR="114300" simplePos="0" relativeHeight="251664384" behindDoc="1" locked="0" layoutInCell="1" allowOverlap="1" wp14:anchorId="32A6E314" wp14:editId="4762386D">
              <wp:simplePos x="0" y="0"/>
              <wp:positionH relativeFrom="page">
                <wp:posOffset>6456680</wp:posOffset>
              </wp:positionH>
              <wp:positionV relativeFrom="page">
                <wp:posOffset>10041255</wp:posOffset>
              </wp:positionV>
              <wp:extent cx="241300" cy="194310"/>
              <wp:effectExtent l="0" t="0" r="0" b="0"/>
              <wp:wrapNone/>
              <wp:docPr id="10" name="docshape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5CFF" w:rsidRDefault="00185CFF">
                          <w:pPr>
                            <w:pStyle w:val="Textoindependiente"/>
                            <w:spacing w:before="10"/>
                            <w:ind w:left="60"/>
                          </w:pPr>
                          <w:r>
                            <w:fldChar w:fldCharType="begin"/>
                          </w:r>
                          <w:r>
                            <w:instrText xml:space="preserve"> PAGE </w:instrText>
                          </w:r>
                          <w:r>
                            <w:fldChar w:fldCharType="separate"/>
                          </w:r>
                          <w:r>
                            <w:rPr>
                              <w:noProof/>
                            </w:rPr>
                            <w:t>97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A6E314" id="_x0000_t202" coordsize="21600,21600" o:spt="202" path="m,l,21600r21600,l21600,xe">
              <v:stroke joinstyle="miter"/>
              <v:path gradientshapeok="t" o:connecttype="rect"/>
            </v:shapetype>
            <v:shape id="docshape51" o:spid="_x0000_s1032" type="#_x0000_t202" style="position:absolute;margin-left:508.4pt;margin-top:790.65pt;width:19pt;height:15.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" filled="f" stroked="f">
              <v:textbox inset="0,0,0,0">
                <w:txbxContent>
                  <w:p w:rsidR="00185CFF" w:rsidRDefault="00185CFF">
                    <w:pPr>
                      <w:pStyle w:val="Textoindependiente"/>
                      <w:spacing w:before="10"/>
                      <w:ind w:left="60"/>
                    </w:pPr>
                    <w:r>
                      <w:fldChar w:fldCharType="begin"/>
                    </w:r>
                    <w:r>
                      <w:instrText xml:space="preserve"> PAGE </w:instrText>
                    </w:r>
                    <w:r>
                      <w:fldChar w:fldCharType="separate"/>
                    </w:r>
                    <w:r>
                      <w:rPr>
                        <w:noProof/>
                      </w:rPr>
                      <w:t>97</w:t>
                    </w:r>
                    <w:r>
                      <w:fldChar w:fldCharType="end"/>
                    </w:r>
                  </w:p>
                </w:txbxContent>
              </v:textbox>
              <w10:wrap anchorx="page" anchory="page"/>
            </v:shape>
          </w:pict>
        </mc:Fallback>
      </mc:AlternateContent>
    </w:r>
    <w:r>
      <w:rPr>
        <w:noProof/>
        <w:lang w:eastAsia="es-ES"/>
      </w:rPr>
      <mc:AlternateContent>
        <mc:Choice Requires="wps">
          <w:drawing>
            <wp:anchor distT="0" distB="0" distL="114300" distR="114300" simplePos="0" relativeHeight="251665408" behindDoc="1" locked="0" layoutInCell="1" allowOverlap="1" wp14:anchorId="1E1B965A" wp14:editId="2363ABA0">
              <wp:simplePos x="0" y="0"/>
              <wp:positionH relativeFrom="page">
                <wp:posOffset>901700</wp:posOffset>
              </wp:positionH>
              <wp:positionV relativeFrom="page">
                <wp:posOffset>10056495</wp:posOffset>
              </wp:positionV>
              <wp:extent cx="3675380" cy="152400"/>
              <wp:effectExtent l="0" t="0" r="0" b="0"/>
              <wp:wrapNone/>
              <wp:docPr id="8" name="docshape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53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5CFF" w:rsidRDefault="00185CFF">
                          <w:pPr>
                            <w:spacing w:before="12"/>
                            <w:ind w:left="20"/>
                            <w:rPr>
                              <w:i/>
                              <w:sz w:val="18"/>
                            </w:rPr>
                          </w:pPr>
                          <w:r>
                            <w:rPr>
                              <w:i/>
                              <w:spacing w:val="-1"/>
                              <w:sz w:val="18"/>
                            </w:rPr>
                            <w:t>SUMINISTRO:</w:t>
                          </w:r>
                          <w:r>
                            <w:rPr>
                              <w:i/>
                              <w:spacing w:val="-9"/>
                              <w:sz w:val="18"/>
                            </w:rPr>
                            <w:t xml:space="preserve"> </w:t>
                          </w:r>
                          <w:r>
                            <w:rPr>
                              <w:i/>
                              <w:sz w:val="18"/>
                            </w:rPr>
                            <w:t>PROCEDIMIENTO</w:t>
                          </w:r>
                          <w:r>
                            <w:rPr>
                              <w:i/>
                              <w:spacing w:val="-8"/>
                              <w:sz w:val="18"/>
                            </w:rPr>
                            <w:t xml:space="preserve"> </w:t>
                          </w:r>
                          <w:r>
                            <w:rPr>
                              <w:i/>
                              <w:sz w:val="18"/>
                            </w:rPr>
                            <w:t>ABIERTO.</w:t>
                          </w:r>
                          <w:r>
                            <w:rPr>
                              <w:i/>
                              <w:spacing w:val="26"/>
                              <w:sz w:val="18"/>
                            </w:rPr>
                            <w:t xml:space="preserve"> </w:t>
                          </w:r>
                          <w:r>
                            <w:rPr>
                              <w:i/>
                              <w:sz w:val="18"/>
                            </w:rPr>
                            <w:t>PLURALIDAD</w:t>
                          </w:r>
                          <w:r>
                            <w:rPr>
                              <w:i/>
                              <w:spacing w:val="-9"/>
                              <w:sz w:val="18"/>
                            </w:rPr>
                            <w:t xml:space="preserve"> </w:t>
                          </w:r>
                          <w:r>
                            <w:rPr>
                              <w:i/>
                              <w:sz w:val="18"/>
                            </w:rPr>
                            <w:t>DE</w:t>
                          </w:r>
                          <w:r>
                            <w:rPr>
                              <w:i/>
                              <w:spacing w:val="-14"/>
                              <w:sz w:val="18"/>
                            </w:rPr>
                            <w:t xml:space="preserve"> </w:t>
                          </w:r>
                          <w:r>
                            <w:rPr>
                              <w:i/>
                              <w:sz w:val="18"/>
                            </w:rPr>
                            <w:t>CRITERIOS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1B965A" id="docshape52" o:spid="_x0000_s1033" type="#_x0000_t202" style="position:absolute;margin-left:71pt;margin-top:791.85pt;width:289.4pt;height:12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" filled="f" stroked="f">
              <v:textbox inset="0,0,0,0">
                <w:txbxContent>
                  <w:p w:rsidR="00185CFF" w:rsidRDefault="00185CFF">
                    <w:pPr>
                      <w:spacing w:before="12"/>
                      <w:ind w:left="20"/>
                      <w:rPr>
                        <w:i/>
                        <w:sz w:val="18"/>
                      </w:rPr>
                    </w:pPr>
                    <w:r>
                      <w:rPr>
                        <w:i/>
                        <w:spacing w:val="-1"/>
                        <w:sz w:val="18"/>
                      </w:rPr>
                      <w:t>SUMINISTRO:</w:t>
                    </w:r>
                    <w:r>
                      <w:rPr>
                        <w:i/>
                        <w:spacing w:val="-9"/>
                        <w:sz w:val="18"/>
                      </w:rPr>
                      <w:t xml:space="preserve"> </w:t>
                    </w:r>
                    <w:r>
                      <w:rPr>
                        <w:i/>
                        <w:sz w:val="18"/>
                      </w:rPr>
                      <w:t>PROCEDIMIENTO</w:t>
                    </w:r>
                    <w:r>
                      <w:rPr>
                        <w:i/>
                        <w:spacing w:val="-8"/>
                        <w:sz w:val="18"/>
                      </w:rPr>
                      <w:t xml:space="preserve"> </w:t>
                    </w:r>
                    <w:r>
                      <w:rPr>
                        <w:i/>
                        <w:sz w:val="18"/>
                      </w:rPr>
                      <w:t>ABIERTO.</w:t>
                    </w:r>
                    <w:r>
                      <w:rPr>
                        <w:i/>
                        <w:spacing w:val="26"/>
                        <w:sz w:val="18"/>
                      </w:rPr>
                      <w:t xml:space="preserve"> </w:t>
                    </w:r>
                    <w:r>
                      <w:rPr>
                        <w:i/>
                        <w:sz w:val="18"/>
                      </w:rPr>
                      <w:t>PLURALIDAD</w:t>
                    </w:r>
                    <w:r>
                      <w:rPr>
                        <w:i/>
                        <w:spacing w:val="-9"/>
                        <w:sz w:val="18"/>
                      </w:rPr>
                      <w:t xml:space="preserve"> </w:t>
                    </w:r>
                    <w:r>
                      <w:rPr>
                        <w:i/>
                        <w:sz w:val="18"/>
                      </w:rPr>
                      <w:t>DE</w:t>
                    </w:r>
                    <w:r>
                      <w:rPr>
                        <w:i/>
                        <w:spacing w:val="-14"/>
                        <w:sz w:val="18"/>
                      </w:rPr>
                      <w:t xml:space="preserve"> </w:t>
                    </w:r>
                    <w:r>
                      <w:rPr>
                        <w:i/>
                        <w:sz w:val="18"/>
                      </w:rPr>
                      <w:t>CRITERIOS</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CFF" w:rsidRDefault="00185CFF">
    <w:pPr>
      <w:pStyle w:val="Textoindependiente"/>
      <w:spacing w:line="14" w:lineRule="auto"/>
      <w:rPr>
        <w:sz w:val="20"/>
      </w:rPr>
    </w:pPr>
    <w:r>
      <w:rPr>
        <w:noProof/>
        <w:lang w:eastAsia="es-ES"/>
      </w:rPr>
      <mc:AlternateContent>
        <mc:Choice Requires="wps">
          <w:drawing>
            <wp:anchor distT="0" distB="0" distL="114300" distR="114300" simplePos="0" relativeHeight="251669504" behindDoc="1" locked="0" layoutInCell="1" allowOverlap="1" wp14:anchorId="2DC813A2" wp14:editId="6FA5E8F8">
              <wp:simplePos x="0" y="0"/>
              <wp:positionH relativeFrom="page">
                <wp:posOffset>6837680</wp:posOffset>
              </wp:positionH>
              <wp:positionV relativeFrom="page">
                <wp:posOffset>10041255</wp:posOffset>
              </wp:positionV>
              <wp:extent cx="317500" cy="194310"/>
              <wp:effectExtent l="0" t="0" r="0" b="0"/>
              <wp:wrapNone/>
              <wp:docPr id="4" name="docshape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5CFF" w:rsidRDefault="00185CFF">
                          <w:pPr>
                            <w:pStyle w:val="Textoindependiente"/>
                            <w:spacing w:before="10"/>
                            <w:ind w:left="60"/>
                          </w:pPr>
                          <w:r>
                            <w:fldChar w:fldCharType="begin"/>
                          </w:r>
                          <w:r>
                            <w:instrText xml:space="preserve"> PAGE </w:instrText>
                          </w:r>
                          <w:r>
                            <w:fldChar w:fldCharType="separate"/>
                          </w:r>
                          <w:r>
                            <w:rPr>
                              <w:noProof/>
                            </w:rPr>
                            <w:t>114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C813A2" id="_x0000_t202" coordsize="21600,21600" o:spt="202" path="m,l,21600r21600,l21600,xe">
              <v:stroke joinstyle="miter"/>
              <v:path gradientshapeok="t" o:connecttype="rect"/>
            </v:shapetype>
            <v:shape id="docshape56" o:spid="_x0000_s1035" type="#_x0000_t202" style="position:absolute;margin-left:538.4pt;margin-top:790.65pt;width:25pt;height:15.3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" filled="f" stroked="f">
              <v:textbox inset="0,0,0,0">
                <w:txbxContent>
                  <w:p w:rsidR="00185CFF" w:rsidRDefault="00185CFF">
                    <w:pPr>
                      <w:pStyle w:val="Textoindependiente"/>
                      <w:spacing w:before="10"/>
                      <w:ind w:left="60"/>
                    </w:pPr>
                    <w:r>
                      <w:fldChar w:fldCharType="begin"/>
                    </w:r>
                    <w:r>
                      <w:instrText xml:space="preserve"> PAGE </w:instrText>
                    </w:r>
                    <w:r>
                      <w:fldChar w:fldCharType="separate"/>
                    </w:r>
                    <w:r>
                      <w:rPr>
                        <w:noProof/>
                      </w:rPr>
                      <w:t>114</w:t>
                    </w:r>
                    <w:r>
                      <w:fldChar w:fldCharType="end"/>
                    </w:r>
                  </w:p>
                </w:txbxContent>
              </v:textbox>
              <w10:wrap anchorx="page" anchory="page"/>
            </v:shape>
          </w:pict>
        </mc:Fallback>
      </mc:AlternateContent>
    </w:r>
    <w:r>
      <w:rPr>
        <w:noProof/>
        <w:lang w:eastAsia="es-ES"/>
      </w:rPr>
      <mc:AlternateContent>
        <mc:Choice Requires="wps">
          <w:drawing>
            <wp:anchor distT="0" distB="0" distL="114300" distR="114300" simplePos="0" relativeHeight="251670528" behindDoc="1" locked="0" layoutInCell="1" allowOverlap="1" wp14:anchorId="4AE757FF" wp14:editId="2827ACAD">
              <wp:simplePos x="0" y="0"/>
              <wp:positionH relativeFrom="page">
                <wp:posOffset>444500</wp:posOffset>
              </wp:positionH>
              <wp:positionV relativeFrom="page">
                <wp:posOffset>10056495</wp:posOffset>
              </wp:positionV>
              <wp:extent cx="3675380" cy="152400"/>
              <wp:effectExtent l="0" t="0" r="0" b="0"/>
              <wp:wrapNone/>
              <wp:docPr id="2" name="docshape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53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5CFF" w:rsidRDefault="00185CFF">
                          <w:pPr>
                            <w:spacing w:before="12"/>
                            <w:ind w:left="20"/>
                            <w:rPr>
                              <w:i/>
                              <w:sz w:val="18"/>
                            </w:rPr>
                          </w:pPr>
                          <w:r>
                            <w:rPr>
                              <w:i/>
                              <w:spacing w:val="-1"/>
                              <w:sz w:val="18"/>
                            </w:rPr>
                            <w:t>SUMINISTRO:</w:t>
                          </w:r>
                          <w:r>
                            <w:rPr>
                              <w:i/>
                              <w:spacing w:val="-9"/>
                              <w:sz w:val="18"/>
                            </w:rPr>
                            <w:t xml:space="preserve"> </w:t>
                          </w:r>
                          <w:r>
                            <w:rPr>
                              <w:i/>
                              <w:sz w:val="18"/>
                            </w:rPr>
                            <w:t>PROCEDIMIENTO</w:t>
                          </w:r>
                          <w:r>
                            <w:rPr>
                              <w:i/>
                              <w:spacing w:val="-9"/>
                              <w:sz w:val="18"/>
                            </w:rPr>
                            <w:t xml:space="preserve"> </w:t>
                          </w:r>
                          <w:r>
                            <w:rPr>
                              <w:i/>
                              <w:sz w:val="18"/>
                            </w:rPr>
                            <w:t>ABIERTO.</w:t>
                          </w:r>
                          <w:r>
                            <w:rPr>
                              <w:i/>
                              <w:spacing w:val="26"/>
                              <w:sz w:val="18"/>
                            </w:rPr>
                            <w:t xml:space="preserve"> </w:t>
                          </w:r>
                          <w:r>
                            <w:rPr>
                              <w:i/>
                              <w:sz w:val="18"/>
                            </w:rPr>
                            <w:t>PLURALIDAD</w:t>
                          </w:r>
                          <w:r>
                            <w:rPr>
                              <w:i/>
                              <w:spacing w:val="-9"/>
                              <w:sz w:val="18"/>
                            </w:rPr>
                            <w:t xml:space="preserve"> </w:t>
                          </w:r>
                          <w:r>
                            <w:rPr>
                              <w:i/>
                              <w:sz w:val="18"/>
                            </w:rPr>
                            <w:t>DE</w:t>
                          </w:r>
                          <w:r>
                            <w:rPr>
                              <w:i/>
                              <w:spacing w:val="-14"/>
                              <w:sz w:val="18"/>
                            </w:rPr>
                            <w:t xml:space="preserve"> </w:t>
                          </w:r>
                          <w:r>
                            <w:rPr>
                              <w:i/>
                              <w:sz w:val="18"/>
                            </w:rPr>
                            <w:t>CRITERIOS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E757FF" id="docshape57" o:spid="_x0000_s1036" type="#_x0000_t202" style="position:absolute;margin-left:35pt;margin-top:791.85pt;width:289.4pt;height:12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" filled="f" stroked="f">
              <v:textbox inset="0,0,0,0">
                <w:txbxContent>
                  <w:p w:rsidR="00185CFF" w:rsidRDefault="00185CFF">
                    <w:pPr>
                      <w:spacing w:before="12"/>
                      <w:ind w:left="20"/>
                      <w:rPr>
                        <w:i/>
                        <w:sz w:val="18"/>
                      </w:rPr>
                    </w:pPr>
                    <w:r>
                      <w:rPr>
                        <w:i/>
                        <w:spacing w:val="-1"/>
                        <w:sz w:val="18"/>
                      </w:rPr>
                      <w:t>SUMINISTRO:</w:t>
                    </w:r>
                    <w:r>
                      <w:rPr>
                        <w:i/>
                        <w:spacing w:val="-9"/>
                        <w:sz w:val="18"/>
                      </w:rPr>
                      <w:t xml:space="preserve"> </w:t>
                    </w:r>
                    <w:r>
                      <w:rPr>
                        <w:i/>
                        <w:sz w:val="18"/>
                      </w:rPr>
                      <w:t>PROCEDIMIENTO</w:t>
                    </w:r>
                    <w:r>
                      <w:rPr>
                        <w:i/>
                        <w:spacing w:val="-9"/>
                        <w:sz w:val="18"/>
                      </w:rPr>
                      <w:t xml:space="preserve"> </w:t>
                    </w:r>
                    <w:r>
                      <w:rPr>
                        <w:i/>
                        <w:sz w:val="18"/>
                      </w:rPr>
                      <w:t>ABIERTO.</w:t>
                    </w:r>
                    <w:r>
                      <w:rPr>
                        <w:i/>
                        <w:spacing w:val="26"/>
                        <w:sz w:val="18"/>
                      </w:rPr>
                      <w:t xml:space="preserve"> </w:t>
                    </w:r>
                    <w:r>
                      <w:rPr>
                        <w:i/>
                        <w:sz w:val="18"/>
                      </w:rPr>
                      <w:t>PLURALIDAD</w:t>
                    </w:r>
                    <w:r>
                      <w:rPr>
                        <w:i/>
                        <w:spacing w:val="-9"/>
                        <w:sz w:val="18"/>
                      </w:rPr>
                      <w:t xml:space="preserve"> </w:t>
                    </w:r>
                    <w:r>
                      <w:rPr>
                        <w:i/>
                        <w:sz w:val="18"/>
                      </w:rPr>
                      <w:t>DE</w:t>
                    </w:r>
                    <w:r>
                      <w:rPr>
                        <w:i/>
                        <w:spacing w:val="-14"/>
                        <w:sz w:val="18"/>
                      </w:rPr>
                      <w:t xml:space="preserve"> </w:t>
                    </w:r>
                    <w:r>
                      <w:rPr>
                        <w:i/>
                        <w:sz w:val="18"/>
                      </w:rPr>
                      <w:t>CRITERIOS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5CFF" w:rsidRDefault="00185CFF" w:rsidP="00185CFF">
      <w:r>
        <w:separator/>
      </w:r>
    </w:p>
  </w:footnote>
  <w:footnote w:type="continuationSeparator" w:id="0">
    <w:p w:rsidR="00185CFF" w:rsidRDefault="00185CFF" w:rsidP="00185CFF">
      <w:r>
        <w:continuationSeparator/>
      </w:r>
    </w:p>
  </w:footnote>
  <w:footnote w:id="1">
    <w:p w:rsidR="00185CFF" w:rsidRDefault="00185CFF" w:rsidP="00185CFF">
      <w:pPr>
        <w:pStyle w:val="Textonotapie"/>
        <w:spacing w:before="0" w:after="0" w:line="240" w:lineRule="auto"/>
      </w:pPr>
      <w:r w:rsidRPr="00925D51">
        <w:rPr>
          <w:rStyle w:val="Refdenotaalpie"/>
        </w:rPr>
        <w:footnoteRef/>
      </w:r>
      <w:r w:rsidRPr="00925D51">
        <w:t xml:space="preserve"> En el caso de licitación en unión temporal de empresarios, deberá presentarse una declaración responsable por cada una de las </w:t>
      </w:r>
      <w:r>
        <w:t xml:space="preserve">empresas componentes de la UTE </w:t>
      </w:r>
      <w:r>
        <w:rPr>
          <w:lang w:val="es-ES"/>
        </w:rPr>
        <w:t>[</w:t>
      </w:r>
      <w:r w:rsidRPr="00925D51">
        <w:t>art. 140.1 e) de la Ley 9/</w:t>
      </w:r>
      <w:r>
        <w:t>20</w:t>
      </w:r>
      <w:r w:rsidRPr="00925D51">
        <w:t>17, de 8 de noviembre, de Contratos del Sector Público</w:t>
      </w:r>
      <w:r>
        <w:rPr>
          <w:lang w:val="es-ES"/>
        </w:rPr>
        <w:t>]</w:t>
      </w:r>
      <w:r w:rsidRPr="00925D51">
        <w:t xml:space="preserve">. </w:t>
      </w:r>
    </w:p>
    <w:p w:rsidR="00185CFF" w:rsidRPr="00551D35" w:rsidRDefault="00185CFF" w:rsidP="00185CFF">
      <w:pPr>
        <w:pStyle w:val="Textonotapie"/>
        <w:spacing w:before="0" w:after="0" w:line="240" w:lineRule="auto"/>
        <w:rPr>
          <w:sz w:val="16"/>
          <w:szCs w:val="16"/>
        </w:rPr>
      </w:pPr>
    </w:p>
  </w:footnote>
  <w:footnote w:id="2">
    <w:p w:rsidR="00185CFF" w:rsidRPr="00925D51" w:rsidRDefault="00185CFF" w:rsidP="00185CFF">
      <w:pPr>
        <w:spacing w:after="120"/>
        <w:rPr>
          <w:sz w:val="20"/>
          <w:szCs w:val="20"/>
        </w:rPr>
      </w:pPr>
      <w:r w:rsidRPr="00925D51">
        <w:rPr>
          <w:rStyle w:val="Refdenotaalpie"/>
          <w:sz w:val="20"/>
          <w:szCs w:val="20"/>
        </w:rPr>
        <w:footnoteRef/>
      </w:r>
      <w:r w:rsidRPr="00925D51">
        <w:rPr>
          <w:sz w:val="20"/>
          <w:szCs w:val="20"/>
        </w:rPr>
        <w:t xml:space="preserve"> Esta declaración responsable deberá ser suscrita por persona con capacidad para otorgarla. Indíquese la representación que ostenta el declarante en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CFF" w:rsidRDefault="00185CFF">
    <w:pPr>
      <w:pStyle w:val="Textoindependiente"/>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CFF" w:rsidRDefault="00185CFF">
    <w:pPr>
      <w:pStyle w:val="Textoindependiente"/>
      <w:spacing w:line="14" w:lineRule="auto"/>
      <w:rPr>
        <w:sz w:val="20"/>
      </w:rPr>
    </w:pPr>
    <w:r>
      <w:rPr>
        <w:noProof/>
        <w:lang w:eastAsia="es-ES"/>
      </w:rPr>
      <w:drawing>
        <wp:anchor distT="0" distB="0" distL="0" distR="0" simplePos="0" relativeHeight="251661312" behindDoc="1" locked="0" layoutInCell="1" allowOverlap="1" wp14:anchorId="379C7ACC" wp14:editId="091FC466">
          <wp:simplePos x="0" y="0"/>
          <wp:positionH relativeFrom="page">
            <wp:posOffset>5289780</wp:posOffset>
          </wp:positionH>
          <wp:positionV relativeFrom="page">
            <wp:posOffset>466724</wp:posOffset>
          </wp:positionV>
          <wp:extent cx="1361209" cy="685800"/>
          <wp:effectExtent l="0" t="0" r="0" b="0"/>
          <wp:wrapNone/>
          <wp:docPr id="27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png"/>
                  <pic:cNvPicPr/>
                </pic:nvPicPr>
                <pic:blipFill>
                  <a:blip r:embed="rId1" cstate="print"/>
                  <a:stretch>
                    <a:fillRect/>
                  </a:stretch>
                </pic:blipFill>
                <pic:spPr>
                  <a:xfrm>
                    <a:off x="0" y="0"/>
                    <a:ext cx="1361209" cy="685800"/>
                  </a:xfrm>
                  <a:prstGeom prst="rect">
                    <a:avLst/>
                  </a:prstGeom>
                </pic:spPr>
              </pic:pic>
            </a:graphicData>
          </a:graphic>
        </wp:anchor>
      </w:drawing>
    </w:r>
    <w:r>
      <w:rPr>
        <w:noProof/>
        <w:lang w:eastAsia="es-ES"/>
      </w:rPr>
      <w:drawing>
        <wp:anchor distT="0" distB="0" distL="0" distR="0" simplePos="0" relativeHeight="251662336" behindDoc="1" locked="0" layoutInCell="1" allowOverlap="1" wp14:anchorId="22BE30D5" wp14:editId="7564228F">
          <wp:simplePos x="0" y="0"/>
          <wp:positionH relativeFrom="page">
            <wp:posOffset>775969</wp:posOffset>
          </wp:positionH>
          <wp:positionV relativeFrom="page">
            <wp:posOffset>467994</wp:posOffset>
          </wp:positionV>
          <wp:extent cx="510540" cy="651509"/>
          <wp:effectExtent l="0" t="0" r="0" b="0"/>
          <wp:wrapNone/>
          <wp:docPr id="27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png"/>
                  <pic:cNvPicPr/>
                </pic:nvPicPr>
                <pic:blipFill>
                  <a:blip r:embed="rId2" cstate="print"/>
                  <a:stretch>
                    <a:fillRect/>
                  </a:stretch>
                </pic:blipFill>
                <pic:spPr>
                  <a:xfrm>
                    <a:off x="0" y="0"/>
                    <a:ext cx="510540" cy="651509"/>
                  </a:xfrm>
                  <a:prstGeom prst="rect">
                    <a:avLst/>
                  </a:prstGeom>
                </pic:spPr>
              </pic:pic>
            </a:graphicData>
          </a:graphic>
        </wp:anchor>
      </w:drawing>
    </w:r>
    <w:r>
      <w:rPr>
        <w:noProof/>
        <w:lang w:eastAsia="es-ES"/>
      </w:rPr>
      <mc:AlternateContent>
        <mc:Choice Requires="wps">
          <w:drawing>
            <wp:anchor distT="0" distB="0" distL="114300" distR="114300" simplePos="0" relativeHeight="251663360" behindDoc="1" locked="0" layoutInCell="1" allowOverlap="1" wp14:anchorId="1D8EB738" wp14:editId="0717AF25">
              <wp:simplePos x="0" y="0"/>
              <wp:positionH relativeFrom="page">
                <wp:posOffset>1388110</wp:posOffset>
              </wp:positionH>
              <wp:positionV relativeFrom="page">
                <wp:posOffset>619760</wp:posOffset>
              </wp:positionV>
              <wp:extent cx="2091055" cy="342265"/>
              <wp:effectExtent l="0" t="0" r="0" b="0"/>
              <wp:wrapNone/>
              <wp:docPr id="12" name="docshape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1055" cy="342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5CFF" w:rsidRDefault="00185CFF">
                          <w:pPr>
                            <w:spacing w:before="8" w:line="288" w:lineRule="auto"/>
                            <w:ind w:left="20" w:right="14"/>
                            <w:rPr>
                              <w:rFonts w:ascii="Arial" w:hAnsi="Arial"/>
                              <w:sz w:val="20"/>
                            </w:rPr>
                          </w:pPr>
                          <w:r>
                            <w:rPr>
                              <w:rFonts w:ascii="Arial" w:hAnsi="Arial"/>
                              <w:sz w:val="20"/>
                            </w:rPr>
                            <w:t>Secretaría General Técnica</w:t>
                          </w:r>
                          <w:r>
                            <w:rPr>
                              <w:rFonts w:ascii="Arial" w:hAnsi="Arial"/>
                              <w:spacing w:val="1"/>
                              <w:sz w:val="20"/>
                            </w:rPr>
                            <w:t xml:space="preserve"> </w:t>
                          </w:r>
                          <w:r>
                            <w:rPr>
                              <w:rFonts w:ascii="Arial" w:hAnsi="Arial"/>
                              <w:sz w:val="20"/>
                            </w:rPr>
                            <w:t>CONSEJERÍA</w:t>
                          </w:r>
                          <w:r>
                            <w:rPr>
                              <w:rFonts w:ascii="Arial" w:hAnsi="Arial"/>
                              <w:spacing w:val="-10"/>
                              <w:sz w:val="20"/>
                            </w:rPr>
                            <w:t xml:space="preserve"> </w:t>
                          </w:r>
                          <w:r>
                            <w:rPr>
                              <w:rFonts w:ascii="Arial" w:hAnsi="Arial"/>
                              <w:sz w:val="20"/>
                            </w:rPr>
                            <w:t>DE</w:t>
                          </w:r>
                          <w:r>
                            <w:rPr>
                              <w:rFonts w:ascii="Arial" w:hAnsi="Arial"/>
                              <w:spacing w:val="-8"/>
                              <w:sz w:val="20"/>
                            </w:rPr>
                            <w:t xml:space="preserve"> </w:t>
                          </w:r>
                          <w:r>
                            <w:rPr>
                              <w:rFonts w:ascii="Arial" w:hAnsi="Arial"/>
                              <w:sz w:val="20"/>
                            </w:rPr>
                            <w:t>DIGITALIZACIÓN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8EB738" id="_x0000_t202" coordsize="21600,21600" o:spt="202" path="m,l,21600r21600,l21600,xe">
              <v:stroke joinstyle="miter"/>
              <v:path gradientshapeok="t" o:connecttype="rect"/>
            </v:shapetype>
            <v:shape id="docshape50" o:spid="_x0000_s1031" type="#_x0000_t202" style="position:absolute;margin-left:109.3pt;margin-top:48.8pt;width:164.65pt;height:26.9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" filled="f" stroked="f">
              <v:textbox inset="0,0,0,0">
                <w:txbxContent>
                  <w:p w:rsidR="00185CFF" w:rsidRDefault="00185CFF">
                    <w:pPr>
                      <w:spacing w:before="8" w:line="288" w:lineRule="auto"/>
                      <w:ind w:left="20" w:right="14"/>
                      <w:rPr>
                        <w:rFonts w:ascii="Arial" w:hAnsi="Arial"/>
                        <w:sz w:val="20"/>
                      </w:rPr>
                    </w:pPr>
                    <w:r>
                      <w:rPr>
                        <w:rFonts w:ascii="Arial" w:hAnsi="Arial"/>
                        <w:sz w:val="20"/>
                      </w:rPr>
                      <w:t>Secretaría General Técnica</w:t>
                    </w:r>
                    <w:r>
                      <w:rPr>
                        <w:rFonts w:ascii="Arial" w:hAnsi="Arial"/>
                        <w:spacing w:val="1"/>
                        <w:sz w:val="20"/>
                      </w:rPr>
                      <w:t xml:space="preserve"> </w:t>
                    </w:r>
                    <w:r>
                      <w:rPr>
                        <w:rFonts w:ascii="Arial" w:hAnsi="Arial"/>
                        <w:sz w:val="20"/>
                      </w:rPr>
                      <w:t>CONSEJERÍA</w:t>
                    </w:r>
                    <w:r>
                      <w:rPr>
                        <w:rFonts w:ascii="Arial" w:hAnsi="Arial"/>
                        <w:spacing w:val="-10"/>
                        <w:sz w:val="20"/>
                      </w:rPr>
                      <w:t xml:space="preserve"> </w:t>
                    </w:r>
                    <w:r>
                      <w:rPr>
                        <w:rFonts w:ascii="Arial" w:hAnsi="Arial"/>
                        <w:sz w:val="20"/>
                      </w:rPr>
                      <w:t>DE</w:t>
                    </w:r>
                    <w:r>
                      <w:rPr>
                        <w:rFonts w:ascii="Arial" w:hAnsi="Arial"/>
                        <w:spacing w:val="-8"/>
                        <w:sz w:val="20"/>
                      </w:rPr>
                      <w:t xml:space="preserve"> </w:t>
                    </w:r>
                    <w:r>
                      <w:rPr>
                        <w:rFonts w:ascii="Arial" w:hAnsi="Arial"/>
                        <w:sz w:val="20"/>
                      </w:rPr>
                      <w:t>DIGITALIZACIÓN</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CFF" w:rsidRDefault="00185CFF">
    <w:pPr>
      <w:pStyle w:val="Textoindependiente"/>
      <w:spacing w:line="14" w:lineRule="auto"/>
      <w:rPr>
        <w:sz w:val="20"/>
      </w:rPr>
    </w:pPr>
    <w:r>
      <w:rPr>
        <w:noProof/>
        <w:lang w:eastAsia="es-ES"/>
      </w:rPr>
      <w:drawing>
        <wp:anchor distT="0" distB="0" distL="0" distR="0" simplePos="0" relativeHeight="251666432" behindDoc="1" locked="0" layoutInCell="1" allowOverlap="1" wp14:anchorId="41BBE40E" wp14:editId="6028B923">
          <wp:simplePos x="0" y="0"/>
          <wp:positionH relativeFrom="page">
            <wp:posOffset>4832580</wp:posOffset>
          </wp:positionH>
          <wp:positionV relativeFrom="page">
            <wp:posOffset>466724</wp:posOffset>
          </wp:positionV>
          <wp:extent cx="1361209" cy="685800"/>
          <wp:effectExtent l="0" t="0" r="0" b="0"/>
          <wp:wrapNone/>
          <wp:docPr id="27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png"/>
                  <pic:cNvPicPr/>
                </pic:nvPicPr>
                <pic:blipFill>
                  <a:blip r:embed="rId1" cstate="print"/>
                  <a:stretch>
                    <a:fillRect/>
                  </a:stretch>
                </pic:blipFill>
                <pic:spPr>
                  <a:xfrm>
                    <a:off x="0" y="0"/>
                    <a:ext cx="1361209" cy="685800"/>
                  </a:xfrm>
                  <a:prstGeom prst="rect">
                    <a:avLst/>
                  </a:prstGeom>
                </pic:spPr>
              </pic:pic>
            </a:graphicData>
          </a:graphic>
        </wp:anchor>
      </w:drawing>
    </w:r>
    <w:r>
      <w:rPr>
        <w:noProof/>
        <w:lang w:eastAsia="es-ES"/>
      </w:rPr>
      <w:drawing>
        <wp:anchor distT="0" distB="0" distL="0" distR="0" simplePos="0" relativeHeight="251667456" behindDoc="1" locked="0" layoutInCell="1" allowOverlap="1" wp14:anchorId="15535B92" wp14:editId="39EC9A13">
          <wp:simplePos x="0" y="0"/>
          <wp:positionH relativeFrom="page">
            <wp:posOffset>318770</wp:posOffset>
          </wp:positionH>
          <wp:positionV relativeFrom="page">
            <wp:posOffset>467994</wp:posOffset>
          </wp:positionV>
          <wp:extent cx="510540" cy="651509"/>
          <wp:effectExtent l="0" t="0" r="0" b="0"/>
          <wp:wrapNone/>
          <wp:docPr id="27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2.png"/>
                  <pic:cNvPicPr/>
                </pic:nvPicPr>
                <pic:blipFill>
                  <a:blip r:embed="rId2" cstate="print"/>
                  <a:stretch>
                    <a:fillRect/>
                  </a:stretch>
                </pic:blipFill>
                <pic:spPr>
                  <a:xfrm>
                    <a:off x="0" y="0"/>
                    <a:ext cx="510540" cy="651509"/>
                  </a:xfrm>
                  <a:prstGeom prst="rect">
                    <a:avLst/>
                  </a:prstGeom>
                </pic:spPr>
              </pic:pic>
            </a:graphicData>
          </a:graphic>
        </wp:anchor>
      </w:drawing>
    </w:r>
    <w:r>
      <w:rPr>
        <w:noProof/>
        <w:lang w:eastAsia="es-ES"/>
      </w:rPr>
      <mc:AlternateContent>
        <mc:Choice Requires="wps">
          <w:drawing>
            <wp:anchor distT="0" distB="0" distL="114300" distR="114300" simplePos="0" relativeHeight="251668480" behindDoc="1" locked="0" layoutInCell="1" allowOverlap="1" wp14:anchorId="44DFA0EC" wp14:editId="522D454A">
              <wp:simplePos x="0" y="0"/>
              <wp:positionH relativeFrom="page">
                <wp:posOffset>930910</wp:posOffset>
              </wp:positionH>
              <wp:positionV relativeFrom="page">
                <wp:posOffset>619760</wp:posOffset>
              </wp:positionV>
              <wp:extent cx="2091055" cy="342265"/>
              <wp:effectExtent l="0" t="0" r="0" b="0"/>
              <wp:wrapNone/>
              <wp:docPr id="6" name="docshape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1055" cy="342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5CFF" w:rsidRDefault="00185CFF">
                          <w:pPr>
                            <w:spacing w:before="8" w:line="288" w:lineRule="auto"/>
                            <w:ind w:left="20" w:right="14"/>
                            <w:rPr>
                              <w:rFonts w:ascii="Arial" w:hAnsi="Arial"/>
                              <w:sz w:val="20"/>
                            </w:rPr>
                          </w:pPr>
                          <w:r>
                            <w:rPr>
                              <w:rFonts w:ascii="Arial" w:hAnsi="Arial"/>
                              <w:sz w:val="20"/>
                            </w:rPr>
                            <w:t>Secretaría General Técnica</w:t>
                          </w:r>
                          <w:r>
                            <w:rPr>
                              <w:rFonts w:ascii="Arial" w:hAnsi="Arial"/>
                              <w:spacing w:val="1"/>
                              <w:sz w:val="20"/>
                            </w:rPr>
                            <w:t xml:space="preserve"> </w:t>
                          </w:r>
                          <w:r>
                            <w:rPr>
                              <w:rFonts w:ascii="Arial" w:hAnsi="Arial"/>
                              <w:sz w:val="20"/>
                            </w:rPr>
                            <w:t>CONSEJERÍA</w:t>
                          </w:r>
                          <w:r>
                            <w:rPr>
                              <w:rFonts w:ascii="Arial" w:hAnsi="Arial"/>
                              <w:spacing w:val="-10"/>
                              <w:sz w:val="20"/>
                            </w:rPr>
                            <w:t xml:space="preserve"> </w:t>
                          </w:r>
                          <w:r>
                            <w:rPr>
                              <w:rFonts w:ascii="Arial" w:hAnsi="Arial"/>
                              <w:sz w:val="20"/>
                            </w:rPr>
                            <w:t>DE</w:t>
                          </w:r>
                          <w:r>
                            <w:rPr>
                              <w:rFonts w:ascii="Arial" w:hAnsi="Arial"/>
                              <w:spacing w:val="-8"/>
                              <w:sz w:val="20"/>
                            </w:rPr>
                            <w:t xml:space="preserve"> </w:t>
                          </w:r>
                          <w:r>
                            <w:rPr>
                              <w:rFonts w:ascii="Arial" w:hAnsi="Arial"/>
                              <w:sz w:val="20"/>
                            </w:rPr>
                            <w:t>DIGITALIZACIÓN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DFA0EC" id="_x0000_t202" coordsize="21600,21600" o:spt="202" path="m,l,21600r21600,l21600,xe">
              <v:stroke joinstyle="miter"/>
              <v:path gradientshapeok="t" o:connecttype="rect"/>
            </v:shapetype>
            <v:shape id="docshape55" o:spid="_x0000_s1034" type="#_x0000_t202" style="position:absolute;margin-left:73.3pt;margin-top:48.8pt;width:164.65pt;height:26.9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" filled="f" stroked="f">
              <v:textbox inset="0,0,0,0">
                <w:txbxContent>
                  <w:p w:rsidR="00185CFF" w:rsidRDefault="00185CFF">
                    <w:pPr>
                      <w:spacing w:before="8" w:line="288" w:lineRule="auto"/>
                      <w:ind w:left="20" w:right="14"/>
                      <w:rPr>
                        <w:rFonts w:ascii="Arial" w:hAnsi="Arial"/>
                        <w:sz w:val="20"/>
                      </w:rPr>
                    </w:pPr>
                    <w:r>
                      <w:rPr>
                        <w:rFonts w:ascii="Arial" w:hAnsi="Arial"/>
                        <w:sz w:val="20"/>
                      </w:rPr>
                      <w:t>Secretaría General Técnica</w:t>
                    </w:r>
                    <w:r>
                      <w:rPr>
                        <w:rFonts w:ascii="Arial" w:hAnsi="Arial"/>
                        <w:spacing w:val="1"/>
                        <w:sz w:val="20"/>
                      </w:rPr>
                      <w:t xml:space="preserve"> </w:t>
                    </w:r>
                    <w:r>
                      <w:rPr>
                        <w:rFonts w:ascii="Arial" w:hAnsi="Arial"/>
                        <w:sz w:val="20"/>
                      </w:rPr>
                      <w:t>CONSEJERÍA</w:t>
                    </w:r>
                    <w:r>
                      <w:rPr>
                        <w:rFonts w:ascii="Arial" w:hAnsi="Arial"/>
                        <w:spacing w:val="-10"/>
                        <w:sz w:val="20"/>
                      </w:rPr>
                      <w:t xml:space="preserve"> </w:t>
                    </w:r>
                    <w:r>
                      <w:rPr>
                        <w:rFonts w:ascii="Arial" w:hAnsi="Arial"/>
                        <w:sz w:val="20"/>
                      </w:rPr>
                      <w:t>DE</w:t>
                    </w:r>
                    <w:r>
                      <w:rPr>
                        <w:rFonts w:ascii="Arial" w:hAnsi="Arial"/>
                        <w:spacing w:val="-8"/>
                        <w:sz w:val="20"/>
                      </w:rPr>
                      <w:t xml:space="preserve"> </w:t>
                    </w:r>
                    <w:r>
                      <w:rPr>
                        <w:rFonts w:ascii="Arial" w:hAnsi="Arial"/>
                        <w:sz w:val="20"/>
                      </w:rPr>
                      <w:t>DIGITALIZACIÓN</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B6C35"/>
    <w:multiLevelType w:val="hybridMultilevel"/>
    <w:tmpl w:val="DB38ACC6"/>
    <w:lvl w:ilvl="0" w:tplc="ACF4AACC">
      <w:start w:val="1"/>
      <w:numFmt w:val="lowerLetter"/>
      <w:lvlText w:val="%1)"/>
      <w:lvlJc w:val="left"/>
      <w:pPr>
        <w:ind w:left="818" w:hanging="360"/>
      </w:pPr>
      <w:rPr>
        <w:rFonts w:ascii="Times New Roman" w:eastAsia="Times New Roman" w:hAnsi="Times New Roman" w:cs="Times New Roman" w:hint="default"/>
        <w:b w:val="0"/>
        <w:bCs w:val="0"/>
        <w:i w:val="0"/>
        <w:iCs w:val="0"/>
        <w:spacing w:val="-1"/>
        <w:w w:val="99"/>
        <w:sz w:val="24"/>
        <w:szCs w:val="24"/>
        <w:lang w:val="es-ES" w:eastAsia="en-US" w:bidi="ar-SA"/>
      </w:rPr>
    </w:lvl>
    <w:lvl w:ilvl="1" w:tplc="EB6E859A">
      <w:numFmt w:val="bullet"/>
      <w:lvlText w:val="•"/>
      <w:lvlJc w:val="left"/>
      <w:pPr>
        <w:ind w:left="1721" w:hanging="360"/>
      </w:pPr>
      <w:rPr>
        <w:rFonts w:hint="default"/>
        <w:lang w:val="es-ES" w:eastAsia="en-US" w:bidi="ar-SA"/>
      </w:rPr>
    </w:lvl>
    <w:lvl w:ilvl="2" w:tplc="0AB40F2A">
      <w:numFmt w:val="bullet"/>
      <w:lvlText w:val="•"/>
      <w:lvlJc w:val="left"/>
      <w:pPr>
        <w:ind w:left="2631" w:hanging="360"/>
      </w:pPr>
      <w:rPr>
        <w:rFonts w:hint="default"/>
        <w:lang w:val="es-ES" w:eastAsia="en-US" w:bidi="ar-SA"/>
      </w:rPr>
    </w:lvl>
    <w:lvl w:ilvl="3" w:tplc="31C47D1C">
      <w:numFmt w:val="bullet"/>
      <w:lvlText w:val="•"/>
      <w:lvlJc w:val="left"/>
      <w:pPr>
        <w:ind w:left="3542" w:hanging="360"/>
      </w:pPr>
      <w:rPr>
        <w:rFonts w:hint="default"/>
        <w:lang w:val="es-ES" w:eastAsia="en-US" w:bidi="ar-SA"/>
      </w:rPr>
    </w:lvl>
    <w:lvl w:ilvl="4" w:tplc="19206206">
      <w:numFmt w:val="bullet"/>
      <w:lvlText w:val="•"/>
      <w:lvlJc w:val="left"/>
      <w:pPr>
        <w:ind w:left="4452" w:hanging="360"/>
      </w:pPr>
      <w:rPr>
        <w:rFonts w:hint="default"/>
        <w:lang w:val="es-ES" w:eastAsia="en-US" w:bidi="ar-SA"/>
      </w:rPr>
    </w:lvl>
    <w:lvl w:ilvl="5" w:tplc="FE64E968">
      <w:numFmt w:val="bullet"/>
      <w:lvlText w:val="•"/>
      <w:lvlJc w:val="left"/>
      <w:pPr>
        <w:ind w:left="5363" w:hanging="360"/>
      </w:pPr>
      <w:rPr>
        <w:rFonts w:hint="default"/>
        <w:lang w:val="es-ES" w:eastAsia="en-US" w:bidi="ar-SA"/>
      </w:rPr>
    </w:lvl>
    <w:lvl w:ilvl="6" w:tplc="01764AF6">
      <w:numFmt w:val="bullet"/>
      <w:lvlText w:val="•"/>
      <w:lvlJc w:val="left"/>
      <w:pPr>
        <w:ind w:left="6273" w:hanging="360"/>
      </w:pPr>
      <w:rPr>
        <w:rFonts w:hint="default"/>
        <w:lang w:val="es-ES" w:eastAsia="en-US" w:bidi="ar-SA"/>
      </w:rPr>
    </w:lvl>
    <w:lvl w:ilvl="7" w:tplc="26AE5B38">
      <w:numFmt w:val="bullet"/>
      <w:lvlText w:val="•"/>
      <w:lvlJc w:val="left"/>
      <w:pPr>
        <w:ind w:left="7183" w:hanging="360"/>
      </w:pPr>
      <w:rPr>
        <w:rFonts w:hint="default"/>
        <w:lang w:val="es-ES" w:eastAsia="en-US" w:bidi="ar-SA"/>
      </w:rPr>
    </w:lvl>
    <w:lvl w:ilvl="8" w:tplc="DFF66AAC">
      <w:numFmt w:val="bullet"/>
      <w:lvlText w:val="•"/>
      <w:lvlJc w:val="left"/>
      <w:pPr>
        <w:ind w:left="8094" w:hanging="360"/>
      </w:pPr>
      <w:rPr>
        <w:rFonts w:hint="default"/>
        <w:lang w:val="es-ES" w:eastAsia="en-US" w:bidi="ar-SA"/>
      </w:rPr>
    </w:lvl>
  </w:abstractNum>
  <w:abstractNum w:abstractNumId="1" w15:restartNumberingAfterBreak="0">
    <w:nsid w:val="0C4447DD"/>
    <w:multiLevelType w:val="hybridMultilevel"/>
    <w:tmpl w:val="649ACD18"/>
    <w:lvl w:ilvl="0" w:tplc="9F78508C">
      <w:start w:val="1"/>
      <w:numFmt w:val="decimal"/>
      <w:lvlText w:val="%1."/>
      <w:lvlJc w:val="left"/>
      <w:pPr>
        <w:ind w:left="220" w:hanging="271"/>
      </w:pPr>
      <w:rPr>
        <w:rFonts w:ascii="Times New Roman" w:eastAsia="Times New Roman" w:hAnsi="Times New Roman" w:cs="Times New Roman" w:hint="default"/>
        <w:b w:val="0"/>
        <w:bCs w:val="0"/>
        <w:i w:val="0"/>
        <w:iCs w:val="0"/>
        <w:w w:val="100"/>
        <w:sz w:val="24"/>
        <w:szCs w:val="24"/>
        <w:lang w:val="es-ES" w:eastAsia="en-US" w:bidi="ar-SA"/>
      </w:rPr>
    </w:lvl>
    <w:lvl w:ilvl="1" w:tplc="78F84ABC">
      <w:numFmt w:val="bullet"/>
      <w:lvlText w:val="•"/>
      <w:lvlJc w:val="left"/>
      <w:pPr>
        <w:ind w:left="1288" w:hanging="271"/>
      </w:pPr>
      <w:rPr>
        <w:rFonts w:hint="default"/>
        <w:lang w:val="es-ES" w:eastAsia="en-US" w:bidi="ar-SA"/>
      </w:rPr>
    </w:lvl>
    <w:lvl w:ilvl="2" w:tplc="8EDC0130">
      <w:numFmt w:val="bullet"/>
      <w:lvlText w:val="•"/>
      <w:lvlJc w:val="left"/>
      <w:pPr>
        <w:ind w:left="2357" w:hanging="271"/>
      </w:pPr>
      <w:rPr>
        <w:rFonts w:hint="default"/>
        <w:lang w:val="es-ES" w:eastAsia="en-US" w:bidi="ar-SA"/>
      </w:rPr>
    </w:lvl>
    <w:lvl w:ilvl="3" w:tplc="E3421F58">
      <w:numFmt w:val="bullet"/>
      <w:lvlText w:val="•"/>
      <w:lvlJc w:val="left"/>
      <w:pPr>
        <w:ind w:left="3425" w:hanging="271"/>
      </w:pPr>
      <w:rPr>
        <w:rFonts w:hint="default"/>
        <w:lang w:val="es-ES" w:eastAsia="en-US" w:bidi="ar-SA"/>
      </w:rPr>
    </w:lvl>
    <w:lvl w:ilvl="4" w:tplc="B6685BB0">
      <w:numFmt w:val="bullet"/>
      <w:lvlText w:val="•"/>
      <w:lvlJc w:val="left"/>
      <w:pPr>
        <w:ind w:left="4494" w:hanging="271"/>
      </w:pPr>
      <w:rPr>
        <w:rFonts w:hint="default"/>
        <w:lang w:val="es-ES" w:eastAsia="en-US" w:bidi="ar-SA"/>
      </w:rPr>
    </w:lvl>
    <w:lvl w:ilvl="5" w:tplc="CD98E984">
      <w:numFmt w:val="bullet"/>
      <w:lvlText w:val="•"/>
      <w:lvlJc w:val="left"/>
      <w:pPr>
        <w:ind w:left="5563" w:hanging="271"/>
      </w:pPr>
      <w:rPr>
        <w:rFonts w:hint="default"/>
        <w:lang w:val="es-ES" w:eastAsia="en-US" w:bidi="ar-SA"/>
      </w:rPr>
    </w:lvl>
    <w:lvl w:ilvl="6" w:tplc="3342D63C">
      <w:numFmt w:val="bullet"/>
      <w:lvlText w:val="•"/>
      <w:lvlJc w:val="left"/>
      <w:pPr>
        <w:ind w:left="6631" w:hanging="271"/>
      </w:pPr>
      <w:rPr>
        <w:rFonts w:hint="default"/>
        <w:lang w:val="es-ES" w:eastAsia="en-US" w:bidi="ar-SA"/>
      </w:rPr>
    </w:lvl>
    <w:lvl w:ilvl="7" w:tplc="5178C82E">
      <w:numFmt w:val="bullet"/>
      <w:lvlText w:val="•"/>
      <w:lvlJc w:val="left"/>
      <w:pPr>
        <w:ind w:left="7700" w:hanging="271"/>
      </w:pPr>
      <w:rPr>
        <w:rFonts w:hint="default"/>
        <w:lang w:val="es-ES" w:eastAsia="en-US" w:bidi="ar-SA"/>
      </w:rPr>
    </w:lvl>
    <w:lvl w:ilvl="8" w:tplc="0BFE667A">
      <w:numFmt w:val="bullet"/>
      <w:lvlText w:val="•"/>
      <w:lvlJc w:val="left"/>
      <w:pPr>
        <w:ind w:left="8769" w:hanging="271"/>
      </w:pPr>
      <w:rPr>
        <w:rFonts w:hint="default"/>
        <w:lang w:val="es-ES" w:eastAsia="en-US" w:bidi="ar-SA"/>
      </w:rPr>
    </w:lvl>
  </w:abstractNum>
  <w:abstractNum w:abstractNumId="2" w15:restartNumberingAfterBreak="0">
    <w:nsid w:val="0F431D00"/>
    <w:multiLevelType w:val="hybridMultilevel"/>
    <w:tmpl w:val="731090B4"/>
    <w:lvl w:ilvl="0" w:tplc="D2B0312E">
      <w:start w:val="1"/>
      <w:numFmt w:val="lowerLetter"/>
      <w:lvlText w:val="%1)"/>
      <w:lvlJc w:val="left"/>
      <w:pPr>
        <w:ind w:left="1485" w:hanging="360"/>
      </w:pPr>
      <w:rPr>
        <w:rFonts w:ascii="Times New Roman" w:eastAsia="Times New Roman" w:hAnsi="Times New Roman" w:cs="Times New Roman" w:hint="default"/>
        <w:b w:val="0"/>
        <w:bCs w:val="0"/>
        <w:i w:val="0"/>
        <w:iCs w:val="0"/>
        <w:spacing w:val="-4"/>
        <w:w w:val="99"/>
        <w:sz w:val="24"/>
        <w:szCs w:val="24"/>
        <w:lang w:val="es-ES" w:eastAsia="en-US" w:bidi="ar-SA"/>
      </w:rPr>
    </w:lvl>
    <w:lvl w:ilvl="1" w:tplc="4110628C">
      <w:numFmt w:val="bullet"/>
      <w:lvlText w:val=""/>
      <w:lvlJc w:val="left"/>
      <w:pPr>
        <w:ind w:left="2009" w:hanging="361"/>
      </w:pPr>
      <w:rPr>
        <w:rFonts w:ascii="Symbol" w:eastAsia="Symbol" w:hAnsi="Symbol" w:cs="Symbol" w:hint="default"/>
        <w:b w:val="0"/>
        <w:bCs w:val="0"/>
        <w:i w:val="0"/>
        <w:iCs w:val="0"/>
        <w:w w:val="100"/>
        <w:sz w:val="24"/>
        <w:szCs w:val="24"/>
        <w:lang w:val="es-ES" w:eastAsia="en-US" w:bidi="ar-SA"/>
      </w:rPr>
    </w:lvl>
    <w:lvl w:ilvl="2" w:tplc="23A01A30">
      <w:numFmt w:val="bullet"/>
      <w:lvlText w:val="•"/>
      <w:lvlJc w:val="left"/>
      <w:pPr>
        <w:ind w:left="2860" w:hanging="361"/>
      </w:pPr>
      <w:rPr>
        <w:rFonts w:hint="default"/>
        <w:lang w:val="es-ES" w:eastAsia="en-US" w:bidi="ar-SA"/>
      </w:rPr>
    </w:lvl>
    <w:lvl w:ilvl="3" w:tplc="E4B468B2">
      <w:numFmt w:val="bullet"/>
      <w:lvlText w:val="•"/>
      <w:lvlJc w:val="left"/>
      <w:pPr>
        <w:ind w:left="3720" w:hanging="361"/>
      </w:pPr>
      <w:rPr>
        <w:rFonts w:hint="default"/>
        <w:lang w:val="es-ES" w:eastAsia="en-US" w:bidi="ar-SA"/>
      </w:rPr>
    </w:lvl>
    <w:lvl w:ilvl="4" w:tplc="DBC6D7FA">
      <w:numFmt w:val="bullet"/>
      <w:lvlText w:val="•"/>
      <w:lvlJc w:val="left"/>
      <w:pPr>
        <w:ind w:left="4581" w:hanging="361"/>
      </w:pPr>
      <w:rPr>
        <w:rFonts w:hint="default"/>
        <w:lang w:val="es-ES" w:eastAsia="en-US" w:bidi="ar-SA"/>
      </w:rPr>
    </w:lvl>
    <w:lvl w:ilvl="5" w:tplc="44D86E00">
      <w:numFmt w:val="bullet"/>
      <w:lvlText w:val="•"/>
      <w:lvlJc w:val="left"/>
      <w:pPr>
        <w:ind w:left="5441" w:hanging="361"/>
      </w:pPr>
      <w:rPr>
        <w:rFonts w:hint="default"/>
        <w:lang w:val="es-ES" w:eastAsia="en-US" w:bidi="ar-SA"/>
      </w:rPr>
    </w:lvl>
    <w:lvl w:ilvl="6" w:tplc="80F243B6">
      <w:numFmt w:val="bullet"/>
      <w:lvlText w:val="•"/>
      <w:lvlJc w:val="left"/>
      <w:pPr>
        <w:ind w:left="6302" w:hanging="361"/>
      </w:pPr>
      <w:rPr>
        <w:rFonts w:hint="default"/>
        <w:lang w:val="es-ES" w:eastAsia="en-US" w:bidi="ar-SA"/>
      </w:rPr>
    </w:lvl>
    <w:lvl w:ilvl="7" w:tplc="0E5C264C">
      <w:numFmt w:val="bullet"/>
      <w:lvlText w:val="•"/>
      <w:lvlJc w:val="left"/>
      <w:pPr>
        <w:ind w:left="7162" w:hanging="361"/>
      </w:pPr>
      <w:rPr>
        <w:rFonts w:hint="default"/>
        <w:lang w:val="es-ES" w:eastAsia="en-US" w:bidi="ar-SA"/>
      </w:rPr>
    </w:lvl>
    <w:lvl w:ilvl="8" w:tplc="80B662E6">
      <w:numFmt w:val="bullet"/>
      <w:lvlText w:val="•"/>
      <w:lvlJc w:val="left"/>
      <w:pPr>
        <w:ind w:left="8023" w:hanging="361"/>
      </w:pPr>
      <w:rPr>
        <w:rFonts w:hint="default"/>
        <w:lang w:val="es-ES" w:eastAsia="en-US" w:bidi="ar-SA"/>
      </w:rPr>
    </w:lvl>
  </w:abstractNum>
  <w:abstractNum w:abstractNumId="3" w15:restartNumberingAfterBreak="0">
    <w:nsid w:val="17C22C1A"/>
    <w:multiLevelType w:val="hybridMultilevel"/>
    <w:tmpl w:val="2EC21C6C"/>
    <w:lvl w:ilvl="0" w:tplc="AF62C62A">
      <w:start w:val="1"/>
      <w:numFmt w:val="decimal"/>
      <w:lvlText w:val="%1."/>
      <w:lvlJc w:val="left"/>
      <w:pPr>
        <w:ind w:left="1638" w:hanging="874"/>
      </w:pPr>
      <w:rPr>
        <w:rFonts w:ascii="Times New Roman" w:eastAsia="Times New Roman" w:hAnsi="Times New Roman" w:cs="Times New Roman" w:hint="default"/>
        <w:b w:val="0"/>
        <w:bCs w:val="0"/>
        <w:i w:val="0"/>
        <w:iCs w:val="0"/>
        <w:spacing w:val="-3"/>
        <w:w w:val="100"/>
        <w:sz w:val="24"/>
        <w:szCs w:val="24"/>
        <w:lang w:val="es-ES" w:eastAsia="en-US" w:bidi="ar-SA"/>
      </w:rPr>
    </w:lvl>
    <w:lvl w:ilvl="1" w:tplc="CAD27E9C">
      <w:numFmt w:val="bullet"/>
      <w:lvlText w:val="•"/>
      <w:lvlJc w:val="left"/>
      <w:pPr>
        <w:ind w:left="2450" w:hanging="874"/>
      </w:pPr>
      <w:rPr>
        <w:rFonts w:hint="default"/>
        <w:lang w:val="es-ES" w:eastAsia="en-US" w:bidi="ar-SA"/>
      </w:rPr>
    </w:lvl>
    <w:lvl w:ilvl="2" w:tplc="B5784AF8">
      <w:numFmt w:val="bullet"/>
      <w:lvlText w:val="•"/>
      <w:lvlJc w:val="left"/>
      <w:pPr>
        <w:ind w:left="3260" w:hanging="874"/>
      </w:pPr>
      <w:rPr>
        <w:rFonts w:hint="default"/>
        <w:lang w:val="es-ES" w:eastAsia="en-US" w:bidi="ar-SA"/>
      </w:rPr>
    </w:lvl>
    <w:lvl w:ilvl="3" w:tplc="610EB446">
      <w:numFmt w:val="bullet"/>
      <w:lvlText w:val="•"/>
      <w:lvlJc w:val="left"/>
      <w:pPr>
        <w:ind w:left="4071" w:hanging="874"/>
      </w:pPr>
      <w:rPr>
        <w:rFonts w:hint="default"/>
        <w:lang w:val="es-ES" w:eastAsia="en-US" w:bidi="ar-SA"/>
      </w:rPr>
    </w:lvl>
    <w:lvl w:ilvl="4" w:tplc="53566B58">
      <w:numFmt w:val="bullet"/>
      <w:lvlText w:val="•"/>
      <w:lvlJc w:val="left"/>
      <w:pPr>
        <w:ind w:left="4881" w:hanging="874"/>
      </w:pPr>
      <w:rPr>
        <w:rFonts w:hint="default"/>
        <w:lang w:val="es-ES" w:eastAsia="en-US" w:bidi="ar-SA"/>
      </w:rPr>
    </w:lvl>
    <w:lvl w:ilvl="5" w:tplc="770A2928">
      <w:numFmt w:val="bullet"/>
      <w:lvlText w:val="•"/>
      <w:lvlJc w:val="left"/>
      <w:pPr>
        <w:ind w:left="5692" w:hanging="874"/>
      </w:pPr>
      <w:rPr>
        <w:rFonts w:hint="default"/>
        <w:lang w:val="es-ES" w:eastAsia="en-US" w:bidi="ar-SA"/>
      </w:rPr>
    </w:lvl>
    <w:lvl w:ilvl="6" w:tplc="70201D6E">
      <w:numFmt w:val="bullet"/>
      <w:lvlText w:val="•"/>
      <w:lvlJc w:val="left"/>
      <w:pPr>
        <w:ind w:left="6502" w:hanging="874"/>
      </w:pPr>
      <w:rPr>
        <w:rFonts w:hint="default"/>
        <w:lang w:val="es-ES" w:eastAsia="en-US" w:bidi="ar-SA"/>
      </w:rPr>
    </w:lvl>
    <w:lvl w:ilvl="7" w:tplc="70721F3A">
      <w:numFmt w:val="bullet"/>
      <w:lvlText w:val="•"/>
      <w:lvlJc w:val="left"/>
      <w:pPr>
        <w:ind w:left="7312" w:hanging="874"/>
      </w:pPr>
      <w:rPr>
        <w:rFonts w:hint="default"/>
        <w:lang w:val="es-ES" w:eastAsia="en-US" w:bidi="ar-SA"/>
      </w:rPr>
    </w:lvl>
    <w:lvl w:ilvl="8" w:tplc="6A1C38E6">
      <w:numFmt w:val="bullet"/>
      <w:lvlText w:val="•"/>
      <w:lvlJc w:val="left"/>
      <w:pPr>
        <w:ind w:left="8123" w:hanging="874"/>
      </w:pPr>
      <w:rPr>
        <w:rFonts w:hint="default"/>
        <w:lang w:val="es-ES" w:eastAsia="en-US" w:bidi="ar-SA"/>
      </w:rPr>
    </w:lvl>
  </w:abstractNum>
  <w:abstractNum w:abstractNumId="4" w15:restartNumberingAfterBreak="0">
    <w:nsid w:val="1D980169"/>
    <w:multiLevelType w:val="hybridMultilevel"/>
    <w:tmpl w:val="A34E84B2"/>
    <w:lvl w:ilvl="0" w:tplc="319EF44A">
      <w:start w:val="1"/>
      <w:numFmt w:val="upperLetter"/>
      <w:lvlText w:val="%1)"/>
      <w:lvlJc w:val="left"/>
      <w:pPr>
        <w:ind w:left="640" w:hanging="360"/>
      </w:pPr>
      <w:rPr>
        <w:rFonts w:ascii="Times New Roman" w:eastAsia="Times New Roman" w:hAnsi="Times New Roman" w:cs="Times New Roman" w:hint="default"/>
        <w:b/>
        <w:bCs/>
        <w:i w:val="0"/>
        <w:iCs w:val="0"/>
        <w:spacing w:val="-1"/>
        <w:w w:val="99"/>
        <w:sz w:val="24"/>
        <w:szCs w:val="24"/>
        <w:lang w:val="es-ES" w:eastAsia="en-US" w:bidi="ar-SA"/>
      </w:rPr>
    </w:lvl>
    <w:lvl w:ilvl="1" w:tplc="7656461A">
      <w:numFmt w:val="bullet"/>
      <w:lvlText w:val="•"/>
      <w:lvlJc w:val="left"/>
      <w:pPr>
        <w:ind w:left="1550" w:hanging="360"/>
      </w:pPr>
      <w:rPr>
        <w:rFonts w:hint="default"/>
        <w:lang w:val="es-ES" w:eastAsia="en-US" w:bidi="ar-SA"/>
      </w:rPr>
    </w:lvl>
    <w:lvl w:ilvl="2" w:tplc="C9041B9E">
      <w:numFmt w:val="bullet"/>
      <w:lvlText w:val="•"/>
      <w:lvlJc w:val="left"/>
      <w:pPr>
        <w:ind w:left="2460" w:hanging="360"/>
      </w:pPr>
      <w:rPr>
        <w:rFonts w:hint="default"/>
        <w:lang w:val="es-ES" w:eastAsia="en-US" w:bidi="ar-SA"/>
      </w:rPr>
    </w:lvl>
    <w:lvl w:ilvl="3" w:tplc="BE426890">
      <w:numFmt w:val="bullet"/>
      <w:lvlText w:val="•"/>
      <w:lvlJc w:val="left"/>
      <w:pPr>
        <w:ind w:left="3371" w:hanging="360"/>
      </w:pPr>
      <w:rPr>
        <w:rFonts w:hint="default"/>
        <w:lang w:val="es-ES" w:eastAsia="en-US" w:bidi="ar-SA"/>
      </w:rPr>
    </w:lvl>
    <w:lvl w:ilvl="4" w:tplc="F118DE1C">
      <w:numFmt w:val="bullet"/>
      <w:lvlText w:val="•"/>
      <w:lvlJc w:val="left"/>
      <w:pPr>
        <w:ind w:left="4281" w:hanging="360"/>
      </w:pPr>
      <w:rPr>
        <w:rFonts w:hint="default"/>
        <w:lang w:val="es-ES" w:eastAsia="en-US" w:bidi="ar-SA"/>
      </w:rPr>
    </w:lvl>
    <w:lvl w:ilvl="5" w:tplc="58A8BC3E">
      <w:numFmt w:val="bullet"/>
      <w:lvlText w:val="•"/>
      <w:lvlJc w:val="left"/>
      <w:pPr>
        <w:ind w:left="5192" w:hanging="360"/>
      </w:pPr>
      <w:rPr>
        <w:rFonts w:hint="default"/>
        <w:lang w:val="es-ES" w:eastAsia="en-US" w:bidi="ar-SA"/>
      </w:rPr>
    </w:lvl>
    <w:lvl w:ilvl="6" w:tplc="3DF2D816">
      <w:numFmt w:val="bullet"/>
      <w:lvlText w:val="•"/>
      <w:lvlJc w:val="left"/>
      <w:pPr>
        <w:ind w:left="6102" w:hanging="360"/>
      </w:pPr>
      <w:rPr>
        <w:rFonts w:hint="default"/>
        <w:lang w:val="es-ES" w:eastAsia="en-US" w:bidi="ar-SA"/>
      </w:rPr>
    </w:lvl>
    <w:lvl w:ilvl="7" w:tplc="5898591C">
      <w:numFmt w:val="bullet"/>
      <w:lvlText w:val="•"/>
      <w:lvlJc w:val="left"/>
      <w:pPr>
        <w:ind w:left="7012" w:hanging="360"/>
      </w:pPr>
      <w:rPr>
        <w:rFonts w:hint="default"/>
        <w:lang w:val="es-ES" w:eastAsia="en-US" w:bidi="ar-SA"/>
      </w:rPr>
    </w:lvl>
    <w:lvl w:ilvl="8" w:tplc="FECEA7B0">
      <w:numFmt w:val="bullet"/>
      <w:lvlText w:val="•"/>
      <w:lvlJc w:val="left"/>
      <w:pPr>
        <w:ind w:left="7923" w:hanging="360"/>
      </w:pPr>
      <w:rPr>
        <w:rFonts w:hint="default"/>
        <w:lang w:val="es-ES" w:eastAsia="en-US" w:bidi="ar-SA"/>
      </w:rPr>
    </w:lvl>
  </w:abstractNum>
  <w:abstractNum w:abstractNumId="5" w15:restartNumberingAfterBreak="0">
    <w:nsid w:val="1E817091"/>
    <w:multiLevelType w:val="hybridMultilevel"/>
    <w:tmpl w:val="8F86A192"/>
    <w:lvl w:ilvl="0" w:tplc="C758035E">
      <w:numFmt w:val="bullet"/>
      <w:lvlText w:val="-"/>
      <w:lvlJc w:val="left"/>
      <w:pPr>
        <w:ind w:left="765" w:hanging="250"/>
      </w:pPr>
      <w:rPr>
        <w:rFonts w:ascii="Times New Roman" w:eastAsia="Times New Roman" w:hAnsi="Times New Roman" w:cs="Times New Roman" w:hint="default"/>
        <w:b w:val="0"/>
        <w:bCs w:val="0"/>
        <w:i w:val="0"/>
        <w:iCs w:val="0"/>
        <w:w w:val="99"/>
        <w:sz w:val="24"/>
        <w:szCs w:val="24"/>
        <w:lang w:val="es-ES" w:eastAsia="en-US" w:bidi="ar-SA"/>
      </w:rPr>
    </w:lvl>
    <w:lvl w:ilvl="1" w:tplc="AD24B2C6">
      <w:numFmt w:val="bullet"/>
      <w:lvlText w:val="•"/>
      <w:lvlJc w:val="left"/>
      <w:pPr>
        <w:ind w:left="1658" w:hanging="250"/>
      </w:pPr>
      <w:rPr>
        <w:rFonts w:hint="default"/>
        <w:lang w:val="es-ES" w:eastAsia="en-US" w:bidi="ar-SA"/>
      </w:rPr>
    </w:lvl>
    <w:lvl w:ilvl="2" w:tplc="CE7643D0">
      <w:numFmt w:val="bullet"/>
      <w:lvlText w:val="•"/>
      <w:lvlJc w:val="left"/>
      <w:pPr>
        <w:ind w:left="2556" w:hanging="250"/>
      </w:pPr>
      <w:rPr>
        <w:rFonts w:hint="default"/>
        <w:lang w:val="es-ES" w:eastAsia="en-US" w:bidi="ar-SA"/>
      </w:rPr>
    </w:lvl>
    <w:lvl w:ilvl="3" w:tplc="FD6A80BE">
      <w:numFmt w:val="bullet"/>
      <w:lvlText w:val="•"/>
      <w:lvlJc w:val="left"/>
      <w:pPr>
        <w:ind w:left="3455" w:hanging="250"/>
      </w:pPr>
      <w:rPr>
        <w:rFonts w:hint="default"/>
        <w:lang w:val="es-ES" w:eastAsia="en-US" w:bidi="ar-SA"/>
      </w:rPr>
    </w:lvl>
    <w:lvl w:ilvl="4" w:tplc="8E90BDF0">
      <w:numFmt w:val="bullet"/>
      <w:lvlText w:val="•"/>
      <w:lvlJc w:val="left"/>
      <w:pPr>
        <w:ind w:left="4353" w:hanging="250"/>
      </w:pPr>
      <w:rPr>
        <w:rFonts w:hint="default"/>
        <w:lang w:val="es-ES" w:eastAsia="en-US" w:bidi="ar-SA"/>
      </w:rPr>
    </w:lvl>
    <w:lvl w:ilvl="5" w:tplc="0FD60BA6">
      <w:numFmt w:val="bullet"/>
      <w:lvlText w:val="•"/>
      <w:lvlJc w:val="left"/>
      <w:pPr>
        <w:ind w:left="5252" w:hanging="250"/>
      </w:pPr>
      <w:rPr>
        <w:rFonts w:hint="default"/>
        <w:lang w:val="es-ES" w:eastAsia="en-US" w:bidi="ar-SA"/>
      </w:rPr>
    </w:lvl>
    <w:lvl w:ilvl="6" w:tplc="57A826A2">
      <w:numFmt w:val="bullet"/>
      <w:lvlText w:val="•"/>
      <w:lvlJc w:val="left"/>
      <w:pPr>
        <w:ind w:left="6150" w:hanging="250"/>
      </w:pPr>
      <w:rPr>
        <w:rFonts w:hint="default"/>
        <w:lang w:val="es-ES" w:eastAsia="en-US" w:bidi="ar-SA"/>
      </w:rPr>
    </w:lvl>
    <w:lvl w:ilvl="7" w:tplc="855EDF88">
      <w:numFmt w:val="bullet"/>
      <w:lvlText w:val="•"/>
      <w:lvlJc w:val="left"/>
      <w:pPr>
        <w:ind w:left="7048" w:hanging="250"/>
      </w:pPr>
      <w:rPr>
        <w:rFonts w:hint="default"/>
        <w:lang w:val="es-ES" w:eastAsia="en-US" w:bidi="ar-SA"/>
      </w:rPr>
    </w:lvl>
    <w:lvl w:ilvl="8" w:tplc="EF424BFA">
      <w:numFmt w:val="bullet"/>
      <w:lvlText w:val="•"/>
      <w:lvlJc w:val="left"/>
      <w:pPr>
        <w:ind w:left="7947" w:hanging="250"/>
      </w:pPr>
      <w:rPr>
        <w:rFonts w:hint="default"/>
        <w:lang w:val="es-ES" w:eastAsia="en-US" w:bidi="ar-SA"/>
      </w:rPr>
    </w:lvl>
  </w:abstractNum>
  <w:abstractNum w:abstractNumId="6" w15:restartNumberingAfterBreak="0">
    <w:nsid w:val="21741E5E"/>
    <w:multiLevelType w:val="hybridMultilevel"/>
    <w:tmpl w:val="4F88AE38"/>
    <w:lvl w:ilvl="0" w:tplc="3DA8D164">
      <w:start w:val="1"/>
      <w:numFmt w:val="lowerLetter"/>
      <w:lvlText w:val="%1)"/>
      <w:lvlJc w:val="left"/>
      <w:pPr>
        <w:ind w:left="765" w:hanging="240"/>
      </w:pPr>
      <w:rPr>
        <w:rFonts w:ascii="Times New Roman" w:eastAsia="Times New Roman" w:hAnsi="Times New Roman" w:cs="Times New Roman" w:hint="default"/>
        <w:b w:val="0"/>
        <w:bCs w:val="0"/>
        <w:i w:val="0"/>
        <w:iCs w:val="0"/>
        <w:spacing w:val="-4"/>
        <w:w w:val="100"/>
        <w:sz w:val="24"/>
        <w:szCs w:val="24"/>
        <w:lang w:val="es-ES" w:eastAsia="en-US" w:bidi="ar-SA"/>
      </w:rPr>
    </w:lvl>
    <w:lvl w:ilvl="1" w:tplc="7510724C">
      <w:numFmt w:val="bullet"/>
      <w:lvlText w:val="•"/>
      <w:lvlJc w:val="left"/>
      <w:pPr>
        <w:ind w:left="1658" w:hanging="240"/>
      </w:pPr>
      <w:rPr>
        <w:rFonts w:hint="default"/>
        <w:lang w:val="es-ES" w:eastAsia="en-US" w:bidi="ar-SA"/>
      </w:rPr>
    </w:lvl>
    <w:lvl w:ilvl="2" w:tplc="2E7A5108">
      <w:numFmt w:val="bullet"/>
      <w:lvlText w:val="•"/>
      <w:lvlJc w:val="left"/>
      <w:pPr>
        <w:ind w:left="2556" w:hanging="240"/>
      </w:pPr>
      <w:rPr>
        <w:rFonts w:hint="default"/>
        <w:lang w:val="es-ES" w:eastAsia="en-US" w:bidi="ar-SA"/>
      </w:rPr>
    </w:lvl>
    <w:lvl w:ilvl="3" w:tplc="2BFE2EEC">
      <w:numFmt w:val="bullet"/>
      <w:lvlText w:val="•"/>
      <w:lvlJc w:val="left"/>
      <w:pPr>
        <w:ind w:left="3455" w:hanging="240"/>
      </w:pPr>
      <w:rPr>
        <w:rFonts w:hint="default"/>
        <w:lang w:val="es-ES" w:eastAsia="en-US" w:bidi="ar-SA"/>
      </w:rPr>
    </w:lvl>
    <w:lvl w:ilvl="4" w:tplc="7C006F52">
      <w:numFmt w:val="bullet"/>
      <w:lvlText w:val="•"/>
      <w:lvlJc w:val="left"/>
      <w:pPr>
        <w:ind w:left="4353" w:hanging="240"/>
      </w:pPr>
      <w:rPr>
        <w:rFonts w:hint="default"/>
        <w:lang w:val="es-ES" w:eastAsia="en-US" w:bidi="ar-SA"/>
      </w:rPr>
    </w:lvl>
    <w:lvl w:ilvl="5" w:tplc="0ADE4FF8">
      <w:numFmt w:val="bullet"/>
      <w:lvlText w:val="•"/>
      <w:lvlJc w:val="left"/>
      <w:pPr>
        <w:ind w:left="5252" w:hanging="240"/>
      </w:pPr>
      <w:rPr>
        <w:rFonts w:hint="default"/>
        <w:lang w:val="es-ES" w:eastAsia="en-US" w:bidi="ar-SA"/>
      </w:rPr>
    </w:lvl>
    <w:lvl w:ilvl="6" w:tplc="6F92B980">
      <w:numFmt w:val="bullet"/>
      <w:lvlText w:val="•"/>
      <w:lvlJc w:val="left"/>
      <w:pPr>
        <w:ind w:left="6150" w:hanging="240"/>
      </w:pPr>
      <w:rPr>
        <w:rFonts w:hint="default"/>
        <w:lang w:val="es-ES" w:eastAsia="en-US" w:bidi="ar-SA"/>
      </w:rPr>
    </w:lvl>
    <w:lvl w:ilvl="7" w:tplc="DF543030">
      <w:numFmt w:val="bullet"/>
      <w:lvlText w:val="•"/>
      <w:lvlJc w:val="left"/>
      <w:pPr>
        <w:ind w:left="7048" w:hanging="240"/>
      </w:pPr>
      <w:rPr>
        <w:rFonts w:hint="default"/>
        <w:lang w:val="es-ES" w:eastAsia="en-US" w:bidi="ar-SA"/>
      </w:rPr>
    </w:lvl>
    <w:lvl w:ilvl="8" w:tplc="1F0EC054">
      <w:numFmt w:val="bullet"/>
      <w:lvlText w:val="•"/>
      <w:lvlJc w:val="left"/>
      <w:pPr>
        <w:ind w:left="7947" w:hanging="240"/>
      </w:pPr>
      <w:rPr>
        <w:rFonts w:hint="default"/>
        <w:lang w:val="es-ES" w:eastAsia="en-US" w:bidi="ar-SA"/>
      </w:rPr>
    </w:lvl>
  </w:abstractNum>
  <w:abstractNum w:abstractNumId="7" w15:restartNumberingAfterBreak="0">
    <w:nsid w:val="27232408"/>
    <w:multiLevelType w:val="hybridMultilevel"/>
    <w:tmpl w:val="EB48C7A4"/>
    <w:lvl w:ilvl="0" w:tplc="6902F024">
      <w:numFmt w:val="bullet"/>
      <w:lvlText w:val="-"/>
      <w:lvlJc w:val="left"/>
      <w:pPr>
        <w:ind w:left="1288" w:hanging="360"/>
      </w:pPr>
      <w:rPr>
        <w:rFonts w:ascii="Times New Roman" w:eastAsia="Times New Roman" w:hAnsi="Times New Roman" w:cs="Times New Roman" w:hint="default"/>
        <w:b w:val="0"/>
        <w:bCs w:val="0"/>
        <w:i w:val="0"/>
        <w:iCs w:val="0"/>
        <w:w w:val="100"/>
        <w:sz w:val="22"/>
        <w:szCs w:val="22"/>
        <w:lang w:val="es-ES" w:eastAsia="en-US" w:bidi="ar-SA"/>
      </w:rPr>
    </w:lvl>
    <w:lvl w:ilvl="1" w:tplc="322E86A4">
      <w:numFmt w:val="bullet"/>
      <w:lvlText w:val="•"/>
      <w:lvlJc w:val="left"/>
      <w:pPr>
        <w:ind w:left="2126" w:hanging="360"/>
      </w:pPr>
      <w:rPr>
        <w:rFonts w:hint="default"/>
        <w:lang w:val="es-ES" w:eastAsia="en-US" w:bidi="ar-SA"/>
      </w:rPr>
    </w:lvl>
    <w:lvl w:ilvl="2" w:tplc="CCD4872E">
      <w:numFmt w:val="bullet"/>
      <w:lvlText w:val="•"/>
      <w:lvlJc w:val="left"/>
      <w:pPr>
        <w:ind w:left="2972" w:hanging="360"/>
      </w:pPr>
      <w:rPr>
        <w:rFonts w:hint="default"/>
        <w:lang w:val="es-ES" w:eastAsia="en-US" w:bidi="ar-SA"/>
      </w:rPr>
    </w:lvl>
    <w:lvl w:ilvl="3" w:tplc="79BC94A0">
      <w:numFmt w:val="bullet"/>
      <w:lvlText w:val="•"/>
      <w:lvlJc w:val="left"/>
      <w:pPr>
        <w:ind w:left="3819" w:hanging="360"/>
      </w:pPr>
      <w:rPr>
        <w:rFonts w:hint="default"/>
        <w:lang w:val="es-ES" w:eastAsia="en-US" w:bidi="ar-SA"/>
      </w:rPr>
    </w:lvl>
    <w:lvl w:ilvl="4" w:tplc="3E8CF586">
      <w:numFmt w:val="bullet"/>
      <w:lvlText w:val="•"/>
      <w:lvlJc w:val="left"/>
      <w:pPr>
        <w:ind w:left="4665" w:hanging="360"/>
      </w:pPr>
      <w:rPr>
        <w:rFonts w:hint="default"/>
        <w:lang w:val="es-ES" w:eastAsia="en-US" w:bidi="ar-SA"/>
      </w:rPr>
    </w:lvl>
    <w:lvl w:ilvl="5" w:tplc="E05E327C">
      <w:numFmt w:val="bullet"/>
      <w:lvlText w:val="•"/>
      <w:lvlJc w:val="left"/>
      <w:pPr>
        <w:ind w:left="5512" w:hanging="360"/>
      </w:pPr>
      <w:rPr>
        <w:rFonts w:hint="default"/>
        <w:lang w:val="es-ES" w:eastAsia="en-US" w:bidi="ar-SA"/>
      </w:rPr>
    </w:lvl>
    <w:lvl w:ilvl="6" w:tplc="2FB4553E">
      <w:numFmt w:val="bullet"/>
      <w:lvlText w:val="•"/>
      <w:lvlJc w:val="left"/>
      <w:pPr>
        <w:ind w:left="6358" w:hanging="360"/>
      </w:pPr>
      <w:rPr>
        <w:rFonts w:hint="default"/>
        <w:lang w:val="es-ES" w:eastAsia="en-US" w:bidi="ar-SA"/>
      </w:rPr>
    </w:lvl>
    <w:lvl w:ilvl="7" w:tplc="7CF2BE5C">
      <w:numFmt w:val="bullet"/>
      <w:lvlText w:val="•"/>
      <w:lvlJc w:val="left"/>
      <w:pPr>
        <w:ind w:left="7204" w:hanging="360"/>
      </w:pPr>
      <w:rPr>
        <w:rFonts w:hint="default"/>
        <w:lang w:val="es-ES" w:eastAsia="en-US" w:bidi="ar-SA"/>
      </w:rPr>
    </w:lvl>
    <w:lvl w:ilvl="8" w:tplc="421A7532">
      <w:numFmt w:val="bullet"/>
      <w:lvlText w:val="•"/>
      <w:lvlJc w:val="left"/>
      <w:pPr>
        <w:ind w:left="8051" w:hanging="360"/>
      </w:pPr>
      <w:rPr>
        <w:rFonts w:hint="default"/>
        <w:lang w:val="es-ES" w:eastAsia="en-US" w:bidi="ar-SA"/>
      </w:rPr>
    </w:lvl>
  </w:abstractNum>
  <w:abstractNum w:abstractNumId="8" w15:restartNumberingAfterBreak="0">
    <w:nsid w:val="2FB322CC"/>
    <w:multiLevelType w:val="hybridMultilevel"/>
    <w:tmpl w:val="3B3E0776"/>
    <w:lvl w:ilvl="0" w:tplc="A7DA0694">
      <w:numFmt w:val="bullet"/>
      <w:lvlText w:val=""/>
      <w:lvlJc w:val="left"/>
      <w:pPr>
        <w:ind w:left="580" w:hanging="360"/>
      </w:pPr>
      <w:rPr>
        <w:rFonts w:ascii="Symbol" w:eastAsia="Symbol" w:hAnsi="Symbol" w:cs="Symbol" w:hint="default"/>
        <w:b w:val="0"/>
        <w:bCs w:val="0"/>
        <w:i w:val="0"/>
        <w:iCs w:val="0"/>
        <w:w w:val="100"/>
        <w:sz w:val="24"/>
        <w:szCs w:val="24"/>
        <w:lang w:val="es-ES" w:eastAsia="en-US" w:bidi="ar-SA"/>
      </w:rPr>
    </w:lvl>
    <w:lvl w:ilvl="1" w:tplc="C6FE8BC0">
      <w:numFmt w:val="bullet"/>
      <w:lvlText w:val=""/>
      <w:lvlJc w:val="left"/>
      <w:pPr>
        <w:ind w:left="854" w:hanging="275"/>
      </w:pPr>
      <w:rPr>
        <w:rFonts w:ascii="Wingdings" w:eastAsia="Wingdings" w:hAnsi="Wingdings" w:cs="Wingdings" w:hint="default"/>
        <w:b w:val="0"/>
        <w:bCs w:val="0"/>
        <w:i w:val="0"/>
        <w:iCs w:val="0"/>
        <w:w w:val="100"/>
        <w:sz w:val="24"/>
        <w:szCs w:val="24"/>
        <w:lang w:val="es-ES" w:eastAsia="en-US" w:bidi="ar-SA"/>
      </w:rPr>
    </w:lvl>
    <w:lvl w:ilvl="2" w:tplc="EE3C0F96">
      <w:numFmt w:val="bullet"/>
      <w:lvlText w:val="-"/>
      <w:lvlJc w:val="left"/>
      <w:pPr>
        <w:ind w:left="1070" w:hanging="142"/>
      </w:pPr>
      <w:rPr>
        <w:rFonts w:ascii="Times New Roman" w:eastAsia="Times New Roman" w:hAnsi="Times New Roman" w:cs="Times New Roman" w:hint="default"/>
        <w:b w:val="0"/>
        <w:bCs w:val="0"/>
        <w:i w:val="0"/>
        <w:iCs w:val="0"/>
        <w:w w:val="99"/>
        <w:sz w:val="24"/>
        <w:szCs w:val="24"/>
        <w:lang w:val="es-ES" w:eastAsia="en-US" w:bidi="ar-SA"/>
      </w:rPr>
    </w:lvl>
    <w:lvl w:ilvl="3" w:tplc="2B4EAC8E">
      <w:numFmt w:val="bullet"/>
      <w:lvlText w:val="•"/>
      <w:lvlJc w:val="left"/>
      <w:pPr>
        <w:ind w:left="1080" w:hanging="142"/>
      </w:pPr>
      <w:rPr>
        <w:rFonts w:hint="default"/>
        <w:lang w:val="es-ES" w:eastAsia="en-US" w:bidi="ar-SA"/>
      </w:rPr>
    </w:lvl>
    <w:lvl w:ilvl="4" w:tplc="2D8231BA">
      <w:numFmt w:val="bullet"/>
      <w:lvlText w:val="•"/>
      <w:lvlJc w:val="left"/>
      <w:pPr>
        <w:ind w:left="2483" w:hanging="142"/>
      </w:pPr>
      <w:rPr>
        <w:rFonts w:hint="default"/>
        <w:lang w:val="es-ES" w:eastAsia="en-US" w:bidi="ar-SA"/>
      </w:rPr>
    </w:lvl>
    <w:lvl w:ilvl="5" w:tplc="052A7A0E">
      <w:numFmt w:val="bullet"/>
      <w:lvlText w:val="•"/>
      <w:lvlJc w:val="left"/>
      <w:pPr>
        <w:ind w:left="3887" w:hanging="142"/>
      </w:pPr>
      <w:rPr>
        <w:rFonts w:hint="default"/>
        <w:lang w:val="es-ES" w:eastAsia="en-US" w:bidi="ar-SA"/>
      </w:rPr>
    </w:lvl>
    <w:lvl w:ilvl="6" w:tplc="1076FE08">
      <w:numFmt w:val="bullet"/>
      <w:lvlText w:val="•"/>
      <w:lvlJc w:val="left"/>
      <w:pPr>
        <w:ind w:left="5291" w:hanging="142"/>
      </w:pPr>
      <w:rPr>
        <w:rFonts w:hint="default"/>
        <w:lang w:val="es-ES" w:eastAsia="en-US" w:bidi="ar-SA"/>
      </w:rPr>
    </w:lvl>
    <w:lvl w:ilvl="7" w:tplc="1ED8A7BC">
      <w:numFmt w:val="bullet"/>
      <w:lvlText w:val="•"/>
      <w:lvlJc w:val="left"/>
      <w:pPr>
        <w:ind w:left="6695" w:hanging="142"/>
      </w:pPr>
      <w:rPr>
        <w:rFonts w:hint="default"/>
        <w:lang w:val="es-ES" w:eastAsia="en-US" w:bidi="ar-SA"/>
      </w:rPr>
    </w:lvl>
    <w:lvl w:ilvl="8" w:tplc="8818A034">
      <w:numFmt w:val="bullet"/>
      <w:lvlText w:val="•"/>
      <w:lvlJc w:val="left"/>
      <w:pPr>
        <w:ind w:left="8098" w:hanging="142"/>
      </w:pPr>
      <w:rPr>
        <w:rFonts w:hint="default"/>
        <w:lang w:val="es-ES" w:eastAsia="en-US" w:bidi="ar-SA"/>
      </w:rPr>
    </w:lvl>
  </w:abstractNum>
  <w:abstractNum w:abstractNumId="9" w15:restartNumberingAfterBreak="0">
    <w:nsid w:val="38083736"/>
    <w:multiLevelType w:val="hybridMultilevel"/>
    <w:tmpl w:val="9E464A4C"/>
    <w:lvl w:ilvl="0" w:tplc="CD409BF2">
      <w:numFmt w:val="bullet"/>
      <w:lvlText w:val=""/>
      <w:lvlJc w:val="left"/>
      <w:pPr>
        <w:ind w:left="1288" w:hanging="360"/>
      </w:pPr>
      <w:rPr>
        <w:rFonts w:ascii="Symbol" w:eastAsia="Symbol" w:hAnsi="Symbol" w:cs="Symbol" w:hint="default"/>
        <w:b w:val="0"/>
        <w:bCs w:val="0"/>
        <w:i w:val="0"/>
        <w:iCs w:val="0"/>
        <w:w w:val="100"/>
        <w:sz w:val="24"/>
        <w:szCs w:val="24"/>
        <w:lang w:val="es-ES" w:eastAsia="en-US" w:bidi="ar-SA"/>
      </w:rPr>
    </w:lvl>
    <w:lvl w:ilvl="1" w:tplc="1D581272">
      <w:numFmt w:val="bullet"/>
      <w:lvlText w:val=""/>
      <w:lvlJc w:val="left"/>
      <w:pPr>
        <w:ind w:left="1648" w:hanging="351"/>
      </w:pPr>
      <w:rPr>
        <w:rFonts w:ascii="Symbol" w:eastAsia="Symbol" w:hAnsi="Symbol" w:cs="Symbol" w:hint="default"/>
        <w:b w:val="0"/>
        <w:bCs w:val="0"/>
        <w:i w:val="0"/>
        <w:iCs w:val="0"/>
        <w:w w:val="100"/>
        <w:sz w:val="24"/>
        <w:szCs w:val="24"/>
        <w:lang w:val="es-ES" w:eastAsia="en-US" w:bidi="ar-SA"/>
      </w:rPr>
    </w:lvl>
    <w:lvl w:ilvl="2" w:tplc="12C8D992">
      <w:numFmt w:val="bullet"/>
      <w:lvlText w:val="o"/>
      <w:lvlJc w:val="left"/>
      <w:pPr>
        <w:ind w:left="2347" w:hanging="339"/>
      </w:pPr>
      <w:rPr>
        <w:rFonts w:ascii="Courier New" w:eastAsia="Courier New" w:hAnsi="Courier New" w:cs="Courier New" w:hint="default"/>
        <w:b w:val="0"/>
        <w:bCs w:val="0"/>
        <w:i w:val="0"/>
        <w:iCs w:val="0"/>
        <w:w w:val="100"/>
        <w:sz w:val="24"/>
        <w:szCs w:val="24"/>
        <w:lang w:val="es-ES" w:eastAsia="en-US" w:bidi="ar-SA"/>
      </w:rPr>
    </w:lvl>
    <w:lvl w:ilvl="3" w:tplc="71F65408">
      <w:numFmt w:val="bullet"/>
      <w:lvlText w:val="•"/>
      <w:lvlJc w:val="left"/>
      <w:pPr>
        <w:ind w:left="3265" w:hanging="339"/>
      </w:pPr>
      <w:rPr>
        <w:rFonts w:hint="default"/>
        <w:lang w:val="es-ES" w:eastAsia="en-US" w:bidi="ar-SA"/>
      </w:rPr>
    </w:lvl>
    <w:lvl w:ilvl="4" w:tplc="26DC34F8">
      <w:numFmt w:val="bullet"/>
      <w:lvlText w:val="•"/>
      <w:lvlJc w:val="left"/>
      <w:pPr>
        <w:ind w:left="4191" w:hanging="339"/>
      </w:pPr>
      <w:rPr>
        <w:rFonts w:hint="default"/>
        <w:lang w:val="es-ES" w:eastAsia="en-US" w:bidi="ar-SA"/>
      </w:rPr>
    </w:lvl>
    <w:lvl w:ilvl="5" w:tplc="8DF4469A">
      <w:numFmt w:val="bullet"/>
      <w:lvlText w:val="•"/>
      <w:lvlJc w:val="left"/>
      <w:pPr>
        <w:ind w:left="5116" w:hanging="339"/>
      </w:pPr>
      <w:rPr>
        <w:rFonts w:hint="default"/>
        <w:lang w:val="es-ES" w:eastAsia="en-US" w:bidi="ar-SA"/>
      </w:rPr>
    </w:lvl>
    <w:lvl w:ilvl="6" w:tplc="19A29CB2">
      <w:numFmt w:val="bullet"/>
      <w:lvlText w:val="•"/>
      <w:lvlJc w:val="left"/>
      <w:pPr>
        <w:ind w:left="6042" w:hanging="339"/>
      </w:pPr>
      <w:rPr>
        <w:rFonts w:hint="default"/>
        <w:lang w:val="es-ES" w:eastAsia="en-US" w:bidi="ar-SA"/>
      </w:rPr>
    </w:lvl>
    <w:lvl w:ilvl="7" w:tplc="E2465310">
      <w:numFmt w:val="bullet"/>
      <w:lvlText w:val="•"/>
      <w:lvlJc w:val="left"/>
      <w:pPr>
        <w:ind w:left="6967" w:hanging="339"/>
      </w:pPr>
      <w:rPr>
        <w:rFonts w:hint="default"/>
        <w:lang w:val="es-ES" w:eastAsia="en-US" w:bidi="ar-SA"/>
      </w:rPr>
    </w:lvl>
    <w:lvl w:ilvl="8" w:tplc="282ED29C">
      <w:numFmt w:val="bullet"/>
      <w:lvlText w:val="•"/>
      <w:lvlJc w:val="left"/>
      <w:pPr>
        <w:ind w:left="7893" w:hanging="339"/>
      </w:pPr>
      <w:rPr>
        <w:rFonts w:hint="default"/>
        <w:lang w:val="es-ES" w:eastAsia="en-US" w:bidi="ar-SA"/>
      </w:rPr>
    </w:lvl>
  </w:abstractNum>
  <w:abstractNum w:abstractNumId="10" w15:restartNumberingAfterBreak="0">
    <w:nsid w:val="381D718E"/>
    <w:multiLevelType w:val="hybridMultilevel"/>
    <w:tmpl w:val="48FA2648"/>
    <w:lvl w:ilvl="0" w:tplc="DCF2ED94">
      <w:start w:val="1"/>
      <w:numFmt w:val="upperLetter"/>
      <w:lvlText w:val="%1)"/>
      <w:lvlJc w:val="left"/>
      <w:pPr>
        <w:ind w:left="220" w:hanging="507"/>
      </w:pPr>
      <w:rPr>
        <w:rFonts w:ascii="Times New Roman" w:eastAsia="Times New Roman" w:hAnsi="Times New Roman" w:cs="Times New Roman" w:hint="default"/>
        <w:b/>
        <w:bCs/>
        <w:i w:val="0"/>
        <w:iCs w:val="0"/>
        <w:w w:val="99"/>
        <w:sz w:val="24"/>
        <w:szCs w:val="24"/>
        <w:lang w:val="es-ES" w:eastAsia="en-US" w:bidi="ar-SA"/>
      </w:rPr>
    </w:lvl>
    <w:lvl w:ilvl="1" w:tplc="E1E6E6E6">
      <w:start w:val="1"/>
      <w:numFmt w:val="decimal"/>
      <w:lvlText w:val="%2."/>
      <w:lvlJc w:val="left"/>
      <w:pPr>
        <w:ind w:left="940" w:hanging="348"/>
        <w:jc w:val="right"/>
      </w:pPr>
      <w:rPr>
        <w:rFonts w:ascii="Times New Roman" w:eastAsia="Times New Roman" w:hAnsi="Times New Roman" w:cs="Times New Roman" w:hint="default"/>
        <w:b/>
        <w:bCs/>
        <w:i w:val="0"/>
        <w:iCs w:val="0"/>
        <w:w w:val="100"/>
        <w:sz w:val="24"/>
        <w:szCs w:val="24"/>
        <w:lang w:val="es-ES" w:eastAsia="en-US" w:bidi="ar-SA"/>
      </w:rPr>
    </w:lvl>
    <w:lvl w:ilvl="2" w:tplc="AE7A165C">
      <w:numFmt w:val="bullet"/>
      <w:lvlText w:val=""/>
      <w:lvlJc w:val="left"/>
      <w:pPr>
        <w:ind w:left="1288" w:hanging="360"/>
      </w:pPr>
      <w:rPr>
        <w:rFonts w:ascii="Symbol" w:eastAsia="Symbol" w:hAnsi="Symbol" w:cs="Symbol" w:hint="default"/>
        <w:b w:val="0"/>
        <w:bCs w:val="0"/>
        <w:i w:val="0"/>
        <w:iCs w:val="0"/>
        <w:w w:val="100"/>
        <w:sz w:val="24"/>
        <w:szCs w:val="24"/>
        <w:lang w:val="es-ES" w:eastAsia="en-US" w:bidi="ar-SA"/>
      </w:rPr>
    </w:lvl>
    <w:lvl w:ilvl="3" w:tplc="33BE87E4">
      <w:numFmt w:val="bullet"/>
      <w:lvlText w:val="•"/>
      <w:lvlJc w:val="left"/>
      <w:pPr>
        <w:ind w:left="2338" w:hanging="360"/>
      </w:pPr>
      <w:rPr>
        <w:rFonts w:hint="default"/>
        <w:lang w:val="es-ES" w:eastAsia="en-US" w:bidi="ar-SA"/>
      </w:rPr>
    </w:lvl>
    <w:lvl w:ilvl="4" w:tplc="A4C4A188">
      <w:numFmt w:val="bullet"/>
      <w:lvlText w:val="•"/>
      <w:lvlJc w:val="left"/>
      <w:pPr>
        <w:ind w:left="3396" w:hanging="360"/>
      </w:pPr>
      <w:rPr>
        <w:rFonts w:hint="default"/>
        <w:lang w:val="es-ES" w:eastAsia="en-US" w:bidi="ar-SA"/>
      </w:rPr>
    </w:lvl>
    <w:lvl w:ilvl="5" w:tplc="813C635E">
      <w:numFmt w:val="bullet"/>
      <w:lvlText w:val="•"/>
      <w:lvlJc w:val="left"/>
      <w:pPr>
        <w:ind w:left="4454" w:hanging="360"/>
      </w:pPr>
      <w:rPr>
        <w:rFonts w:hint="default"/>
        <w:lang w:val="es-ES" w:eastAsia="en-US" w:bidi="ar-SA"/>
      </w:rPr>
    </w:lvl>
    <w:lvl w:ilvl="6" w:tplc="8C925B3C">
      <w:numFmt w:val="bullet"/>
      <w:lvlText w:val="•"/>
      <w:lvlJc w:val="left"/>
      <w:pPr>
        <w:ind w:left="5512" w:hanging="360"/>
      </w:pPr>
      <w:rPr>
        <w:rFonts w:hint="default"/>
        <w:lang w:val="es-ES" w:eastAsia="en-US" w:bidi="ar-SA"/>
      </w:rPr>
    </w:lvl>
    <w:lvl w:ilvl="7" w:tplc="63E6C7DA">
      <w:numFmt w:val="bullet"/>
      <w:lvlText w:val="•"/>
      <w:lvlJc w:val="left"/>
      <w:pPr>
        <w:ind w:left="6570" w:hanging="360"/>
      </w:pPr>
      <w:rPr>
        <w:rFonts w:hint="default"/>
        <w:lang w:val="es-ES" w:eastAsia="en-US" w:bidi="ar-SA"/>
      </w:rPr>
    </w:lvl>
    <w:lvl w:ilvl="8" w:tplc="A66AA0AA">
      <w:numFmt w:val="bullet"/>
      <w:lvlText w:val="•"/>
      <w:lvlJc w:val="left"/>
      <w:pPr>
        <w:ind w:left="7628" w:hanging="360"/>
      </w:pPr>
      <w:rPr>
        <w:rFonts w:hint="default"/>
        <w:lang w:val="es-ES" w:eastAsia="en-US" w:bidi="ar-SA"/>
      </w:rPr>
    </w:lvl>
  </w:abstractNum>
  <w:abstractNum w:abstractNumId="11" w15:restartNumberingAfterBreak="0">
    <w:nsid w:val="3B8A4D3D"/>
    <w:multiLevelType w:val="hybridMultilevel"/>
    <w:tmpl w:val="B2304C80"/>
    <w:lvl w:ilvl="0" w:tplc="5F2EE2BE">
      <w:start w:val="1"/>
      <w:numFmt w:val="upperRoman"/>
      <w:lvlText w:val="%1."/>
      <w:lvlJc w:val="left"/>
      <w:pPr>
        <w:ind w:left="433" w:hanging="214"/>
      </w:pPr>
      <w:rPr>
        <w:rFonts w:ascii="Times New Roman" w:eastAsia="Times New Roman" w:hAnsi="Times New Roman" w:cs="Times New Roman" w:hint="default"/>
        <w:b/>
        <w:bCs/>
        <w:i w:val="0"/>
        <w:iCs w:val="0"/>
        <w:w w:val="99"/>
        <w:sz w:val="24"/>
        <w:szCs w:val="24"/>
        <w:lang w:val="es-ES" w:eastAsia="en-US" w:bidi="ar-SA"/>
      </w:rPr>
    </w:lvl>
    <w:lvl w:ilvl="1" w:tplc="2BEE8DA2">
      <w:start w:val="1"/>
      <w:numFmt w:val="decimal"/>
      <w:lvlText w:val="%2."/>
      <w:lvlJc w:val="left"/>
      <w:pPr>
        <w:ind w:left="220" w:hanging="269"/>
      </w:pPr>
      <w:rPr>
        <w:rFonts w:ascii="Times New Roman" w:eastAsia="Times New Roman" w:hAnsi="Times New Roman" w:cs="Times New Roman" w:hint="default"/>
        <w:b w:val="0"/>
        <w:bCs w:val="0"/>
        <w:i w:val="0"/>
        <w:iCs w:val="0"/>
        <w:w w:val="100"/>
        <w:sz w:val="24"/>
        <w:szCs w:val="24"/>
        <w:lang w:val="es-ES" w:eastAsia="en-US" w:bidi="ar-SA"/>
      </w:rPr>
    </w:lvl>
    <w:lvl w:ilvl="2" w:tplc="29AE540C">
      <w:numFmt w:val="bullet"/>
      <w:lvlText w:val="•"/>
      <w:lvlJc w:val="left"/>
      <w:pPr>
        <w:ind w:left="1602" w:hanging="269"/>
      </w:pPr>
      <w:rPr>
        <w:rFonts w:hint="default"/>
        <w:lang w:val="es-ES" w:eastAsia="en-US" w:bidi="ar-SA"/>
      </w:rPr>
    </w:lvl>
    <w:lvl w:ilvl="3" w:tplc="E4123F06">
      <w:numFmt w:val="bullet"/>
      <w:lvlText w:val="•"/>
      <w:lvlJc w:val="left"/>
      <w:pPr>
        <w:ind w:left="2765" w:hanging="269"/>
      </w:pPr>
      <w:rPr>
        <w:rFonts w:hint="default"/>
        <w:lang w:val="es-ES" w:eastAsia="en-US" w:bidi="ar-SA"/>
      </w:rPr>
    </w:lvl>
    <w:lvl w:ilvl="4" w:tplc="59B86646">
      <w:numFmt w:val="bullet"/>
      <w:lvlText w:val="•"/>
      <w:lvlJc w:val="left"/>
      <w:pPr>
        <w:ind w:left="3928" w:hanging="269"/>
      </w:pPr>
      <w:rPr>
        <w:rFonts w:hint="default"/>
        <w:lang w:val="es-ES" w:eastAsia="en-US" w:bidi="ar-SA"/>
      </w:rPr>
    </w:lvl>
    <w:lvl w:ilvl="5" w:tplc="03D09DA6">
      <w:numFmt w:val="bullet"/>
      <w:lvlText w:val="•"/>
      <w:lvlJc w:val="left"/>
      <w:pPr>
        <w:ind w:left="5091" w:hanging="269"/>
      </w:pPr>
      <w:rPr>
        <w:rFonts w:hint="default"/>
        <w:lang w:val="es-ES" w:eastAsia="en-US" w:bidi="ar-SA"/>
      </w:rPr>
    </w:lvl>
    <w:lvl w:ilvl="6" w:tplc="7A6E56CA">
      <w:numFmt w:val="bullet"/>
      <w:lvlText w:val="•"/>
      <w:lvlJc w:val="left"/>
      <w:pPr>
        <w:ind w:left="6254" w:hanging="269"/>
      </w:pPr>
      <w:rPr>
        <w:rFonts w:hint="default"/>
        <w:lang w:val="es-ES" w:eastAsia="en-US" w:bidi="ar-SA"/>
      </w:rPr>
    </w:lvl>
    <w:lvl w:ilvl="7" w:tplc="F4922BDA">
      <w:numFmt w:val="bullet"/>
      <w:lvlText w:val="•"/>
      <w:lvlJc w:val="left"/>
      <w:pPr>
        <w:ind w:left="7417" w:hanging="269"/>
      </w:pPr>
      <w:rPr>
        <w:rFonts w:hint="default"/>
        <w:lang w:val="es-ES" w:eastAsia="en-US" w:bidi="ar-SA"/>
      </w:rPr>
    </w:lvl>
    <w:lvl w:ilvl="8" w:tplc="B9D0DA8A">
      <w:numFmt w:val="bullet"/>
      <w:lvlText w:val="•"/>
      <w:lvlJc w:val="left"/>
      <w:pPr>
        <w:ind w:left="8580" w:hanging="269"/>
      </w:pPr>
      <w:rPr>
        <w:rFonts w:hint="default"/>
        <w:lang w:val="es-ES" w:eastAsia="en-US" w:bidi="ar-SA"/>
      </w:rPr>
    </w:lvl>
  </w:abstractNum>
  <w:abstractNum w:abstractNumId="12" w15:restartNumberingAfterBreak="0">
    <w:nsid w:val="3D4E08D0"/>
    <w:multiLevelType w:val="hybridMultilevel"/>
    <w:tmpl w:val="9EEA05C4"/>
    <w:lvl w:ilvl="0" w:tplc="7F382D42">
      <w:numFmt w:val="bullet"/>
      <w:lvlText w:val=""/>
      <w:lvlJc w:val="left"/>
      <w:pPr>
        <w:ind w:left="108" w:hanging="279"/>
      </w:pPr>
      <w:rPr>
        <w:rFonts w:ascii="Wingdings" w:eastAsia="Wingdings" w:hAnsi="Wingdings" w:cs="Wingdings" w:hint="default"/>
        <w:b w:val="0"/>
        <w:bCs w:val="0"/>
        <w:i w:val="0"/>
        <w:iCs w:val="0"/>
        <w:w w:val="100"/>
        <w:sz w:val="24"/>
        <w:szCs w:val="24"/>
        <w:lang w:val="es-ES" w:eastAsia="en-US" w:bidi="ar-SA"/>
      </w:rPr>
    </w:lvl>
    <w:lvl w:ilvl="1" w:tplc="9B3CD79E">
      <w:numFmt w:val="bullet"/>
      <w:lvlText w:val="•"/>
      <w:lvlJc w:val="left"/>
      <w:pPr>
        <w:ind w:left="1158" w:hanging="279"/>
      </w:pPr>
      <w:rPr>
        <w:rFonts w:hint="default"/>
        <w:lang w:val="es-ES" w:eastAsia="en-US" w:bidi="ar-SA"/>
      </w:rPr>
    </w:lvl>
    <w:lvl w:ilvl="2" w:tplc="5234FDBE">
      <w:numFmt w:val="bullet"/>
      <w:lvlText w:val="•"/>
      <w:lvlJc w:val="left"/>
      <w:pPr>
        <w:ind w:left="2216" w:hanging="279"/>
      </w:pPr>
      <w:rPr>
        <w:rFonts w:hint="default"/>
        <w:lang w:val="es-ES" w:eastAsia="en-US" w:bidi="ar-SA"/>
      </w:rPr>
    </w:lvl>
    <w:lvl w:ilvl="3" w:tplc="2A789A72">
      <w:numFmt w:val="bullet"/>
      <w:lvlText w:val="•"/>
      <w:lvlJc w:val="left"/>
      <w:pPr>
        <w:ind w:left="3275" w:hanging="279"/>
      </w:pPr>
      <w:rPr>
        <w:rFonts w:hint="default"/>
        <w:lang w:val="es-ES" w:eastAsia="en-US" w:bidi="ar-SA"/>
      </w:rPr>
    </w:lvl>
    <w:lvl w:ilvl="4" w:tplc="9F146A02">
      <w:numFmt w:val="bullet"/>
      <w:lvlText w:val="•"/>
      <w:lvlJc w:val="left"/>
      <w:pPr>
        <w:ind w:left="4333" w:hanging="279"/>
      </w:pPr>
      <w:rPr>
        <w:rFonts w:hint="default"/>
        <w:lang w:val="es-ES" w:eastAsia="en-US" w:bidi="ar-SA"/>
      </w:rPr>
    </w:lvl>
    <w:lvl w:ilvl="5" w:tplc="2780A328">
      <w:numFmt w:val="bullet"/>
      <w:lvlText w:val="•"/>
      <w:lvlJc w:val="left"/>
      <w:pPr>
        <w:ind w:left="5392" w:hanging="279"/>
      </w:pPr>
      <w:rPr>
        <w:rFonts w:hint="default"/>
        <w:lang w:val="es-ES" w:eastAsia="en-US" w:bidi="ar-SA"/>
      </w:rPr>
    </w:lvl>
    <w:lvl w:ilvl="6" w:tplc="E4E4926C">
      <w:numFmt w:val="bullet"/>
      <w:lvlText w:val="•"/>
      <w:lvlJc w:val="left"/>
      <w:pPr>
        <w:ind w:left="6450" w:hanging="279"/>
      </w:pPr>
      <w:rPr>
        <w:rFonts w:hint="default"/>
        <w:lang w:val="es-ES" w:eastAsia="en-US" w:bidi="ar-SA"/>
      </w:rPr>
    </w:lvl>
    <w:lvl w:ilvl="7" w:tplc="DF7069C4">
      <w:numFmt w:val="bullet"/>
      <w:lvlText w:val="•"/>
      <w:lvlJc w:val="left"/>
      <w:pPr>
        <w:ind w:left="7509" w:hanging="279"/>
      </w:pPr>
      <w:rPr>
        <w:rFonts w:hint="default"/>
        <w:lang w:val="es-ES" w:eastAsia="en-US" w:bidi="ar-SA"/>
      </w:rPr>
    </w:lvl>
    <w:lvl w:ilvl="8" w:tplc="F14EE4E2">
      <w:numFmt w:val="bullet"/>
      <w:lvlText w:val="•"/>
      <w:lvlJc w:val="left"/>
      <w:pPr>
        <w:ind w:left="8567" w:hanging="279"/>
      </w:pPr>
      <w:rPr>
        <w:rFonts w:hint="default"/>
        <w:lang w:val="es-ES" w:eastAsia="en-US" w:bidi="ar-SA"/>
      </w:rPr>
    </w:lvl>
  </w:abstractNum>
  <w:abstractNum w:abstractNumId="13" w15:restartNumberingAfterBreak="0">
    <w:nsid w:val="40537DFF"/>
    <w:multiLevelType w:val="hybridMultilevel"/>
    <w:tmpl w:val="ED904688"/>
    <w:lvl w:ilvl="0" w:tplc="42A2A008">
      <w:numFmt w:val="bullet"/>
      <w:lvlText w:val="-"/>
      <w:lvlJc w:val="left"/>
      <w:pPr>
        <w:ind w:left="765" w:hanging="135"/>
      </w:pPr>
      <w:rPr>
        <w:rFonts w:ascii="Times New Roman" w:eastAsia="Times New Roman" w:hAnsi="Times New Roman" w:cs="Times New Roman" w:hint="default"/>
        <w:b w:val="0"/>
        <w:bCs w:val="0"/>
        <w:i w:val="0"/>
        <w:iCs w:val="0"/>
        <w:w w:val="99"/>
        <w:sz w:val="24"/>
        <w:szCs w:val="24"/>
        <w:lang w:val="es-ES" w:eastAsia="en-US" w:bidi="ar-SA"/>
      </w:rPr>
    </w:lvl>
    <w:lvl w:ilvl="1" w:tplc="D5D293D6">
      <w:numFmt w:val="bullet"/>
      <w:lvlText w:val="•"/>
      <w:lvlJc w:val="left"/>
      <w:pPr>
        <w:ind w:left="1658" w:hanging="135"/>
      </w:pPr>
      <w:rPr>
        <w:rFonts w:hint="default"/>
        <w:lang w:val="es-ES" w:eastAsia="en-US" w:bidi="ar-SA"/>
      </w:rPr>
    </w:lvl>
    <w:lvl w:ilvl="2" w:tplc="F3B03488">
      <w:numFmt w:val="bullet"/>
      <w:lvlText w:val="•"/>
      <w:lvlJc w:val="left"/>
      <w:pPr>
        <w:ind w:left="2556" w:hanging="135"/>
      </w:pPr>
      <w:rPr>
        <w:rFonts w:hint="default"/>
        <w:lang w:val="es-ES" w:eastAsia="en-US" w:bidi="ar-SA"/>
      </w:rPr>
    </w:lvl>
    <w:lvl w:ilvl="3" w:tplc="D58E6818">
      <w:numFmt w:val="bullet"/>
      <w:lvlText w:val="•"/>
      <w:lvlJc w:val="left"/>
      <w:pPr>
        <w:ind w:left="3455" w:hanging="135"/>
      </w:pPr>
      <w:rPr>
        <w:rFonts w:hint="default"/>
        <w:lang w:val="es-ES" w:eastAsia="en-US" w:bidi="ar-SA"/>
      </w:rPr>
    </w:lvl>
    <w:lvl w:ilvl="4" w:tplc="F2DA5A2C">
      <w:numFmt w:val="bullet"/>
      <w:lvlText w:val="•"/>
      <w:lvlJc w:val="left"/>
      <w:pPr>
        <w:ind w:left="4353" w:hanging="135"/>
      </w:pPr>
      <w:rPr>
        <w:rFonts w:hint="default"/>
        <w:lang w:val="es-ES" w:eastAsia="en-US" w:bidi="ar-SA"/>
      </w:rPr>
    </w:lvl>
    <w:lvl w:ilvl="5" w:tplc="DA242A06">
      <w:numFmt w:val="bullet"/>
      <w:lvlText w:val="•"/>
      <w:lvlJc w:val="left"/>
      <w:pPr>
        <w:ind w:left="5252" w:hanging="135"/>
      </w:pPr>
      <w:rPr>
        <w:rFonts w:hint="default"/>
        <w:lang w:val="es-ES" w:eastAsia="en-US" w:bidi="ar-SA"/>
      </w:rPr>
    </w:lvl>
    <w:lvl w:ilvl="6" w:tplc="82D0F6D0">
      <w:numFmt w:val="bullet"/>
      <w:lvlText w:val="•"/>
      <w:lvlJc w:val="left"/>
      <w:pPr>
        <w:ind w:left="6150" w:hanging="135"/>
      </w:pPr>
      <w:rPr>
        <w:rFonts w:hint="default"/>
        <w:lang w:val="es-ES" w:eastAsia="en-US" w:bidi="ar-SA"/>
      </w:rPr>
    </w:lvl>
    <w:lvl w:ilvl="7" w:tplc="4A620F0A">
      <w:numFmt w:val="bullet"/>
      <w:lvlText w:val="•"/>
      <w:lvlJc w:val="left"/>
      <w:pPr>
        <w:ind w:left="7048" w:hanging="135"/>
      </w:pPr>
      <w:rPr>
        <w:rFonts w:hint="default"/>
        <w:lang w:val="es-ES" w:eastAsia="en-US" w:bidi="ar-SA"/>
      </w:rPr>
    </w:lvl>
    <w:lvl w:ilvl="8" w:tplc="745691A4">
      <w:numFmt w:val="bullet"/>
      <w:lvlText w:val="•"/>
      <w:lvlJc w:val="left"/>
      <w:pPr>
        <w:ind w:left="7947" w:hanging="135"/>
      </w:pPr>
      <w:rPr>
        <w:rFonts w:hint="default"/>
        <w:lang w:val="es-ES" w:eastAsia="en-US" w:bidi="ar-SA"/>
      </w:rPr>
    </w:lvl>
  </w:abstractNum>
  <w:abstractNum w:abstractNumId="14" w15:restartNumberingAfterBreak="0">
    <w:nsid w:val="419B0D14"/>
    <w:multiLevelType w:val="hybridMultilevel"/>
    <w:tmpl w:val="CB7CCB6A"/>
    <w:lvl w:ilvl="0" w:tplc="54407556">
      <w:start w:val="1"/>
      <w:numFmt w:val="lowerLetter"/>
      <w:lvlText w:val="%1)"/>
      <w:lvlJc w:val="left"/>
      <w:pPr>
        <w:ind w:left="765" w:hanging="264"/>
      </w:pPr>
      <w:rPr>
        <w:rFonts w:ascii="Times New Roman" w:eastAsia="Times New Roman" w:hAnsi="Times New Roman" w:cs="Times New Roman" w:hint="default"/>
        <w:b w:val="0"/>
        <w:bCs w:val="0"/>
        <w:i w:val="0"/>
        <w:iCs w:val="0"/>
        <w:spacing w:val="-4"/>
        <w:w w:val="100"/>
        <w:sz w:val="24"/>
        <w:szCs w:val="24"/>
        <w:lang w:val="es-ES" w:eastAsia="en-US" w:bidi="ar-SA"/>
      </w:rPr>
    </w:lvl>
    <w:lvl w:ilvl="1" w:tplc="E8E65854">
      <w:numFmt w:val="bullet"/>
      <w:lvlText w:val="•"/>
      <w:lvlJc w:val="left"/>
      <w:pPr>
        <w:ind w:left="1658" w:hanging="264"/>
      </w:pPr>
      <w:rPr>
        <w:rFonts w:hint="default"/>
        <w:lang w:val="es-ES" w:eastAsia="en-US" w:bidi="ar-SA"/>
      </w:rPr>
    </w:lvl>
    <w:lvl w:ilvl="2" w:tplc="121E72B8">
      <w:numFmt w:val="bullet"/>
      <w:lvlText w:val="•"/>
      <w:lvlJc w:val="left"/>
      <w:pPr>
        <w:ind w:left="2556" w:hanging="264"/>
      </w:pPr>
      <w:rPr>
        <w:rFonts w:hint="default"/>
        <w:lang w:val="es-ES" w:eastAsia="en-US" w:bidi="ar-SA"/>
      </w:rPr>
    </w:lvl>
    <w:lvl w:ilvl="3" w:tplc="5F1E909E">
      <w:numFmt w:val="bullet"/>
      <w:lvlText w:val="•"/>
      <w:lvlJc w:val="left"/>
      <w:pPr>
        <w:ind w:left="3455" w:hanging="264"/>
      </w:pPr>
      <w:rPr>
        <w:rFonts w:hint="default"/>
        <w:lang w:val="es-ES" w:eastAsia="en-US" w:bidi="ar-SA"/>
      </w:rPr>
    </w:lvl>
    <w:lvl w:ilvl="4" w:tplc="60E6DA7E">
      <w:numFmt w:val="bullet"/>
      <w:lvlText w:val="•"/>
      <w:lvlJc w:val="left"/>
      <w:pPr>
        <w:ind w:left="4353" w:hanging="264"/>
      </w:pPr>
      <w:rPr>
        <w:rFonts w:hint="default"/>
        <w:lang w:val="es-ES" w:eastAsia="en-US" w:bidi="ar-SA"/>
      </w:rPr>
    </w:lvl>
    <w:lvl w:ilvl="5" w:tplc="C6928CD4">
      <w:numFmt w:val="bullet"/>
      <w:lvlText w:val="•"/>
      <w:lvlJc w:val="left"/>
      <w:pPr>
        <w:ind w:left="5252" w:hanging="264"/>
      </w:pPr>
      <w:rPr>
        <w:rFonts w:hint="default"/>
        <w:lang w:val="es-ES" w:eastAsia="en-US" w:bidi="ar-SA"/>
      </w:rPr>
    </w:lvl>
    <w:lvl w:ilvl="6" w:tplc="332431FC">
      <w:numFmt w:val="bullet"/>
      <w:lvlText w:val="•"/>
      <w:lvlJc w:val="left"/>
      <w:pPr>
        <w:ind w:left="6150" w:hanging="264"/>
      </w:pPr>
      <w:rPr>
        <w:rFonts w:hint="default"/>
        <w:lang w:val="es-ES" w:eastAsia="en-US" w:bidi="ar-SA"/>
      </w:rPr>
    </w:lvl>
    <w:lvl w:ilvl="7" w:tplc="1D9AF6F6">
      <w:numFmt w:val="bullet"/>
      <w:lvlText w:val="•"/>
      <w:lvlJc w:val="left"/>
      <w:pPr>
        <w:ind w:left="7048" w:hanging="264"/>
      </w:pPr>
      <w:rPr>
        <w:rFonts w:hint="default"/>
        <w:lang w:val="es-ES" w:eastAsia="en-US" w:bidi="ar-SA"/>
      </w:rPr>
    </w:lvl>
    <w:lvl w:ilvl="8" w:tplc="EC5C3DC6">
      <w:numFmt w:val="bullet"/>
      <w:lvlText w:val="•"/>
      <w:lvlJc w:val="left"/>
      <w:pPr>
        <w:ind w:left="7947" w:hanging="264"/>
      </w:pPr>
      <w:rPr>
        <w:rFonts w:hint="default"/>
        <w:lang w:val="es-ES" w:eastAsia="en-US" w:bidi="ar-SA"/>
      </w:rPr>
    </w:lvl>
  </w:abstractNum>
  <w:abstractNum w:abstractNumId="15" w15:restartNumberingAfterBreak="0">
    <w:nsid w:val="44937C6E"/>
    <w:multiLevelType w:val="multilevel"/>
    <w:tmpl w:val="57C0D482"/>
    <w:lvl w:ilvl="0">
      <w:start w:val="1"/>
      <w:numFmt w:val="upperLetter"/>
      <w:lvlText w:val="%1."/>
      <w:lvlJc w:val="left"/>
      <w:pPr>
        <w:ind w:left="928" w:hanging="708"/>
      </w:pPr>
      <w:rPr>
        <w:rFonts w:hint="default"/>
        <w:spacing w:val="-1"/>
        <w:w w:val="99"/>
        <w:lang w:val="es-ES" w:eastAsia="en-US" w:bidi="ar-SA"/>
      </w:rPr>
    </w:lvl>
    <w:lvl w:ilvl="1">
      <w:start w:val="1"/>
      <w:numFmt w:val="decimal"/>
      <w:lvlText w:val="%1.%2."/>
      <w:lvlJc w:val="left"/>
      <w:pPr>
        <w:ind w:left="909" w:hanging="461"/>
      </w:pPr>
      <w:rPr>
        <w:rFonts w:hint="default"/>
        <w:w w:val="100"/>
        <w:u w:val="single" w:color="000000"/>
        <w:lang w:val="es-ES" w:eastAsia="en-US" w:bidi="ar-SA"/>
      </w:rPr>
    </w:lvl>
    <w:lvl w:ilvl="2">
      <w:numFmt w:val="bullet"/>
      <w:lvlText w:val=""/>
      <w:lvlJc w:val="left"/>
      <w:pPr>
        <w:ind w:left="940" w:hanging="461"/>
      </w:pPr>
      <w:rPr>
        <w:rFonts w:ascii="Symbol" w:eastAsia="Symbol" w:hAnsi="Symbol" w:cs="Symbol" w:hint="default"/>
        <w:b w:val="0"/>
        <w:bCs w:val="0"/>
        <w:i w:val="0"/>
        <w:iCs w:val="0"/>
        <w:w w:val="100"/>
        <w:sz w:val="24"/>
        <w:szCs w:val="24"/>
        <w:lang w:val="es-ES" w:eastAsia="en-US" w:bidi="ar-SA"/>
      </w:rPr>
    </w:lvl>
    <w:lvl w:ilvl="3">
      <w:numFmt w:val="bullet"/>
      <w:lvlText w:val="•"/>
      <w:lvlJc w:val="left"/>
      <w:pPr>
        <w:ind w:left="2040" w:hanging="461"/>
      </w:pPr>
      <w:rPr>
        <w:rFonts w:hint="default"/>
        <w:lang w:val="es-ES" w:eastAsia="en-US" w:bidi="ar-SA"/>
      </w:rPr>
    </w:lvl>
    <w:lvl w:ilvl="4">
      <w:numFmt w:val="bullet"/>
      <w:lvlText w:val="•"/>
      <w:lvlJc w:val="left"/>
      <w:pPr>
        <w:ind w:left="3141" w:hanging="461"/>
      </w:pPr>
      <w:rPr>
        <w:rFonts w:hint="default"/>
        <w:lang w:val="es-ES" w:eastAsia="en-US" w:bidi="ar-SA"/>
      </w:rPr>
    </w:lvl>
    <w:lvl w:ilvl="5">
      <w:numFmt w:val="bullet"/>
      <w:lvlText w:val="•"/>
      <w:lvlJc w:val="left"/>
      <w:pPr>
        <w:ind w:left="4241" w:hanging="461"/>
      </w:pPr>
      <w:rPr>
        <w:rFonts w:hint="default"/>
        <w:lang w:val="es-ES" w:eastAsia="en-US" w:bidi="ar-SA"/>
      </w:rPr>
    </w:lvl>
    <w:lvl w:ilvl="6">
      <w:numFmt w:val="bullet"/>
      <w:lvlText w:val="•"/>
      <w:lvlJc w:val="left"/>
      <w:pPr>
        <w:ind w:left="5342" w:hanging="461"/>
      </w:pPr>
      <w:rPr>
        <w:rFonts w:hint="default"/>
        <w:lang w:val="es-ES" w:eastAsia="en-US" w:bidi="ar-SA"/>
      </w:rPr>
    </w:lvl>
    <w:lvl w:ilvl="7">
      <w:numFmt w:val="bullet"/>
      <w:lvlText w:val="•"/>
      <w:lvlJc w:val="left"/>
      <w:pPr>
        <w:ind w:left="6442" w:hanging="461"/>
      </w:pPr>
      <w:rPr>
        <w:rFonts w:hint="default"/>
        <w:lang w:val="es-ES" w:eastAsia="en-US" w:bidi="ar-SA"/>
      </w:rPr>
    </w:lvl>
    <w:lvl w:ilvl="8">
      <w:numFmt w:val="bullet"/>
      <w:lvlText w:val="•"/>
      <w:lvlJc w:val="left"/>
      <w:pPr>
        <w:ind w:left="7543" w:hanging="461"/>
      </w:pPr>
      <w:rPr>
        <w:rFonts w:hint="default"/>
        <w:lang w:val="es-ES" w:eastAsia="en-US" w:bidi="ar-SA"/>
      </w:rPr>
    </w:lvl>
  </w:abstractNum>
  <w:abstractNum w:abstractNumId="16" w15:restartNumberingAfterBreak="0">
    <w:nsid w:val="4E474047"/>
    <w:multiLevelType w:val="hybridMultilevel"/>
    <w:tmpl w:val="591C1A6E"/>
    <w:lvl w:ilvl="0" w:tplc="4DE0F2A6">
      <w:numFmt w:val="bullet"/>
      <w:lvlText w:val=""/>
      <w:lvlJc w:val="left"/>
      <w:pPr>
        <w:ind w:left="108" w:hanging="303"/>
      </w:pPr>
      <w:rPr>
        <w:rFonts w:ascii="Wingdings" w:eastAsia="Wingdings" w:hAnsi="Wingdings" w:cs="Wingdings" w:hint="default"/>
        <w:b w:val="0"/>
        <w:bCs w:val="0"/>
        <w:i w:val="0"/>
        <w:iCs w:val="0"/>
        <w:w w:val="100"/>
        <w:sz w:val="24"/>
        <w:szCs w:val="24"/>
        <w:lang w:val="es-ES" w:eastAsia="en-US" w:bidi="ar-SA"/>
      </w:rPr>
    </w:lvl>
    <w:lvl w:ilvl="1" w:tplc="669CC8F6">
      <w:numFmt w:val="bullet"/>
      <w:lvlText w:val="•"/>
      <w:lvlJc w:val="left"/>
      <w:pPr>
        <w:ind w:left="1158" w:hanging="303"/>
      </w:pPr>
      <w:rPr>
        <w:rFonts w:hint="default"/>
        <w:lang w:val="es-ES" w:eastAsia="en-US" w:bidi="ar-SA"/>
      </w:rPr>
    </w:lvl>
    <w:lvl w:ilvl="2" w:tplc="2AFC5232">
      <w:numFmt w:val="bullet"/>
      <w:lvlText w:val="•"/>
      <w:lvlJc w:val="left"/>
      <w:pPr>
        <w:ind w:left="2216" w:hanging="303"/>
      </w:pPr>
      <w:rPr>
        <w:rFonts w:hint="default"/>
        <w:lang w:val="es-ES" w:eastAsia="en-US" w:bidi="ar-SA"/>
      </w:rPr>
    </w:lvl>
    <w:lvl w:ilvl="3" w:tplc="C1440118">
      <w:numFmt w:val="bullet"/>
      <w:lvlText w:val="•"/>
      <w:lvlJc w:val="left"/>
      <w:pPr>
        <w:ind w:left="3275" w:hanging="303"/>
      </w:pPr>
      <w:rPr>
        <w:rFonts w:hint="default"/>
        <w:lang w:val="es-ES" w:eastAsia="en-US" w:bidi="ar-SA"/>
      </w:rPr>
    </w:lvl>
    <w:lvl w:ilvl="4" w:tplc="2E6649B6">
      <w:numFmt w:val="bullet"/>
      <w:lvlText w:val="•"/>
      <w:lvlJc w:val="left"/>
      <w:pPr>
        <w:ind w:left="4333" w:hanging="303"/>
      </w:pPr>
      <w:rPr>
        <w:rFonts w:hint="default"/>
        <w:lang w:val="es-ES" w:eastAsia="en-US" w:bidi="ar-SA"/>
      </w:rPr>
    </w:lvl>
    <w:lvl w:ilvl="5" w:tplc="36B062EE">
      <w:numFmt w:val="bullet"/>
      <w:lvlText w:val="•"/>
      <w:lvlJc w:val="left"/>
      <w:pPr>
        <w:ind w:left="5392" w:hanging="303"/>
      </w:pPr>
      <w:rPr>
        <w:rFonts w:hint="default"/>
        <w:lang w:val="es-ES" w:eastAsia="en-US" w:bidi="ar-SA"/>
      </w:rPr>
    </w:lvl>
    <w:lvl w:ilvl="6" w:tplc="C9D80A30">
      <w:numFmt w:val="bullet"/>
      <w:lvlText w:val="•"/>
      <w:lvlJc w:val="left"/>
      <w:pPr>
        <w:ind w:left="6450" w:hanging="303"/>
      </w:pPr>
      <w:rPr>
        <w:rFonts w:hint="default"/>
        <w:lang w:val="es-ES" w:eastAsia="en-US" w:bidi="ar-SA"/>
      </w:rPr>
    </w:lvl>
    <w:lvl w:ilvl="7" w:tplc="127A2EEE">
      <w:numFmt w:val="bullet"/>
      <w:lvlText w:val="•"/>
      <w:lvlJc w:val="left"/>
      <w:pPr>
        <w:ind w:left="7509" w:hanging="303"/>
      </w:pPr>
      <w:rPr>
        <w:rFonts w:hint="default"/>
        <w:lang w:val="es-ES" w:eastAsia="en-US" w:bidi="ar-SA"/>
      </w:rPr>
    </w:lvl>
    <w:lvl w:ilvl="8" w:tplc="B01A4D52">
      <w:numFmt w:val="bullet"/>
      <w:lvlText w:val="•"/>
      <w:lvlJc w:val="left"/>
      <w:pPr>
        <w:ind w:left="8567" w:hanging="303"/>
      </w:pPr>
      <w:rPr>
        <w:rFonts w:hint="default"/>
        <w:lang w:val="es-ES" w:eastAsia="en-US" w:bidi="ar-SA"/>
      </w:rPr>
    </w:lvl>
  </w:abstractNum>
  <w:abstractNum w:abstractNumId="17" w15:restartNumberingAfterBreak="0">
    <w:nsid w:val="54475C3F"/>
    <w:multiLevelType w:val="hybridMultilevel"/>
    <w:tmpl w:val="062AF2F4"/>
    <w:lvl w:ilvl="0" w:tplc="04EA00C2">
      <w:start w:val="1"/>
      <w:numFmt w:val="decimal"/>
      <w:lvlText w:val="%1."/>
      <w:lvlJc w:val="left"/>
      <w:pPr>
        <w:ind w:left="940" w:hanging="348"/>
      </w:pPr>
      <w:rPr>
        <w:rFonts w:hint="default"/>
        <w:b w:val="0"/>
        <w:w w:val="100"/>
        <w:lang w:val="es-ES" w:eastAsia="en-US" w:bidi="ar-SA"/>
      </w:rPr>
    </w:lvl>
    <w:lvl w:ilvl="1" w:tplc="8A08D2D6">
      <w:start w:val="1"/>
      <w:numFmt w:val="lowerLetter"/>
      <w:lvlText w:val="%2."/>
      <w:lvlJc w:val="left"/>
      <w:pPr>
        <w:ind w:left="1660" w:hanging="339"/>
      </w:pPr>
      <w:rPr>
        <w:rFonts w:ascii="Times New Roman" w:eastAsia="Times New Roman" w:hAnsi="Times New Roman" w:cs="Times New Roman" w:hint="default"/>
        <w:b w:val="0"/>
        <w:bCs w:val="0"/>
        <w:i w:val="0"/>
        <w:iCs w:val="0"/>
        <w:spacing w:val="-1"/>
        <w:w w:val="100"/>
        <w:sz w:val="24"/>
        <w:szCs w:val="24"/>
        <w:lang w:val="es-ES" w:eastAsia="en-US" w:bidi="ar-SA"/>
      </w:rPr>
    </w:lvl>
    <w:lvl w:ilvl="2" w:tplc="DA98A640">
      <w:numFmt w:val="bullet"/>
      <w:lvlText w:val="•"/>
      <w:lvlJc w:val="left"/>
      <w:pPr>
        <w:ind w:left="2558" w:hanging="339"/>
      </w:pPr>
      <w:rPr>
        <w:rFonts w:hint="default"/>
        <w:lang w:val="es-ES" w:eastAsia="en-US" w:bidi="ar-SA"/>
      </w:rPr>
    </w:lvl>
    <w:lvl w:ilvl="3" w:tplc="65B0A61E">
      <w:numFmt w:val="bullet"/>
      <w:lvlText w:val="•"/>
      <w:lvlJc w:val="left"/>
      <w:pPr>
        <w:ind w:left="3456" w:hanging="339"/>
      </w:pPr>
      <w:rPr>
        <w:rFonts w:hint="default"/>
        <w:lang w:val="es-ES" w:eastAsia="en-US" w:bidi="ar-SA"/>
      </w:rPr>
    </w:lvl>
    <w:lvl w:ilvl="4" w:tplc="7FEE5538">
      <w:numFmt w:val="bullet"/>
      <w:lvlText w:val="•"/>
      <w:lvlJc w:val="left"/>
      <w:pPr>
        <w:ind w:left="4354" w:hanging="339"/>
      </w:pPr>
      <w:rPr>
        <w:rFonts w:hint="default"/>
        <w:lang w:val="es-ES" w:eastAsia="en-US" w:bidi="ar-SA"/>
      </w:rPr>
    </w:lvl>
    <w:lvl w:ilvl="5" w:tplc="D280F5AA">
      <w:numFmt w:val="bullet"/>
      <w:lvlText w:val="•"/>
      <w:lvlJc w:val="left"/>
      <w:pPr>
        <w:ind w:left="5252" w:hanging="339"/>
      </w:pPr>
      <w:rPr>
        <w:rFonts w:hint="default"/>
        <w:lang w:val="es-ES" w:eastAsia="en-US" w:bidi="ar-SA"/>
      </w:rPr>
    </w:lvl>
    <w:lvl w:ilvl="6" w:tplc="36FCE984">
      <w:numFmt w:val="bullet"/>
      <w:lvlText w:val="•"/>
      <w:lvlJc w:val="left"/>
      <w:pPr>
        <w:ind w:left="6151" w:hanging="339"/>
      </w:pPr>
      <w:rPr>
        <w:rFonts w:hint="default"/>
        <w:lang w:val="es-ES" w:eastAsia="en-US" w:bidi="ar-SA"/>
      </w:rPr>
    </w:lvl>
    <w:lvl w:ilvl="7" w:tplc="FA08BD84">
      <w:numFmt w:val="bullet"/>
      <w:lvlText w:val="•"/>
      <w:lvlJc w:val="left"/>
      <w:pPr>
        <w:ind w:left="7049" w:hanging="339"/>
      </w:pPr>
      <w:rPr>
        <w:rFonts w:hint="default"/>
        <w:lang w:val="es-ES" w:eastAsia="en-US" w:bidi="ar-SA"/>
      </w:rPr>
    </w:lvl>
    <w:lvl w:ilvl="8" w:tplc="1DAA6E08">
      <w:numFmt w:val="bullet"/>
      <w:lvlText w:val="•"/>
      <w:lvlJc w:val="left"/>
      <w:pPr>
        <w:ind w:left="7947" w:hanging="339"/>
      </w:pPr>
      <w:rPr>
        <w:rFonts w:hint="default"/>
        <w:lang w:val="es-ES" w:eastAsia="en-US" w:bidi="ar-SA"/>
      </w:rPr>
    </w:lvl>
  </w:abstractNum>
  <w:abstractNum w:abstractNumId="18"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55FC6AE3"/>
    <w:multiLevelType w:val="hybridMultilevel"/>
    <w:tmpl w:val="944A4522"/>
    <w:lvl w:ilvl="0" w:tplc="A1A24EC0">
      <w:numFmt w:val="bullet"/>
      <w:lvlText w:val="-"/>
      <w:lvlJc w:val="left"/>
      <w:pPr>
        <w:ind w:left="786" w:hanging="180"/>
      </w:pPr>
      <w:rPr>
        <w:rFonts w:ascii="Times New Roman" w:eastAsia="Times New Roman" w:hAnsi="Times New Roman" w:cs="Times New Roman" w:hint="default"/>
        <w:b w:val="0"/>
        <w:bCs w:val="0"/>
        <w:i w:val="0"/>
        <w:iCs w:val="0"/>
        <w:w w:val="99"/>
        <w:sz w:val="24"/>
        <w:szCs w:val="24"/>
        <w:lang w:val="es-ES" w:eastAsia="en-US" w:bidi="ar-SA"/>
      </w:rPr>
    </w:lvl>
    <w:lvl w:ilvl="1" w:tplc="726036FE">
      <w:start w:val="1"/>
      <w:numFmt w:val="decimal"/>
      <w:lvlText w:val="%2."/>
      <w:lvlJc w:val="left"/>
      <w:pPr>
        <w:ind w:left="1286" w:hanging="358"/>
      </w:pPr>
      <w:rPr>
        <w:rFonts w:ascii="Times New Roman" w:eastAsia="Times New Roman" w:hAnsi="Times New Roman" w:cs="Times New Roman" w:hint="default"/>
        <w:b w:val="0"/>
        <w:bCs w:val="0"/>
        <w:i w:val="0"/>
        <w:iCs w:val="0"/>
        <w:spacing w:val="-3"/>
        <w:w w:val="100"/>
        <w:sz w:val="24"/>
        <w:szCs w:val="24"/>
        <w:lang w:val="es-ES" w:eastAsia="en-US" w:bidi="ar-SA"/>
      </w:rPr>
    </w:lvl>
    <w:lvl w:ilvl="2" w:tplc="0AACCAA8">
      <w:numFmt w:val="bullet"/>
      <w:lvlText w:val="•"/>
      <w:lvlJc w:val="left"/>
      <w:pPr>
        <w:ind w:left="2220" w:hanging="358"/>
      </w:pPr>
      <w:rPr>
        <w:rFonts w:hint="default"/>
        <w:lang w:val="es-ES" w:eastAsia="en-US" w:bidi="ar-SA"/>
      </w:rPr>
    </w:lvl>
    <w:lvl w:ilvl="3" w:tplc="0B82F872">
      <w:numFmt w:val="bullet"/>
      <w:lvlText w:val="•"/>
      <w:lvlJc w:val="left"/>
      <w:pPr>
        <w:ind w:left="3160" w:hanging="358"/>
      </w:pPr>
      <w:rPr>
        <w:rFonts w:hint="default"/>
        <w:lang w:val="es-ES" w:eastAsia="en-US" w:bidi="ar-SA"/>
      </w:rPr>
    </w:lvl>
    <w:lvl w:ilvl="4" w:tplc="B7E09334">
      <w:numFmt w:val="bullet"/>
      <w:lvlText w:val="•"/>
      <w:lvlJc w:val="left"/>
      <w:pPr>
        <w:ind w:left="4101" w:hanging="358"/>
      </w:pPr>
      <w:rPr>
        <w:rFonts w:hint="default"/>
        <w:lang w:val="es-ES" w:eastAsia="en-US" w:bidi="ar-SA"/>
      </w:rPr>
    </w:lvl>
    <w:lvl w:ilvl="5" w:tplc="BE4AC322">
      <w:numFmt w:val="bullet"/>
      <w:lvlText w:val="•"/>
      <w:lvlJc w:val="left"/>
      <w:pPr>
        <w:ind w:left="5041" w:hanging="358"/>
      </w:pPr>
      <w:rPr>
        <w:rFonts w:hint="default"/>
        <w:lang w:val="es-ES" w:eastAsia="en-US" w:bidi="ar-SA"/>
      </w:rPr>
    </w:lvl>
    <w:lvl w:ilvl="6" w:tplc="6840CADA">
      <w:numFmt w:val="bullet"/>
      <w:lvlText w:val="•"/>
      <w:lvlJc w:val="left"/>
      <w:pPr>
        <w:ind w:left="5982" w:hanging="358"/>
      </w:pPr>
      <w:rPr>
        <w:rFonts w:hint="default"/>
        <w:lang w:val="es-ES" w:eastAsia="en-US" w:bidi="ar-SA"/>
      </w:rPr>
    </w:lvl>
    <w:lvl w:ilvl="7" w:tplc="91E0D2C6">
      <w:numFmt w:val="bullet"/>
      <w:lvlText w:val="•"/>
      <w:lvlJc w:val="left"/>
      <w:pPr>
        <w:ind w:left="6922" w:hanging="358"/>
      </w:pPr>
      <w:rPr>
        <w:rFonts w:hint="default"/>
        <w:lang w:val="es-ES" w:eastAsia="en-US" w:bidi="ar-SA"/>
      </w:rPr>
    </w:lvl>
    <w:lvl w:ilvl="8" w:tplc="7D047434">
      <w:numFmt w:val="bullet"/>
      <w:lvlText w:val="•"/>
      <w:lvlJc w:val="left"/>
      <w:pPr>
        <w:ind w:left="7863" w:hanging="358"/>
      </w:pPr>
      <w:rPr>
        <w:rFonts w:hint="default"/>
        <w:lang w:val="es-ES" w:eastAsia="en-US" w:bidi="ar-SA"/>
      </w:rPr>
    </w:lvl>
  </w:abstractNum>
  <w:abstractNum w:abstractNumId="20" w15:restartNumberingAfterBreak="0">
    <w:nsid w:val="564310FF"/>
    <w:multiLevelType w:val="multilevel"/>
    <w:tmpl w:val="099A9B7A"/>
    <w:lvl w:ilvl="0">
      <w:start w:val="9"/>
      <w:numFmt w:val="decimal"/>
      <w:lvlText w:val="%1"/>
      <w:lvlJc w:val="left"/>
      <w:pPr>
        <w:ind w:left="580" w:hanging="360"/>
      </w:pPr>
      <w:rPr>
        <w:rFonts w:hint="default"/>
        <w:lang w:val="es-ES" w:eastAsia="en-US" w:bidi="ar-SA"/>
      </w:rPr>
    </w:lvl>
    <w:lvl w:ilvl="1">
      <w:start w:val="1"/>
      <w:numFmt w:val="decimal"/>
      <w:lvlText w:val="%1.%2"/>
      <w:lvlJc w:val="left"/>
      <w:pPr>
        <w:ind w:left="580" w:hanging="360"/>
      </w:pPr>
      <w:rPr>
        <w:rFonts w:hint="default"/>
        <w:w w:val="100"/>
        <w:lang w:val="es-ES" w:eastAsia="en-US" w:bidi="ar-SA"/>
      </w:rPr>
    </w:lvl>
    <w:lvl w:ilvl="2">
      <w:numFmt w:val="bullet"/>
      <w:lvlText w:val="-"/>
      <w:lvlJc w:val="left"/>
      <w:pPr>
        <w:ind w:left="933" w:hanging="351"/>
      </w:pPr>
      <w:rPr>
        <w:rFonts w:ascii="Times New Roman" w:eastAsia="Times New Roman" w:hAnsi="Times New Roman" w:cs="Times New Roman" w:hint="default"/>
        <w:b w:val="0"/>
        <w:bCs w:val="0"/>
        <w:i w:val="0"/>
        <w:iCs w:val="0"/>
        <w:w w:val="99"/>
        <w:sz w:val="24"/>
        <w:szCs w:val="24"/>
        <w:lang w:val="es-ES" w:eastAsia="en-US" w:bidi="ar-SA"/>
      </w:rPr>
    </w:lvl>
    <w:lvl w:ilvl="3">
      <w:numFmt w:val="bullet"/>
      <w:lvlText w:val="•"/>
      <w:lvlJc w:val="left"/>
      <w:pPr>
        <w:ind w:left="2896" w:hanging="351"/>
      </w:pPr>
      <w:rPr>
        <w:rFonts w:hint="default"/>
        <w:lang w:val="es-ES" w:eastAsia="en-US" w:bidi="ar-SA"/>
      </w:rPr>
    </w:lvl>
    <w:lvl w:ilvl="4">
      <w:numFmt w:val="bullet"/>
      <w:lvlText w:val="•"/>
      <w:lvlJc w:val="left"/>
      <w:pPr>
        <w:ind w:left="3874" w:hanging="351"/>
      </w:pPr>
      <w:rPr>
        <w:rFonts w:hint="default"/>
        <w:lang w:val="es-ES" w:eastAsia="en-US" w:bidi="ar-SA"/>
      </w:rPr>
    </w:lvl>
    <w:lvl w:ilvl="5">
      <w:numFmt w:val="bullet"/>
      <w:lvlText w:val="•"/>
      <w:lvlJc w:val="left"/>
      <w:pPr>
        <w:ind w:left="4852" w:hanging="351"/>
      </w:pPr>
      <w:rPr>
        <w:rFonts w:hint="default"/>
        <w:lang w:val="es-ES" w:eastAsia="en-US" w:bidi="ar-SA"/>
      </w:rPr>
    </w:lvl>
    <w:lvl w:ilvl="6">
      <w:numFmt w:val="bullet"/>
      <w:lvlText w:val="•"/>
      <w:lvlJc w:val="left"/>
      <w:pPr>
        <w:ind w:left="5831" w:hanging="351"/>
      </w:pPr>
      <w:rPr>
        <w:rFonts w:hint="default"/>
        <w:lang w:val="es-ES" w:eastAsia="en-US" w:bidi="ar-SA"/>
      </w:rPr>
    </w:lvl>
    <w:lvl w:ilvl="7">
      <w:numFmt w:val="bullet"/>
      <w:lvlText w:val="•"/>
      <w:lvlJc w:val="left"/>
      <w:pPr>
        <w:ind w:left="6809" w:hanging="351"/>
      </w:pPr>
      <w:rPr>
        <w:rFonts w:hint="default"/>
        <w:lang w:val="es-ES" w:eastAsia="en-US" w:bidi="ar-SA"/>
      </w:rPr>
    </w:lvl>
    <w:lvl w:ilvl="8">
      <w:numFmt w:val="bullet"/>
      <w:lvlText w:val="•"/>
      <w:lvlJc w:val="left"/>
      <w:pPr>
        <w:ind w:left="7787" w:hanging="351"/>
      </w:pPr>
      <w:rPr>
        <w:rFonts w:hint="default"/>
        <w:lang w:val="es-ES" w:eastAsia="en-US" w:bidi="ar-SA"/>
      </w:rPr>
    </w:lvl>
  </w:abstractNum>
  <w:abstractNum w:abstractNumId="21" w15:restartNumberingAfterBreak="0">
    <w:nsid w:val="586D16A7"/>
    <w:multiLevelType w:val="hybridMultilevel"/>
    <w:tmpl w:val="81B0B260"/>
    <w:lvl w:ilvl="0" w:tplc="991A2606">
      <w:numFmt w:val="bullet"/>
      <w:lvlText w:val=""/>
      <w:lvlJc w:val="left"/>
      <w:pPr>
        <w:ind w:left="108" w:hanging="286"/>
      </w:pPr>
      <w:rPr>
        <w:rFonts w:ascii="Wingdings" w:eastAsia="Wingdings" w:hAnsi="Wingdings" w:cs="Wingdings" w:hint="default"/>
        <w:b w:val="0"/>
        <w:bCs w:val="0"/>
        <w:i w:val="0"/>
        <w:iCs w:val="0"/>
        <w:w w:val="100"/>
        <w:sz w:val="24"/>
        <w:szCs w:val="24"/>
        <w:lang w:val="es-ES" w:eastAsia="en-US" w:bidi="ar-SA"/>
      </w:rPr>
    </w:lvl>
    <w:lvl w:ilvl="1" w:tplc="21BA51E2">
      <w:numFmt w:val="bullet"/>
      <w:lvlText w:val=""/>
      <w:lvlJc w:val="left"/>
      <w:pPr>
        <w:ind w:left="1090" w:hanging="274"/>
      </w:pPr>
      <w:rPr>
        <w:rFonts w:ascii="Wingdings" w:eastAsia="Wingdings" w:hAnsi="Wingdings" w:cs="Wingdings" w:hint="default"/>
        <w:b w:val="0"/>
        <w:bCs w:val="0"/>
        <w:i w:val="0"/>
        <w:iCs w:val="0"/>
        <w:w w:val="100"/>
        <w:sz w:val="24"/>
        <w:szCs w:val="24"/>
        <w:lang w:val="es-ES" w:eastAsia="en-US" w:bidi="ar-SA"/>
      </w:rPr>
    </w:lvl>
    <w:lvl w:ilvl="2" w:tplc="B524C8D4">
      <w:numFmt w:val="bullet"/>
      <w:lvlText w:val="•"/>
      <w:lvlJc w:val="left"/>
      <w:pPr>
        <w:ind w:left="2164" w:hanging="274"/>
      </w:pPr>
      <w:rPr>
        <w:rFonts w:hint="default"/>
        <w:lang w:val="es-ES" w:eastAsia="en-US" w:bidi="ar-SA"/>
      </w:rPr>
    </w:lvl>
    <w:lvl w:ilvl="3" w:tplc="0CBE36D8">
      <w:numFmt w:val="bullet"/>
      <w:lvlText w:val="•"/>
      <w:lvlJc w:val="left"/>
      <w:pPr>
        <w:ind w:left="3229" w:hanging="274"/>
      </w:pPr>
      <w:rPr>
        <w:rFonts w:hint="default"/>
        <w:lang w:val="es-ES" w:eastAsia="en-US" w:bidi="ar-SA"/>
      </w:rPr>
    </w:lvl>
    <w:lvl w:ilvl="4" w:tplc="5C9642CA">
      <w:numFmt w:val="bullet"/>
      <w:lvlText w:val="•"/>
      <w:lvlJc w:val="left"/>
      <w:pPr>
        <w:ind w:left="4294" w:hanging="274"/>
      </w:pPr>
      <w:rPr>
        <w:rFonts w:hint="default"/>
        <w:lang w:val="es-ES" w:eastAsia="en-US" w:bidi="ar-SA"/>
      </w:rPr>
    </w:lvl>
    <w:lvl w:ilvl="5" w:tplc="99FCC08E">
      <w:numFmt w:val="bullet"/>
      <w:lvlText w:val="•"/>
      <w:lvlJc w:val="left"/>
      <w:pPr>
        <w:ind w:left="5359" w:hanging="274"/>
      </w:pPr>
      <w:rPr>
        <w:rFonts w:hint="default"/>
        <w:lang w:val="es-ES" w:eastAsia="en-US" w:bidi="ar-SA"/>
      </w:rPr>
    </w:lvl>
    <w:lvl w:ilvl="6" w:tplc="B1E8AE34">
      <w:numFmt w:val="bullet"/>
      <w:lvlText w:val="•"/>
      <w:lvlJc w:val="left"/>
      <w:pPr>
        <w:ind w:left="6424" w:hanging="274"/>
      </w:pPr>
      <w:rPr>
        <w:rFonts w:hint="default"/>
        <w:lang w:val="es-ES" w:eastAsia="en-US" w:bidi="ar-SA"/>
      </w:rPr>
    </w:lvl>
    <w:lvl w:ilvl="7" w:tplc="85208EA0">
      <w:numFmt w:val="bullet"/>
      <w:lvlText w:val="•"/>
      <w:lvlJc w:val="left"/>
      <w:pPr>
        <w:ind w:left="7489" w:hanging="274"/>
      </w:pPr>
      <w:rPr>
        <w:rFonts w:hint="default"/>
        <w:lang w:val="es-ES" w:eastAsia="en-US" w:bidi="ar-SA"/>
      </w:rPr>
    </w:lvl>
    <w:lvl w:ilvl="8" w:tplc="0FF8E634">
      <w:numFmt w:val="bullet"/>
      <w:lvlText w:val="•"/>
      <w:lvlJc w:val="left"/>
      <w:pPr>
        <w:ind w:left="8554" w:hanging="274"/>
      </w:pPr>
      <w:rPr>
        <w:rFonts w:hint="default"/>
        <w:lang w:val="es-ES" w:eastAsia="en-US" w:bidi="ar-SA"/>
      </w:rPr>
    </w:lvl>
  </w:abstractNum>
  <w:abstractNum w:abstractNumId="22" w15:restartNumberingAfterBreak="0">
    <w:nsid w:val="5D095BC4"/>
    <w:multiLevelType w:val="hybridMultilevel"/>
    <w:tmpl w:val="68FE6F04"/>
    <w:lvl w:ilvl="0" w:tplc="85F44310">
      <w:numFmt w:val="bullet"/>
      <w:lvlText w:val=""/>
      <w:lvlJc w:val="left"/>
      <w:pPr>
        <w:ind w:left="360" w:hanging="252"/>
      </w:pPr>
      <w:rPr>
        <w:rFonts w:ascii="Wingdings" w:eastAsia="Wingdings" w:hAnsi="Wingdings" w:cs="Wingdings" w:hint="default"/>
        <w:b w:val="0"/>
        <w:bCs w:val="0"/>
        <w:i w:val="0"/>
        <w:iCs w:val="0"/>
        <w:w w:val="100"/>
        <w:sz w:val="22"/>
        <w:szCs w:val="22"/>
        <w:lang w:val="es-ES" w:eastAsia="en-US" w:bidi="ar-SA"/>
      </w:rPr>
    </w:lvl>
    <w:lvl w:ilvl="1" w:tplc="4D0C1D50">
      <w:numFmt w:val="bullet"/>
      <w:lvlText w:val="•"/>
      <w:lvlJc w:val="left"/>
      <w:pPr>
        <w:ind w:left="1392" w:hanging="252"/>
      </w:pPr>
      <w:rPr>
        <w:rFonts w:hint="default"/>
        <w:lang w:val="es-ES" w:eastAsia="en-US" w:bidi="ar-SA"/>
      </w:rPr>
    </w:lvl>
    <w:lvl w:ilvl="2" w:tplc="C9147A64">
      <w:numFmt w:val="bullet"/>
      <w:lvlText w:val="•"/>
      <w:lvlJc w:val="left"/>
      <w:pPr>
        <w:ind w:left="2424" w:hanging="252"/>
      </w:pPr>
      <w:rPr>
        <w:rFonts w:hint="default"/>
        <w:lang w:val="es-ES" w:eastAsia="en-US" w:bidi="ar-SA"/>
      </w:rPr>
    </w:lvl>
    <w:lvl w:ilvl="3" w:tplc="CF661D28">
      <w:numFmt w:val="bullet"/>
      <w:lvlText w:val="•"/>
      <w:lvlJc w:val="left"/>
      <w:pPr>
        <w:ind w:left="3457" w:hanging="252"/>
      </w:pPr>
      <w:rPr>
        <w:rFonts w:hint="default"/>
        <w:lang w:val="es-ES" w:eastAsia="en-US" w:bidi="ar-SA"/>
      </w:rPr>
    </w:lvl>
    <w:lvl w:ilvl="4" w:tplc="CB6C634C">
      <w:numFmt w:val="bullet"/>
      <w:lvlText w:val="•"/>
      <w:lvlJc w:val="left"/>
      <w:pPr>
        <w:ind w:left="4489" w:hanging="252"/>
      </w:pPr>
      <w:rPr>
        <w:rFonts w:hint="default"/>
        <w:lang w:val="es-ES" w:eastAsia="en-US" w:bidi="ar-SA"/>
      </w:rPr>
    </w:lvl>
    <w:lvl w:ilvl="5" w:tplc="EBFA6CDA">
      <w:numFmt w:val="bullet"/>
      <w:lvlText w:val="•"/>
      <w:lvlJc w:val="left"/>
      <w:pPr>
        <w:ind w:left="5522" w:hanging="252"/>
      </w:pPr>
      <w:rPr>
        <w:rFonts w:hint="default"/>
        <w:lang w:val="es-ES" w:eastAsia="en-US" w:bidi="ar-SA"/>
      </w:rPr>
    </w:lvl>
    <w:lvl w:ilvl="6" w:tplc="42202A94">
      <w:numFmt w:val="bullet"/>
      <w:lvlText w:val="•"/>
      <w:lvlJc w:val="left"/>
      <w:pPr>
        <w:ind w:left="6554" w:hanging="252"/>
      </w:pPr>
      <w:rPr>
        <w:rFonts w:hint="default"/>
        <w:lang w:val="es-ES" w:eastAsia="en-US" w:bidi="ar-SA"/>
      </w:rPr>
    </w:lvl>
    <w:lvl w:ilvl="7" w:tplc="F00A5AC0">
      <w:numFmt w:val="bullet"/>
      <w:lvlText w:val="•"/>
      <w:lvlJc w:val="left"/>
      <w:pPr>
        <w:ind w:left="7587" w:hanging="252"/>
      </w:pPr>
      <w:rPr>
        <w:rFonts w:hint="default"/>
        <w:lang w:val="es-ES" w:eastAsia="en-US" w:bidi="ar-SA"/>
      </w:rPr>
    </w:lvl>
    <w:lvl w:ilvl="8" w:tplc="F16E9FBE">
      <w:numFmt w:val="bullet"/>
      <w:lvlText w:val="•"/>
      <w:lvlJc w:val="left"/>
      <w:pPr>
        <w:ind w:left="8619" w:hanging="252"/>
      </w:pPr>
      <w:rPr>
        <w:rFonts w:hint="default"/>
        <w:lang w:val="es-ES" w:eastAsia="en-US" w:bidi="ar-SA"/>
      </w:rPr>
    </w:lvl>
  </w:abstractNum>
  <w:abstractNum w:abstractNumId="23" w15:restartNumberingAfterBreak="0">
    <w:nsid w:val="621631B1"/>
    <w:multiLevelType w:val="hybridMultilevel"/>
    <w:tmpl w:val="25F457EA"/>
    <w:lvl w:ilvl="0" w:tplc="0EC29506">
      <w:start w:val="1"/>
      <w:numFmt w:val="decimal"/>
      <w:lvlText w:val="%1."/>
      <w:lvlJc w:val="left"/>
      <w:pPr>
        <w:ind w:left="220" w:hanging="271"/>
      </w:pPr>
      <w:rPr>
        <w:rFonts w:ascii="Times New Roman" w:eastAsia="Times New Roman" w:hAnsi="Times New Roman" w:cs="Times New Roman" w:hint="default"/>
        <w:b w:val="0"/>
        <w:bCs w:val="0"/>
        <w:i w:val="0"/>
        <w:iCs w:val="0"/>
        <w:w w:val="100"/>
        <w:sz w:val="24"/>
        <w:szCs w:val="24"/>
        <w:lang w:val="es-ES" w:eastAsia="en-US" w:bidi="ar-SA"/>
      </w:rPr>
    </w:lvl>
    <w:lvl w:ilvl="1" w:tplc="72F6EC3C">
      <w:numFmt w:val="bullet"/>
      <w:lvlText w:val="•"/>
      <w:lvlJc w:val="left"/>
      <w:pPr>
        <w:ind w:left="1288" w:hanging="271"/>
      </w:pPr>
      <w:rPr>
        <w:rFonts w:hint="default"/>
        <w:lang w:val="es-ES" w:eastAsia="en-US" w:bidi="ar-SA"/>
      </w:rPr>
    </w:lvl>
    <w:lvl w:ilvl="2" w:tplc="376A676A">
      <w:numFmt w:val="bullet"/>
      <w:lvlText w:val="•"/>
      <w:lvlJc w:val="left"/>
      <w:pPr>
        <w:ind w:left="2357" w:hanging="271"/>
      </w:pPr>
      <w:rPr>
        <w:rFonts w:hint="default"/>
        <w:lang w:val="es-ES" w:eastAsia="en-US" w:bidi="ar-SA"/>
      </w:rPr>
    </w:lvl>
    <w:lvl w:ilvl="3" w:tplc="C428D4B8">
      <w:numFmt w:val="bullet"/>
      <w:lvlText w:val="•"/>
      <w:lvlJc w:val="left"/>
      <w:pPr>
        <w:ind w:left="3425" w:hanging="271"/>
      </w:pPr>
      <w:rPr>
        <w:rFonts w:hint="default"/>
        <w:lang w:val="es-ES" w:eastAsia="en-US" w:bidi="ar-SA"/>
      </w:rPr>
    </w:lvl>
    <w:lvl w:ilvl="4" w:tplc="4A3AE7CE">
      <w:numFmt w:val="bullet"/>
      <w:lvlText w:val="•"/>
      <w:lvlJc w:val="left"/>
      <w:pPr>
        <w:ind w:left="4494" w:hanging="271"/>
      </w:pPr>
      <w:rPr>
        <w:rFonts w:hint="default"/>
        <w:lang w:val="es-ES" w:eastAsia="en-US" w:bidi="ar-SA"/>
      </w:rPr>
    </w:lvl>
    <w:lvl w:ilvl="5" w:tplc="5EE4EE6C">
      <w:numFmt w:val="bullet"/>
      <w:lvlText w:val="•"/>
      <w:lvlJc w:val="left"/>
      <w:pPr>
        <w:ind w:left="5563" w:hanging="271"/>
      </w:pPr>
      <w:rPr>
        <w:rFonts w:hint="default"/>
        <w:lang w:val="es-ES" w:eastAsia="en-US" w:bidi="ar-SA"/>
      </w:rPr>
    </w:lvl>
    <w:lvl w:ilvl="6" w:tplc="5AEEB794">
      <w:numFmt w:val="bullet"/>
      <w:lvlText w:val="•"/>
      <w:lvlJc w:val="left"/>
      <w:pPr>
        <w:ind w:left="6631" w:hanging="271"/>
      </w:pPr>
      <w:rPr>
        <w:rFonts w:hint="default"/>
        <w:lang w:val="es-ES" w:eastAsia="en-US" w:bidi="ar-SA"/>
      </w:rPr>
    </w:lvl>
    <w:lvl w:ilvl="7" w:tplc="4E1E4BC6">
      <w:numFmt w:val="bullet"/>
      <w:lvlText w:val="•"/>
      <w:lvlJc w:val="left"/>
      <w:pPr>
        <w:ind w:left="7700" w:hanging="271"/>
      </w:pPr>
      <w:rPr>
        <w:rFonts w:hint="default"/>
        <w:lang w:val="es-ES" w:eastAsia="en-US" w:bidi="ar-SA"/>
      </w:rPr>
    </w:lvl>
    <w:lvl w:ilvl="8" w:tplc="75FCB23C">
      <w:numFmt w:val="bullet"/>
      <w:lvlText w:val="•"/>
      <w:lvlJc w:val="left"/>
      <w:pPr>
        <w:ind w:left="8769" w:hanging="271"/>
      </w:pPr>
      <w:rPr>
        <w:rFonts w:hint="default"/>
        <w:lang w:val="es-ES" w:eastAsia="en-US" w:bidi="ar-SA"/>
      </w:rPr>
    </w:lvl>
  </w:abstractNum>
  <w:abstractNum w:abstractNumId="24" w15:restartNumberingAfterBreak="0">
    <w:nsid w:val="63701E51"/>
    <w:multiLevelType w:val="hybridMultilevel"/>
    <w:tmpl w:val="66A092B6"/>
    <w:lvl w:ilvl="0" w:tplc="F03EF8B0">
      <w:start w:val="1"/>
      <w:numFmt w:val="decimal"/>
      <w:lvlText w:val="%1."/>
      <w:lvlJc w:val="left"/>
      <w:pPr>
        <w:ind w:left="220" w:hanging="274"/>
      </w:pPr>
      <w:rPr>
        <w:rFonts w:ascii="Times New Roman" w:eastAsia="Times New Roman" w:hAnsi="Times New Roman" w:cs="Times New Roman" w:hint="default"/>
        <w:b w:val="0"/>
        <w:bCs w:val="0"/>
        <w:i w:val="0"/>
        <w:iCs w:val="0"/>
        <w:w w:val="100"/>
        <w:sz w:val="24"/>
        <w:szCs w:val="24"/>
        <w:lang w:val="es-ES" w:eastAsia="en-US" w:bidi="ar-SA"/>
      </w:rPr>
    </w:lvl>
    <w:lvl w:ilvl="1" w:tplc="0EA63E56">
      <w:start w:val="1"/>
      <w:numFmt w:val="lowerLetter"/>
      <w:lvlText w:val="%2)"/>
      <w:lvlJc w:val="left"/>
      <w:pPr>
        <w:ind w:left="928" w:hanging="264"/>
      </w:pPr>
      <w:rPr>
        <w:rFonts w:ascii="Times New Roman" w:eastAsia="Times New Roman" w:hAnsi="Times New Roman" w:cs="Times New Roman" w:hint="default"/>
        <w:b w:val="0"/>
        <w:bCs w:val="0"/>
        <w:i w:val="0"/>
        <w:iCs w:val="0"/>
        <w:spacing w:val="-1"/>
        <w:w w:val="100"/>
        <w:sz w:val="24"/>
        <w:szCs w:val="24"/>
        <w:lang w:val="es-ES" w:eastAsia="en-US" w:bidi="ar-SA"/>
      </w:rPr>
    </w:lvl>
    <w:lvl w:ilvl="2" w:tplc="F0047D46">
      <w:numFmt w:val="bullet"/>
      <w:lvlText w:val="•"/>
      <w:lvlJc w:val="left"/>
      <w:pPr>
        <w:ind w:left="1900" w:hanging="264"/>
      </w:pPr>
      <w:rPr>
        <w:rFonts w:hint="default"/>
        <w:lang w:val="es-ES" w:eastAsia="en-US" w:bidi="ar-SA"/>
      </w:rPr>
    </w:lvl>
    <w:lvl w:ilvl="3" w:tplc="5886A646">
      <w:numFmt w:val="bullet"/>
      <w:lvlText w:val="•"/>
      <w:lvlJc w:val="left"/>
      <w:pPr>
        <w:ind w:left="2880" w:hanging="264"/>
      </w:pPr>
      <w:rPr>
        <w:rFonts w:hint="default"/>
        <w:lang w:val="es-ES" w:eastAsia="en-US" w:bidi="ar-SA"/>
      </w:rPr>
    </w:lvl>
    <w:lvl w:ilvl="4" w:tplc="37BEE132">
      <w:numFmt w:val="bullet"/>
      <w:lvlText w:val="•"/>
      <w:lvlJc w:val="left"/>
      <w:pPr>
        <w:ind w:left="3861" w:hanging="264"/>
      </w:pPr>
      <w:rPr>
        <w:rFonts w:hint="default"/>
        <w:lang w:val="es-ES" w:eastAsia="en-US" w:bidi="ar-SA"/>
      </w:rPr>
    </w:lvl>
    <w:lvl w:ilvl="5" w:tplc="F3189E16">
      <w:numFmt w:val="bullet"/>
      <w:lvlText w:val="•"/>
      <w:lvlJc w:val="left"/>
      <w:pPr>
        <w:ind w:left="4841" w:hanging="264"/>
      </w:pPr>
      <w:rPr>
        <w:rFonts w:hint="default"/>
        <w:lang w:val="es-ES" w:eastAsia="en-US" w:bidi="ar-SA"/>
      </w:rPr>
    </w:lvl>
    <w:lvl w:ilvl="6" w:tplc="1E60BEC6">
      <w:numFmt w:val="bullet"/>
      <w:lvlText w:val="•"/>
      <w:lvlJc w:val="left"/>
      <w:pPr>
        <w:ind w:left="5822" w:hanging="264"/>
      </w:pPr>
      <w:rPr>
        <w:rFonts w:hint="default"/>
        <w:lang w:val="es-ES" w:eastAsia="en-US" w:bidi="ar-SA"/>
      </w:rPr>
    </w:lvl>
    <w:lvl w:ilvl="7" w:tplc="6B62EF4C">
      <w:numFmt w:val="bullet"/>
      <w:lvlText w:val="•"/>
      <w:lvlJc w:val="left"/>
      <w:pPr>
        <w:ind w:left="6802" w:hanging="264"/>
      </w:pPr>
      <w:rPr>
        <w:rFonts w:hint="default"/>
        <w:lang w:val="es-ES" w:eastAsia="en-US" w:bidi="ar-SA"/>
      </w:rPr>
    </w:lvl>
    <w:lvl w:ilvl="8" w:tplc="B9126232">
      <w:numFmt w:val="bullet"/>
      <w:lvlText w:val="•"/>
      <w:lvlJc w:val="left"/>
      <w:pPr>
        <w:ind w:left="7783" w:hanging="264"/>
      </w:pPr>
      <w:rPr>
        <w:rFonts w:hint="default"/>
        <w:lang w:val="es-ES" w:eastAsia="en-US" w:bidi="ar-SA"/>
      </w:rPr>
    </w:lvl>
  </w:abstractNum>
  <w:abstractNum w:abstractNumId="25" w15:restartNumberingAfterBreak="0">
    <w:nsid w:val="63812AF7"/>
    <w:multiLevelType w:val="hybridMultilevel"/>
    <w:tmpl w:val="02E21764"/>
    <w:lvl w:ilvl="0" w:tplc="AD9E00C0">
      <w:numFmt w:val="bullet"/>
      <w:lvlText w:val="-"/>
      <w:lvlJc w:val="left"/>
      <w:pPr>
        <w:ind w:left="940" w:hanging="348"/>
      </w:pPr>
      <w:rPr>
        <w:rFonts w:ascii="Times New Roman" w:eastAsia="Times New Roman" w:hAnsi="Times New Roman" w:cs="Times New Roman" w:hint="default"/>
        <w:b w:val="0"/>
        <w:bCs w:val="0"/>
        <w:i w:val="0"/>
        <w:iCs w:val="0"/>
        <w:w w:val="99"/>
        <w:sz w:val="24"/>
        <w:szCs w:val="24"/>
        <w:lang w:val="es-ES" w:eastAsia="en-US" w:bidi="ar-SA"/>
      </w:rPr>
    </w:lvl>
    <w:lvl w:ilvl="1" w:tplc="10B20242">
      <w:numFmt w:val="bullet"/>
      <w:lvlText w:val="•"/>
      <w:lvlJc w:val="left"/>
      <w:pPr>
        <w:ind w:left="1820" w:hanging="348"/>
      </w:pPr>
      <w:rPr>
        <w:rFonts w:hint="default"/>
        <w:lang w:val="es-ES" w:eastAsia="en-US" w:bidi="ar-SA"/>
      </w:rPr>
    </w:lvl>
    <w:lvl w:ilvl="2" w:tplc="F9FA99E8">
      <w:numFmt w:val="bullet"/>
      <w:lvlText w:val="•"/>
      <w:lvlJc w:val="left"/>
      <w:pPr>
        <w:ind w:left="2700" w:hanging="348"/>
      </w:pPr>
      <w:rPr>
        <w:rFonts w:hint="default"/>
        <w:lang w:val="es-ES" w:eastAsia="en-US" w:bidi="ar-SA"/>
      </w:rPr>
    </w:lvl>
    <w:lvl w:ilvl="3" w:tplc="E5C40FB4">
      <w:numFmt w:val="bullet"/>
      <w:lvlText w:val="•"/>
      <w:lvlJc w:val="left"/>
      <w:pPr>
        <w:ind w:left="3581" w:hanging="348"/>
      </w:pPr>
      <w:rPr>
        <w:rFonts w:hint="default"/>
        <w:lang w:val="es-ES" w:eastAsia="en-US" w:bidi="ar-SA"/>
      </w:rPr>
    </w:lvl>
    <w:lvl w:ilvl="4" w:tplc="D2EE97B4">
      <w:numFmt w:val="bullet"/>
      <w:lvlText w:val="•"/>
      <w:lvlJc w:val="left"/>
      <w:pPr>
        <w:ind w:left="4461" w:hanging="348"/>
      </w:pPr>
      <w:rPr>
        <w:rFonts w:hint="default"/>
        <w:lang w:val="es-ES" w:eastAsia="en-US" w:bidi="ar-SA"/>
      </w:rPr>
    </w:lvl>
    <w:lvl w:ilvl="5" w:tplc="7C8A3E4E">
      <w:numFmt w:val="bullet"/>
      <w:lvlText w:val="•"/>
      <w:lvlJc w:val="left"/>
      <w:pPr>
        <w:ind w:left="5342" w:hanging="348"/>
      </w:pPr>
      <w:rPr>
        <w:rFonts w:hint="default"/>
        <w:lang w:val="es-ES" w:eastAsia="en-US" w:bidi="ar-SA"/>
      </w:rPr>
    </w:lvl>
    <w:lvl w:ilvl="6" w:tplc="BB38CA38">
      <w:numFmt w:val="bullet"/>
      <w:lvlText w:val="•"/>
      <w:lvlJc w:val="left"/>
      <w:pPr>
        <w:ind w:left="6222" w:hanging="348"/>
      </w:pPr>
      <w:rPr>
        <w:rFonts w:hint="default"/>
        <w:lang w:val="es-ES" w:eastAsia="en-US" w:bidi="ar-SA"/>
      </w:rPr>
    </w:lvl>
    <w:lvl w:ilvl="7" w:tplc="59F46154">
      <w:numFmt w:val="bullet"/>
      <w:lvlText w:val="•"/>
      <w:lvlJc w:val="left"/>
      <w:pPr>
        <w:ind w:left="7102" w:hanging="348"/>
      </w:pPr>
      <w:rPr>
        <w:rFonts w:hint="default"/>
        <w:lang w:val="es-ES" w:eastAsia="en-US" w:bidi="ar-SA"/>
      </w:rPr>
    </w:lvl>
    <w:lvl w:ilvl="8" w:tplc="71E8638E">
      <w:numFmt w:val="bullet"/>
      <w:lvlText w:val="•"/>
      <w:lvlJc w:val="left"/>
      <w:pPr>
        <w:ind w:left="7983" w:hanging="348"/>
      </w:pPr>
      <w:rPr>
        <w:rFonts w:hint="default"/>
        <w:lang w:val="es-ES" w:eastAsia="en-US" w:bidi="ar-SA"/>
      </w:rPr>
    </w:lvl>
  </w:abstractNum>
  <w:abstractNum w:abstractNumId="26" w15:restartNumberingAfterBreak="0">
    <w:nsid w:val="666624FA"/>
    <w:multiLevelType w:val="hybridMultilevel"/>
    <w:tmpl w:val="71508D50"/>
    <w:lvl w:ilvl="0" w:tplc="97924346">
      <w:numFmt w:val="bullet"/>
      <w:lvlText w:val="-"/>
      <w:lvlJc w:val="left"/>
      <w:pPr>
        <w:ind w:left="220" w:hanging="231"/>
      </w:pPr>
      <w:rPr>
        <w:rFonts w:ascii="Times New Roman" w:eastAsia="Times New Roman" w:hAnsi="Times New Roman" w:cs="Times New Roman" w:hint="default"/>
        <w:b w:val="0"/>
        <w:bCs w:val="0"/>
        <w:i w:val="0"/>
        <w:iCs w:val="0"/>
        <w:w w:val="99"/>
        <w:sz w:val="24"/>
        <w:szCs w:val="24"/>
        <w:lang w:val="es-ES" w:eastAsia="en-US" w:bidi="ar-SA"/>
      </w:rPr>
    </w:lvl>
    <w:lvl w:ilvl="1" w:tplc="502ADB00">
      <w:numFmt w:val="bullet"/>
      <w:lvlText w:val=""/>
      <w:lvlJc w:val="left"/>
      <w:pPr>
        <w:ind w:left="1288" w:hanging="360"/>
      </w:pPr>
      <w:rPr>
        <w:rFonts w:ascii="Symbol" w:eastAsia="Symbol" w:hAnsi="Symbol" w:cs="Symbol" w:hint="default"/>
        <w:b w:val="0"/>
        <w:bCs w:val="0"/>
        <w:i w:val="0"/>
        <w:iCs w:val="0"/>
        <w:w w:val="100"/>
        <w:sz w:val="24"/>
        <w:szCs w:val="24"/>
        <w:lang w:val="es-ES" w:eastAsia="en-US" w:bidi="ar-SA"/>
      </w:rPr>
    </w:lvl>
    <w:lvl w:ilvl="2" w:tplc="447230B6">
      <w:numFmt w:val="bullet"/>
      <w:lvlText w:val="•"/>
      <w:lvlJc w:val="left"/>
      <w:pPr>
        <w:ind w:left="2220" w:hanging="360"/>
      </w:pPr>
      <w:rPr>
        <w:rFonts w:hint="default"/>
        <w:lang w:val="es-ES" w:eastAsia="en-US" w:bidi="ar-SA"/>
      </w:rPr>
    </w:lvl>
    <w:lvl w:ilvl="3" w:tplc="3B720650">
      <w:numFmt w:val="bullet"/>
      <w:lvlText w:val="•"/>
      <w:lvlJc w:val="left"/>
      <w:pPr>
        <w:ind w:left="3160" w:hanging="360"/>
      </w:pPr>
      <w:rPr>
        <w:rFonts w:hint="default"/>
        <w:lang w:val="es-ES" w:eastAsia="en-US" w:bidi="ar-SA"/>
      </w:rPr>
    </w:lvl>
    <w:lvl w:ilvl="4" w:tplc="AB22AE10">
      <w:numFmt w:val="bullet"/>
      <w:lvlText w:val="•"/>
      <w:lvlJc w:val="left"/>
      <w:pPr>
        <w:ind w:left="4101" w:hanging="360"/>
      </w:pPr>
      <w:rPr>
        <w:rFonts w:hint="default"/>
        <w:lang w:val="es-ES" w:eastAsia="en-US" w:bidi="ar-SA"/>
      </w:rPr>
    </w:lvl>
    <w:lvl w:ilvl="5" w:tplc="49A4B0BA">
      <w:numFmt w:val="bullet"/>
      <w:lvlText w:val="•"/>
      <w:lvlJc w:val="left"/>
      <w:pPr>
        <w:ind w:left="5041" w:hanging="360"/>
      </w:pPr>
      <w:rPr>
        <w:rFonts w:hint="default"/>
        <w:lang w:val="es-ES" w:eastAsia="en-US" w:bidi="ar-SA"/>
      </w:rPr>
    </w:lvl>
    <w:lvl w:ilvl="6" w:tplc="549C5212">
      <w:numFmt w:val="bullet"/>
      <w:lvlText w:val="•"/>
      <w:lvlJc w:val="left"/>
      <w:pPr>
        <w:ind w:left="5982" w:hanging="360"/>
      </w:pPr>
      <w:rPr>
        <w:rFonts w:hint="default"/>
        <w:lang w:val="es-ES" w:eastAsia="en-US" w:bidi="ar-SA"/>
      </w:rPr>
    </w:lvl>
    <w:lvl w:ilvl="7" w:tplc="0BCC0B48">
      <w:numFmt w:val="bullet"/>
      <w:lvlText w:val="•"/>
      <w:lvlJc w:val="left"/>
      <w:pPr>
        <w:ind w:left="6922" w:hanging="360"/>
      </w:pPr>
      <w:rPr>
        <w:rFonts w:hint="default"/>
        <w:lang w:val="es-ES" w:eastAsia="en-US" w:bidi="ar-SA"/>
      </w:rPr>
    </w:lvl>
    <w:lvl w:ilvl="8" w:tplc="4DBC9E8A">
      <w:numFmt w:val="bullet"/>
      <w:lvlText w:val="•"/>
      <w:lvlJc w:val="left"/>
      <w:pPr>
        <w:ind w:left="7863" w:hanging="360"/>
      </w:pPr>
      <w:rPr>
        <w:rFonts w:hint="default"/>
        <w:lang w:val="es-ES" w:eastAsia="en-US" w:bidi="ar-SA"/>
      </w:rPr>
    </w:lvl>
  </w:abstractNum>
  <w:abstractNum w:abstractNumId="27" w15:restartNumberingAfterBreak="0">
    <w:nsid w:val="66DE1A63"/>
    <w:multiLevelType w:val="hybridMultilevel"/>
    <w:tmpl w:val="E96EB196"/>
    <w:lvl w:ilvl="0" w:tplc="6E1C82A8">
      <w:start w:val="1"/>
      <w:numFmt w:val="decimal"/>
      <w:lvlText w:val="%1."/>
      <w:lvlJc w:val="left"/>
      <w:pPr>
        <w:ind w:left="1307" w:hanging="554"/>
      </w:pPr>
      <w:rPr>
        <w:rFonts w:ascii="Times New Roman" w:eastAsia="Times New Roman" w:hAnsi="Times New Roman" w:cs="Times New Roman" w:hint="default"/>
        <w:b w:val="0"/>
        <w:bCs w:val="0"/>
        <w:i w:val="0"/>
        <w:iCs w:val="0"/>
        <w:spacing w:val="-3"/>
        <w:w w:val="100"/>
        <w:sz w:val="24"/>
        <w:szCs w:val="24"/>
        <w:lang w:val="es-ES" w:eastAsia="en-US" w:bidi="ar-SA"/>
      </w:rPr>
    </w:lvl>
    <w:lvl w:ilvl="1" w:tplc="EA987516">
      <w:numFmt w:val="bullet"/>
      <w:lvlText w:val="•"/>
      <w:lvlJc w:val="left"/>
      <w:pPr>
        <w:ind w:left="2144" w:hanging="554"/>
      </w:pPr>
      <w:rPr>
        <w:rFonts w:hint="default"/>
        <w:lang w:val="es-ES" w:eastAsia="en-US" w:bidi="ar-SA"/>
      </w:rPr>
    </w:lvl>
    <w:lvl w:ilvl="2" w:tplc="272887C4">
      <w:numFmt w:val="bullet"/>
      <w:lvlText w:val="•"/>
      <w:lvlJc w:val="left"/>
      <w:pPr>
        <w:ind w:left="2988" w:hanging="554"/>
      </w:pPr>
      <w:rPr>
        <w:rFonts w:hint="default"/>
        <w:lang w:val="es-ES" w:eastAsia="en-US" w:bidi="ar-SA"/>
      </w:rPr>
    </w:lvl>
    <w:lvl w:ilvl="3" w:tplc="EE363A6C">
      <w:numFmt w:val="bullet"/>
      <w:lvlText w:val="•"/>
      <w:lvlJc w:val="left"/>
      <w:pPr>
        <w:ind w:left="3833" w:hanging="554"/>
      </w:pPr>
      <w:rPr>
        <w:rFonts w:hint="default"/>
        <w:lang w:val="es-ES" w:eastAsia="en-US" w:bidi="ar-SA"/>
      </w:rPr>
    </w:lvl>
    <w:lvl w:ilvl="4" w:tplc="A2DAF3C2">
      <w:numFmt w:val="bullet"/>
      <w:lvlText w:val="•"/>
      <w:lvlJc w:val="left"/>
      <w:pPr>
        <w:ind w:left="4677" w:hanging="554"/>
      </w:pPr>
      <w:rPr>
        <w:rFonts w:hint="default"/>
        <w:lang w:val="es-ES" w:eastAsia="en-US" w:bidi="ar-SA"/>
      </w:rPr>
    </w:lvl>
    <w:lvl w:ilvl="5" w:tplc="06649D90">
      <w:numFmt w:val="bullet"/>
      <w:lvlText w:val="•"/>
      <w:lvlJc w:val="left"/>
      <w:pPr>
        <w:ind w:left="5522" w:hanging="554"/>
      </w:pPr>
      <w:rPr>
        <w:rFonts w:hint="default"/>
        <w:lang w:val="es-ES" w:eastAsia="en-US" w:bidi="ar-SA"/>
      </w:rPr>
    </w:lvl>
    <w:lvl w:ilvl="6" w:tplc="240C6D94">
      <w:numFmt w:val="bullet"/>
      <w:lvlText w:val="•"/>
      <w:lvlJc w:val="left"/>
      <w:pPr>
        <w:ind w:left="6366" w:hanging="554"/>
      </w:pPr>
      <w:rPr>
        <w:rFonts w:hint="default"/>
        <w:lang w:val="es-ES" w:eastAsia="en-US" w:bidi="ar-SA"/>
      </w:rPr>
    </w:lvl>
    <w:lvl w:ilvl="7" w:tplc="2C74C1C6">
      <w:numFmt w:val="bullet"/>
      <w:lvlText w:val="•"/>
      <w:lvlJc w:val="left"/>
      <w:pPr>
        <w:ind w:left="7210" w:hanging="554"/>
      </w:pPr>
      <w:rPr>
        <w:rFonts w:hint="default"/>
        <w:lang w:val="es-ES" w:eastAsia="en-US" w:bidi="ar-SA"/>
      </w:rPr>
    </w:lvl>
    <w:lvl w:ilvl="8" w:tplc="62D85FCE">
      <w:numFmt w:val="bullet"/>
      <w:lvlText w:val="•"/>
      <w:lvlJc w:val="left"/>
      <w:pPr>
        <w:ind w:left="8055" w:hanging="554"/>
      </w:pPr>
      <w:rPr>
        <w:rFonts w:hint="default"/>
        <w:lang w:val="es-ES" w:eastAsia="en-US" w:bidi="ar-SA"/>
      </w:rPr>
    </w:lvl>
  </w:abstractNum>
  <w:abstractNum w:abstractNumId="28" w15:restartNumberingAfterBreak="0">
    <w:nsid w:val="6BD177E5"/>
    <w:multiLevelType w:val="hybridMultilevel"/>
    <w:tmpl w:val="D424E1A4"/>
    <w:lvl w:ilvl="0" w:tplc="E9A62288">
      <w:start w:val="1"/>
      <w:numFmt w:val="decimal"/>
      <w:lvlText w:val="%1."/>
      <w:lvlJc w:val="left"/>
      <w:pPr>
        <w:ind w:left="647" w:hanging="428"/>
      </w:pPr>
      <w:rPr>
        <w:rFonts w:ascii="Times New Roman" w:eastAsia="Times New Roman" w:hAnsi="Times New Roman" w:cs="Times New Roman" w:hint="default"/>
        <w:b/>
        <w:bCs/>
        <w:i/>
        <w:iCs/>
        <w:w w:val="100"/>
        <w:sz w:val="24"/>
        <w:szCs w:val="24"/>
        <w:lang w:val="es-ES" w:eastAsia="en-US" w:bidi="ar-SA"/>
      </w:rPr>
    </w:lvl>
    <w:lvl w:ilvl="1" w:tplc="3EFA9172">
      <w:numFmt w:val="bullet"/>
      <w:lvlText w:val="•"/>
      <w:lvlJc w:val="left"/>
      <w:pPr>
        <w:ind w:left="1550" w:hanging="428"/>
      </w:pPr>
      <w:rPr>
        <w:rFonts w:hint="default"/>
        <w:lang w:val="es-ES" w:eastAsia="en-US" w:bidi="ar-SA"/>
      </w:rPr>
    </w:lvl>
    <w:lvl w:ilvl="2" w:tplc="6CE28DC8">
      <w:numFmt w:val="bullet"/>
      <w:lvlText w:val="•"/>
      <w:lvlJc w:val="left"/>
      <w:pPr>
        <w:ind w:left="2460" w:hanging="428"/>
      </w:pPr>
      <w:rPr>
        <w:rFonts w:hint="default"/>
        <w:lang w:val="es-ES" w:eastAsia="en-US" w:bidi="ar-SA"/>
      </w:rPr>
    </w:lvl>
    <w:lvl w:ilvl="3" w:tplc="C9BE2650">
      <w:numFmt w:val="bullet"/>
      <w:lvlText w:val="•"/>
      <w:lvlJc w:val="left"/>
      <w:pPr>
        <w:ind w:left="3371" w:hanging="428"/>
      </w:pPr>
      <w:rPr>
        <w:rFonts w:hint="default"/>
        <w:lang w:val="es-ES" w:eastAsia="en-US" w:bidi="ar-SA"/>
      </w:rPr>
    </w:lvl>
    <w:lvl w:ilvl="4" w:tplc="5662575A">
      <w:numFmt w:val="bullet"/>
      <w:lvlText w:val="•"/>
      <w:lvlJc w:val="left"/>
      <w:pPr>
        <w:ind w:left="4281" w:hanging="428"/>
      </w:pPr>
      <w:rPr>
        <w:rFonts w:hint="default"/>
        <w:lang w:val="es-ES" w:eastAsia="en-US" w:bidi="ar-SA"/>
      </w:rPr>
    </w:lvl>
    <w:lvl w:ilvl="5" w:tplc="77881EC2">
      <w:numFmt w:val="bullet"/>
      <w:lvlText w:val="•"/>
      <w:lvlJc w:val="left"/>
      <w:pPr>
        <w:ind w:left="5192" w:hanging="428"/>
      </w:pPr>
      <w:rPr>
        <w:rFonts w:hint="default"/>
        <w:lang w:val="es-ES" w:eastAsia="en-US" w:bidi="ar-SA"/>
      </w:rPr>
    </w:lvl>
    <w:lvl w:ilvl="6" w:tplc="5EF40E24">
      <w:numFmt w:val="bullet"/>
      <w:lvlText w:val="•"/>
      <w:lvlJc w:val="left"/>
      <w:pPr>
        <w:ind w:left="6102" w:hanging="428"/>
      </w:pPr>
      <w:rPr>
        <w:rFonts w:hint="default"/>
        <w:lang w:val="es-ES" w:eastAsia="en-US" w:bidi="ar-SA"/>
      </w:rPr>
    </w:lvl>
    <w:lvl w:ilvl="7" w:tplc="C43EFBE4">
      <w:numFmt w:val="bullet"/>
      <w:lvlText w:val="•"/>
      <w:lvlJc w:val="left"/>
      <w:pPr>
        <w:ind w:left="7012" w:hanging="428"/>
      </w:pPr>
      <w:rPr>
        <w:rFonts w:hint="default"/>
        <w:lang w:val="es-ES" w:eastAsia="en-US" w:bidi="ar-SA"/>
      </w:rPr>
    </w:lvl>
    <w:lvl w:ilvl="8" w:tplc="E2DCAF0C">
      <w:numFmt w:val="bullet"/>
      <w:lvlText w:val="•"/>
      <w:lvlJc w:val="left"/>
      <w:pPr>
        <w:ind w:left="7923" w:hanging="428"/>
      </w:pPr>
      <w:rPr>
        <w:rFonts w:hint="default"/>
        <w:lang w:val="es-ES" w:eastAsia="en-US" w:bidi="ar-SA"/>
      </w:rPr>
    </w:lvl>
  </w:abstractNum>
  <w:abstractNum w:abstractNumId="29" w15:restartNumberingAfterBreak="0">
    <w:nsid w:val="751F04A8"/>
    <w:multiLevelType w:val="hybridMultilevel"/>
    <w:tmpl w:val="919ECA7E"/>
    <w:lvl w:ilvl="0" w:tplc="C7C69A22">
      <w:numFmt w:val="bullet"/>
      <w:lvlText w:val="-"/>
      <w:lvlJc w:val="left"/>
      <w:pPr>
        <w:ind w:left="928" w:hanging="173"/>
      </w:pPr>
      <w:rPr>
        <w:rFonts w:ascii="Times New Roman" w:eastAsia="Times New Roman" w:hAnsi="Times New Roman" w:cs="Times New Roman" w:hint="default"/>
        <w:b w:val="0"/>
        <w:bCs w:val="0"/>
        <w:i w:val="0"/>
        <w:iCs w:val="0"/>
        <w:w w:val="99"/>
        <w:sz w:val="24"/>
        <w:szCs w:val="24"/>
        <w:lang w:val="es-ES" w:eastAsia="en-US" w:bidi="ar-SA"/>
      </w:rPr>
    </w:lvl>
    <w:lvl w:ilvl="1" w:tplc="8DE037D6">
      <w:numFmt w:val="bullet"/>
      <w:lvlText w:val="•"/>
      <w:lvlJc w:val="left"/>
      <w:pPr>
        <w:ind w:left="1802" w:hanging="173"/>
      </w:pPr>
      <w:rPr>
        <w:rFonts w:hint="default"/>
        <w:lang w:val="es-ES" w:eastAsia="en-US" w:bidi="ar-SA"/>
      </w:rPr>
    </w:lvl>
    <w:lvl w:ilvl="2" w:tplc="565202B2">
      <w:numFmt w:val="bullet"/>
      <w:lvlText w:val="•"/>
      <w:lvlJc w:val="left"/>
      <w:pPr>
        <w:ind w:left="2684" w:hanging="173"/>
      </w:pPr>
      <w:rPr>
        <w:rFonts w:hint="default"/>
        <w:lang w:val="es-ES" w:eastAsia="en-US" w:bidi="ar-SA"/>
      </w:rPr>
    </w:lvl>
    <w:lvl w:ilvl="3" w:tplc="BC1E4940">
      <w:numFmt w:val="bullet"/>
      <w:lvlText w:val="•"/>
      <w:lvlJc w:val="left"/>
      <w:pPr>
        <w:ind w:left="3567" w:hanging="173"/>
      </w:pPr>
      <w:rPr>
        <w:rFonts w:hint="default"/>
        <w:lang w:val="es-ES" w:eastAsia="en-US" w:bidi="ar-SA"/>
      </w:rPr>
    </w:lvl>
    <w:lvl w:ilvl="4" w:tplc="7DF24688">
      <w:numFmt w:val="bullet"/>
      <w:lvlText w:val="•"/>
      <w:lvlJc w:val="left"/>
      <w:pPr>
        <w:ind w:left="4449" w:hanging="173"/>
      </w:pPr>
      <w:rPr>
        <w:rFonts w:hint="default"/>
        <w:lang w:val="es-ES" w:eastAsia="en-US" w:bidi="ar-SA"/>
      </w:rPr>
    </w:lvl>
    <w:lvl w:ilvl="5" w:tplc="4E06BF3C">
      <w:numFmt w:val="bullet"/>
      <w:lvlText w:val="•"/>
      <w:lvlJc w:val="left"/>
      <w:pPr>
        <w:ind w:left="5332" w:hanging="173"/>
      </w:pPr>
      <w:rPr>
        <w:rFonts w:hint="default"/>
        <w:lang w:val="es-ES" w:eastAsia="en-US" w:bidi="ar-SA"/>
      </w:rPr>
    </w:lvl>
    <w:lvl w:ilvl="6" w:tplc="0F348F0A">
      <w:numFmt w:val="bullet"/>
      <w:lvlText w:val="•"/>
      <w:lvlJc w:val="left"/>
      <w:pPr>
        <w:ind w:left="6214" w:hanging="173"/>
      </w:pPr>
      <w:rPr>
        <w:rFonts w:hint="default"/>
        <w:lang w:val="es-ES" w:eastAsia="en-US" w:bidi="ar-SA"/>
      </w:rPr>
    </w:lvl>
    <w:lvl w:ilvl="7" w:tplc="1DEA0FDC">
      <w:numFmt w:val="bullet"/>
      <w:lvlText w:val="•"/>
      <w:lvlJc w:val="left"/>
      <w:pPr>
        <w:ind w:left="7096" w:hanging="173"/>
      </w:pPr>
      <w:rPr>
        <w:rFonts w:hint="default"/>
        <w:lang w:val="es-ES" w:eastAsia="en-US" w:bidi="ar-SA"/>
      </w:rPr>
    </w:lvl>
    <w:lvl w:ilvl="8" w:tplc="E23A4FC0">
      <w:numFmt w:val="bullet"/>
      <w:lvlText w:val="•"/>
      <w:lvlJc w:val="left"/>
      <w:pPr>
        <w:ind w:left="7979" w:hanging="173"/>
      </w:pPr>
      <w:rPr>
        <w:rFonts w:hint="default"/>
        <w:lang w:val="es-ES" w:eastAsia="en-US" w:bidi="ar-SA"/>
      </w:rPr>
    </w:lvl>
  </w:abstractNum>
  <w:abstractNum w:abstractNumId="30" w15:restartNumberingAfterBreak="0">
    <w:nsid w:val="759B0916"/>
    <w:multiLevelType w:val="hybridMultilevel"/>
    <w:tmpl w:val="885A5E1C"/>
    <w:lvl w:ilvl="0" w:tplc="D346CE5C">
      <w:numFmt w:val="bullet"/>
      <w:lvlText w:val=""/>
      <w:lvlJc w:val="left"/>
      <w:pPr>
        <w:ind w:left="108" w:hanging="274"/>
      </w:pPr>
      <w:rPr>
        <w:rFonts w:ascii="Wingdings" w:eastAsia="Wingdings" w:hAnsi="Wingdings" w:cs="Wingdings" w:hint="default"/>
        <w:b w:val="0"/>
        <w:bCs w:val="0"/>
        <w:i w:val="0"/>
        <w:iCs w:val="0"/>
        <w:w w:val="100"/>
        <w:sz w:val="22"/>
        <w:szCs w:val="22"/>
        <w:lang w:val="es-ES" w:eastAsia="en-US" w:bidi="ar-SA"/>
      </w:rPr>
    </w:lvl>
    <w:lvl w:ilvl="1" w:tplc="5D0AE4F8">
      <w:numFmt w:val="bullet"/>
      <w:lvlText w:val="•"/>
      <w:lvlJc w:val="left"/>
      <w:pPr>
        <w:ind w:left="1158" w:hanging="274"/>
      </w:pPr>
      <w:rPr>
        <w:rFonts w:hint="default"/>
        <w:lang w:val="es-ES" w:eastAsia="en-US" w:bidi="ar-SA"/>
      </w:rPr>
    </w:lvl>
    <w:lvl w:ilvl="2" w:tplc="B678BD96">
      <w:numFmt w:val="bullet"/>
      <w:lvlText w:val="•"/>
      <w:lvlJc w:val="left"/>
      <w:pPr>
        <w:ind w:left="2216" w:hanging="274"/>
      </w:pPr>
      <w:rPr>
        <w:rFonts w:hint="default"/>
        <w:lang w:val="es-ES" w:eastAsia="en-US" w:bidi="ar-SA"/>
      </w:rPr>
    </w:lvl>
    <w:lvl w:ilvl="3" w:tplc="C6762492">
      <w:numFmt w:val="bullet"/>
      <w:lvlText w:val="•"/>
      <w:lvlJc w:val="left"/>
      <w:pPr>
        <w:ind w:left="3275" w:hanging="274"/>
      </w:pPr>
      <w:rPr>
        <w:rFonts w:hint="default"/>
        <w:lang w:val="es-ES" w:eastAsia="en-US" w:bidi="ar-SA"/>
      </w:rPr>
    </w:lvl>
    <w:lvl w:ilvl="4" w:tplc="4A667EF6">
      <w:numFmt w:val="bullet"/>
      <w:lvlText w:val="•"/>
      <w:lvlJc w:val="left"/>
      <w:pPr>
        <w:ind w:left="4333" w:hanging="274"/>
      </w:pPr>
      <w:rPr>
        <w:rFonts w:hint="default"/>
        <w:lang w:val="es-ES" w:eastAsia="en-US" w:bidi="ar-SA"/>
      </w:rPr>
    </w:lvl>
    <w:lvl w:ilvl="5" w:tplc="41CEF2A6">
      <w:numFmt w:val="bullet"/>
      <w:lvlText w:val="•"/>
      <w:lvlJc w:val="left"/>
      <w:pPr>
        <w:ind w:left="5392" w:hanging="274"/>
      </w:pPr>
      <w:rPr>
        <w:rFonts w:hint="default"/>
        <w:lang w:val="es-ES" w:eastAsia="en-US" w:bidi="ar-SA"/>
      </w:rPr>
    </w:lvl>
    <w:lvl w:ilvl="6" w:tplc="69183428">
      <w:numFmt w:val="bullet"/>
      <w:lvlText w:val="•"/>
      <w:lvlJc w:val="left"/>
      <w:pPr>
        <w:ind w:left="6450" w:hanging="274"/>
      </w:pPr>
      <w:rPr>
        <w:rFonts w:hint="default"/>
        <w:lang w:val="es-ES" w:eastAsia="en-US" w:bidi="ar-SA"/>
      </w:rPr>
    </w:lvl>
    <w:lvl w:ilvl="7" w:tplc="3B744166">
      <w:numFmt w:val="bullet"/>
      <w:lvlText w:val="•"/>
      <w:lvlJc w:val="left"/>
      <w:pPr>
        <w:ind w:left="7509" w:hanging="274"/>
      </w:pPr>
      <w:rPr>
        <w:rFonts w:hint="default"/>
        <w:lang w:val="es-ES" w:eastAsia="en-US" w:bidi="ar-SA"/>
      </w:rPr>
    </w:lvl>
    <w:lvl w:ilvl="8" w:tplc="4F70D07A">
      <w:numFmt w:val="bullet"/>
      <w:lvlText w:val="•"/>
      <w:lvlJc w:val="left"/>
      <w:pPr>
        <w:ind w:left="8567" w:hanging="274"/>
      </w:pPr>
      <w:rPr>
        <w:rFonts w:hint="default"/>
        <w:lang w:val="es-ES" w:eastAsia="en-US" w:bidi="ar-SA"/>
      </w:rPr>
    </w:lvl>
  </w:abstractNum>
  <w:abstractNum w:abstractNumId="31" w15:restartNumberingAfterBreak="0">
    <w:nsid w:val="78B2228D"/>
    <w:multiLevelType w:val="hybridMultilevel"/>
    <w:tmpl w:val="8BD83EDA"/>
    <w:lvl w:ilvl="0" w:tplc="B00A1F82">
      <w:start w:val="1"/>
      <w:numFmt w:val="decimal"/>
      <w:lvlText w:val="%1)"/>
      <w:lvlJc w:val="left"/>
      <w:pPr>
        <w:ind w:left="1288" w:hanging="360"/>
      </w:pPr>
      <w:rPr>
        <w:rFonts w:ascii="Times New Roman" w:eastAsia="Times New Roman" w:hAnsi="Times New Roman" w:cs="Times New Roman" w:hint="default"/>
        <w:b w:val="0"/>
        <w:bCs w:val="0"/>
        <w:i w:val="0"/>
        <w:iCs w:val="0"/>
        <w:spacing w:val="-3"/>
        <w:w w:val="99"/>
        <w:sz w:val="24"/>
        <w:szCs w:val="24"/>
        <w:lang w:val="es-ES" w:eastAsia="en-US" w:bidi="ar-SA"/>
      </w:rPr>
    </w:lvl>
    <w:lvl w:ilvl="1" w:tplc="37ECABDA">
      <w:numFmt w:val="bullet"/>
      <w:lvlText w:val="•"/>
      <w:lvlJc w:val="left"/>
      <w:pPr>
        <w:ind w:left="2126" w:hanging="360"/>
      </w:pPr>
      <w:rPr>
        <w:rFonts w:hint="default"/>
        <w:lang w:val="es-ES" w:eastAsia="en-US" w:bidi="ar-SA"/>
      </w:rPr>
    </w:lvl>
    <w:lvl w:ilvl="2" w:tplc="586A2FFC">
      <w:numFmt w:val="bullet"/>
      <w:lvlText w:val="•"/>
      <w:lvlJc w:val="left"/>
      <w:pPr>
        <w:ind w:left="2972" w:hanging="360"/>
      </w:pPr>
      <w:rPr>
        <w:rFonts w:hint="default"/>
        <w:lang w:val="es-ES" w:eastAsia="en-US" w:bidi="ar-SA"/>
      </w:rPr>
    </w:lvl>
    <w:lvl w:ilvl="3" w:tplc="3EF6D3AE">
      <w:numFmt w:val="bullet"/>
      <w:lvlText w:val="•"/>
      <w:lvlJc w:val="left"/>
      <w:pPr>
        <w:ind w:left="3819" w:hanging="360"/>
      </w:pPr>
      <w:rPr>
        <w:rFonts w:hint="default"/>
        <w:lang w:val="es-ES" w:eastAsia="en-US" w:bidi="ar-SA"/>
      </w:rPr>
    </w:lvl>
    <w:lvl w:ilvl="4" w:tplc="34DC2966">
      <w:numFmt w:val="bullet"/>
      <w:lvlText w:val="•"/>
      <w:lvlJc w:val="left"/>
      <w:pPr>
        <w:ind w:left="4665" w:hanging="360"/>
      </w:pPr>
      <w:rPr>
        <w:rFonts w:hint="default"/>
        <w:lang w:val="es-ES" w:eastAsia="en-US" w:bidi="ar-SA"/>
      </w:rPr>
    </w:lvl>
    <w:lvl w:ilvl="5" w:tplc="AD589852">
      <w:numFmt w:val="bullet"/>
      <w:lvlText w:val="•"/>
      <w:lvlJc w:val="left"/>
      <w:pPr>
        <w:ind w:left="5512" w:hanging="360"/>
      </w:pPr>
      <w:rPr>
        <w:rFonts w:hint="default"/>
        <w:lang w:val="es-ES" w:eastAsia="en-US" w:bidi="ar-SA"/>
      </w:rPr>
    </w:lvl>
    <w:lvl w:ilvl="6" w:tplc="032613F4">
      <w:numFmt w:val="bullet"/>
      <w:lvlText w:val="•"/>
      <w:lvlJc w:val="left"/>
      <w:pPr>
        <w:ind w:left="6358" w:hanging="360"/>
      </w:pPr>
      <w:rPr>
        <w:rFonts w:hint="default"/>
        <w:lang w:val="es-ES" w:eastAsia="en-US" w:bidi="ar-SA"/>
      </w:rPr>
    </w:lvl>
    <w:lvl w:ilvl="7" w:tplc="F0FA34AE">
      <w:numFmt w:val="bullet"/>
      <w:lvlText w:val="•"/>
      <w:lvlJc w:val="left"/>
      <w:pPr>
        <w:ind w:left="7204" w:hanging="360"/>
      </w:pPr>
      <w:rPr>
        <w:rFonts w:hint="default"/>
        <w:lang w:val="es-ES" w:eastAsia="en-US" w:bidi="ar-SA"/>
      </w:rPr>
    </w:lvl>
    <w:lvl w:ilvl="8" w:tplc="6838B85C">
      <w:numFmt w:val="bullet"/>
      <w:lvlText w:val="•"/>
      <w:lvlJc w:val="left"/>
      <w:pPr>
        <w:ind w:left="8051" w:hanging="360"/>
      </w:pPr>
      <w:rPr>
        <w:rFonts w:hint="default"/>
        <w:lang w:val="es-ES" w:eastAsia="en-US" w:bidi="ar-SA"/>
      </w:rPr>
    </w:lvl>
  </w:abstractNum>
  <w:num w:numId="1">
    <w:abstractNumId w:val="23"/>
  </w:num>
  <w:num w:numId="2">
    <w:abstractNumId w:val="1"/>
  </w:num>
  <w:num w:numId="3">
    <w:abstractNumId w:val="22"/>
  </w:num>
  <w:num w:numId="4">
    <w:abstractNumId w:val="30"/>
  </w:num>
  <w:num w:numId="5">
    <w:abstractNumId w:val="11"/>
  </w:num>
  <w:num w:numId="6">
    <w:abstractNumId w:val="12"/>
  </w:num>
  <w:num w:numId="7">
    <w:abstractNumId w:val="8"/>
  </w:num>
  <w:num w:numId="8">
    <w:abstractNumId w:val="16"/>
  </w:num>
  <w:num w:numId="9">
    <w:abstractNumId w:val="21"/>
  </w:num>
  <w:num w:numId="10">
    <w:abstractNumId w:val="0"/>
  </w:num>
  <w:num w:numId="11">
    <w:abstractNumId w:val="28"/>
  </w:num>
  <w:num w:numId="12">
    <w:abstractNumId w:val="29"/>
  </w:num>
  <w:num w:numId="13">
    <w:abstractNumId w:val="24"/>
  </w:num>
  <w:num w:numId="14">
    <w:abstractNumId w:val="10"/>
  </w:num>
  <w:num w:numId="15">
    <w:abstractNumId w:val="4"/>
  </w:num>
  <w:num w:numId="16">
    <w:abstractNumId w:val="14"/>
  </w:num>
  <w:num w:numId="17">
    <w:abstractNumId w:val="5"/>
  </w:num>
  <w:num w:numId="18">
    <w:abstractNumId w:val="3"/>
  </w:num>
  <w:num w:numId="19">
    <w:abstractNumId w:val="6"/>
  </w:num>
  <w:num w:numId="20">
    <w:abstractNumId w:val="31"/>
  </w:num>
  <w:num w:numId="21">
    <w:abstractNumId w:val="2"/>
  </w:num>
  <w:num w:numId="22">
    <w:abstractNumId w:val="13"/>
  </w:num>
  <w:num w:numId="23">
    <w:abstractNumId w:val="27"/>
  </w:num>
  <w:num w:numId="24">
    <w:abstractNumId w:val="26"/>
  </w:num>
  <w:num w:numId="25">
    <w:abstractNumId w:val="17"/>
  </w:num>
  <w:num w:numId="26">
    <w:abstractNumId w:val="25"/>
  </w:num>
  <w:num w:numId="27">
    <w:abstractNumId w:val="20"/>
  </w:num>
  <w:num w:numId="28">
    <w:abstractNumId w:val="7"/>
  </w:num>
  <w:num w:numId="29">
    <w:abstractNumId w:val="15"/>
  </w:num>
  <w:num w:numId="30">
    <w:abstractNumId w:val="19"/>
  </w:num>
  <w:num w:numId="31">
    <w:abstractNumId w:val="9"/>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CFF"/>
    <w:rsid w:val="00102AAC"/>
    <w:rsid w:val="00185CF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A2DD53-7AD6-468B-93C3-5BDB1945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85CFF"/>
    <w:pPr>
      <w:widowControl w:val="0"/>
      <w:autoSpaceDE w:val="0"/>
      <w:autoSpaceDN w:val="0"/>
      <w:spacing w:after="0" w:line="240" w:lineRule="auto"/>
    </w:pPr>
    <w:rPr>
      <w:rFonts w:ascii="Times New Roman" w:eastAsia="Times New Roman" w:hAnsi="Times New Roman" w:cs="Times New Roman"/>
    </w:rPr>
  </w:style>
  <w:style w:type="paragraph" w:styleId="Ttulo1">
    <w:name w:val="heading 1"/>
    <w:basedOn w:val="Normal"/>
    <w:link w:val="Ttulo1Car"/>
    <w:uiPriority w:val="1"/>
    <w:qFormat/>
    <w:rsid w:val="00185CFF"/>
    <w:pPr>
      <w:ind w:left="220"/>
      <w:outlineLvl w:val="0"/>
    </w:pPr>
    <w:rPr>
      <w:b/>
      <w:bCs/>
      <w:sz w:val="24"/>
      <w:szCs w:val="24"/>
    </w:rPr>
  </w:style>
  <w:style w:type="paragraph" w:styleId="Ttulo2">
    <w:name w:val="heading 2"/>
    <w:basedOn w:val="Normal"/>
    <w:link w:val="Ttulo2Car"/>
    <w:uiPriority w:val="1"/>
    <w:qFormat/>
    <w:rsid w:val="00185CFF"/>
    <w:pPr>
      <w:ind w:left="647" w:hanging="428"/>
      <w:outlineLvl w:val="1"/>
    </w:pPr>
    <w:rPr>
      <w:b/>
      <w:bCs/>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185CFF"/>
    <w:rPr>
      <w:rFonts w:ascii="Times New Roman" w:eastAsia="Times New Roman" w:hAnsi="Times New Roman" w:cs="Times New Roman"/>
      <w:b/>
      <w:bCs/>
      <w:sz w:val="24"/>
      <w:szCs w:val="24"/>
    </w:rPr>
  </w:style>
  <w:style w:type="character" w:customStyle="1" w:styleId="Ttulo2Car">
    <w:name w:val="Título 2 Car"/>
    <w:basedOn w:val="Fuentedeprrafopredeter"/>
    <w:link w:val="Ttulo2"/>
    <w:uiPriority w:val="1"/>
    <w:rsid w:val="00185CFF"/>
    <w:rPr>
      <w:rFonts w:ascii="Times New Roman" w:eastAsia="Times New Roman" w:hAnsi="Times New Roman" w:cs="Times New Roman"/>
      <w:b/>
      <w:bCs/>
      <w:i/>
      <w:iCs/>
      <w:sz w:val="24"/>
      <w:szCs w:val="24"/>
    </w:rPr>
  </w:style>
  <w:style w:type="table" w:customStyle="1" w:styleId="TableNormal">
    <w:name w:val="Table Normal"/>
    <w:uiPriority w:val="2"/>
    <w:semiHidden/>
    <w:unhideWhenUsed/>
    <w:qFormat/>
    <w:rsid w:val="00185CF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185CFF"/>
    <w:rPr>
      <w:sz w:val="24"/>
      <w:szCs w:val="24"/>
    </w:rPr>
  </w:style>
  <w:style w:type="character" w:customStyle="1" w:styleId="TextoindependienteCar">
    <w:name w:val="Texto independiente Car"/>
    <w:basedOn w:val="Fuentedeprrafopredeter"/>
    <w:link w:val="Textoindependiente"/>
    <w:uiPriority w:val="1"/>
    <w:rsid w:val="00185CFF"/>
    <w:rPr>
      <w:rFonts w:ascii="Times New Roman" w:eastAsia="Times New Roman" w:hAnsi="Times New Roman" w:cs="Times New Roman"/>
      <w:sz w:val="24"/>
      <w:szCs w:val="24"/>
    </w:rPr>
  </w:style>
  <w:style w:type="paragraph" w:styleId="Prrafodelista">
    <w:name w:val="List Paragraph"/>
    <w:basedOn w:val="Normal"/>
    <w:uiPriority w:val="1"/>
    <w:qFormat/>
    <w:rsid w:val="00185CFF"/>
    <w:pPr>
      <w:ind w:left="765" w:hanging="360"/>
      <w:jc w:val="both"/>
    </w:pPr>
  </w:style>
  <w:style w:type="paragraph" w:customStyle="1" w:styleId="TableParagraph">
    <w:name w:val="Table Paragraph"/>
    <w:basedOn w:val="Normal"/>
    <w:uiPriority w:val="1"/>
    <w:qFormat/>
    <w:rsid w:val="00185CFF"/>
  </w:style>
  <w:style w:type="paragraph" w:styleId="Encabezado">
    <w:name w:val="header"/>
    <w:basedOn w:val="Normal"/>
    <w:link w:val="EncabezadoCar"/>
    <w:uiPriority w:val="99"/>
    <w:unhideWhenUsed/>
    <w:rsid w:val="00185CFF"/>
    <w:pPr>
      <w:tabs>
        <w:tab w:val="center" w:pos="4252"/>
        <w:tab w:val="right" w:pos="8504"/>
      </w:tabs>
    </w:pPr>
  </w:style>
  <w:style w:type="character" w:customStyle="1" w:styleId="EncabezadoCar">
    <w:name w:val="Encabezado Car"/>
    <w:basedOn w:val="Fuentedeprrafopredeter"/>
    <w:link w:val="Encabezado"/>
    <w:uiPriority w:val="99"/>
    <w:rsid w:val="00185CFF"/>
    <w:rPr>
      <w:rFonts w:ascii="Times New Roman" w:eastAsia="Times New Roman" w:hAnsi="Times New Roman" w:cs="Times New Roman"/>
    </w:rPr>
  </w:style>
  <w:style w:type="paragraph" w:styleId="Piedepgina">
    <w:name w:val="footer"/>
    <w:basedOn w:val="Normal"/>
    <w:link w:val="PiedepginaCar"/>
    <w:uiPriority w:val="99"/>
    <w:unhideWhenUsed/>
    <w:rsid w:val="00185CFF"/>
    <w:pPr>
      <w:tabs>
        <w:tab w:val="center" w:pos="4252"/>
        <w:tab w:val="right" w:pos="8504"/>
      </w:tabs>
    </w:pPr>
  </w:style>
  <w:style w:type="character" w:customStyle="1" w:styleId="PiedepginaCar">
    <w:name w:val="Pie de página Car"/>
    <w:basedOn w:val="Fuentedeprrafopredeter"/>
    <w:link w:val="Piedepgina"/>
    <w:uiPriority w:val="99"/>
    <w:rsid w:val="00185CFF"/>
    <w:rPr>
      <w:rFonts w:ascii="Times New Roman" w:eastAsia="Times New Roman" w:hAnsi="Times New Roman" w:cs="Times New Roman"/>
    </w:rPr>
  </w:style>
  <w:style w:type="paragraph" w:customStyle="1" w:styleId="Default">
    <w:name w:val="Default"/>
    <w:rsid w:val="00185CFF"/>
    <w:pPr>
      <w:autoSpaceDE w:val="0"/>
      <w:autoSpaceDN w:val="0"/>
      <w:adjustRightInd w:val="0"/>
      <w:spacing w:after="0" w:line="240" w:lineRule="auto"/>
    </w:pPr>
    <w:rPr>
      <w:rFonts w:ascii="Times New Roman" w:hAnsi="Times New Roman" w:cs="Times New Roman"/>
      <w:color w:val="000000"/>
      <w:sz w:val="24"/>
      <w:szCs w:val="24"/>
    </w:rPr>
  </w:style>
  <w:style w:type="character" w:styleId="Refdenotaalpie">
    <w:name w:val="footnote reference"/>
    <w:uiPriority w:val="99"/>
    <w:rsid w:val="00185CFF"/>
    <w:rPr>
      <w:vertAlign w:val="superscript"/>
    </w:rPr>
  </w:style>
  <w:style w:type="paragraph" w:styleId="Textonotapie">
    <w:name w:val="footnote text"/>
    <w:basedOn w:val="Normal"/>
    <w:link w:val="TextonotapieCar"/>
    <w:uiPriority w:val="99"/>
    <w:rsid w:val="00185CFF"/>
    <w:pPr>
      <w:adjustRightInd w:val="0"/>
      <w:spacing w:before="240" w:after="240" w:line="288" w:lineRule="auto"/>
      <w:jc w:val="both"/>
    </w:pPr>
    <w:rPr>
      <w:sz w:val="20"/>
      <w:szCs w:val="20"/>
      <w:lang w:val="x-none" w:eastAsia="x-none"/>
    </w:rPr>
  </w:style>
  <w:style w:type="character" w:customStyle="1" w:styleId="TextonotapieCar">
    <w:name w:val="Texto nota pie Car"/>
    <w:basedOn w:val="Fuentedeprrafopredeter"/>
    <w:link w:val="Textonotapie"/>
    <w:uiPriority w:val="99"/>
    <w:rsid w:val="00185CFF"/>
    <w:rPr>
      <w:rFonts w:ascii="Times New Roman" w:eastAsia="Times New Roman" w:hAnsi="Times New Roman"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visor.registrodelicitadores.gob.es/espd-web/filter?lang=es" TargetMode="External"/><Relationship Id="rId18" Type="http://schemas.openxmlformats.org/officeDocument/2006/relationships/footer" Target="footer3.xml"/><Relationship Id="rId26" Type="http://schemas.openxmlformats.org/officeDocument/2006/relationships/image" Target="media/image9.png"/><Relationship Id="rId39"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4.png"/><Relationship Id="rId34" Type="http://schemas.openxmlformats.org/officeDocument/2006/relationships/image" Target="media/image17.png"/><Relationship Id="rId42" Type="http://schemas.openxmlformats.org/officeDocument/2006/relationships/image" Target="media/image25.png"/><Relationship Id="rId47"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header" Target="header3.xml"/><Relationship Id="rId25" Type="http://schemas.openxmlformats.org/officeDocument/2006/relationships/image" Target="media/image8.png"/><Relationship Id="rId33" Type="http://schemas.openxmlformats.org/officeDocument/2006/relationships/image" Target="media/image16.png"/><Relationship Id="rId38" Type="http://schemas.openxmlformats.org/officeDocument/2006/relationships/image" Target="media/image21.png"/><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aepd.es/es/derechos-y-deberes/cumple-tus-deberes/medidas-de-cumplimiento/transferencias-internacionales" TargetMode="External"/><Relationship Id="rId20" Type="http://schemas.openxmlformats.org/officeDocument/2006/relationships/image" Target="media/image3.png"/><Relationship Id="rId29" Type="http://schemas.openxmlformats.org/officeDocument/2006/relationships/image" Target="media/image12.png"/><Relationship Id="rId41" Type="http://schemas.openxmlformats.org/officeDocument/2006/relationships/image" Target="media/image2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image" Target="media/image7.png"/><Relationship Id="rId32" Type="http://schemas.openxmlformats.org/officeDocument/2006/relationships/image" Target="media/image15.png"/><Relationship Id="rId37" Type="http://schemas.openxmlformats.org/officeDocument/2006/relationships/image" Target="media/image20.png"/><Relationship Id="rId40" Type="http://schemas.openxmlformats.org/officeDocument/2006/relationships/image" Target="media/image23.png"/><Relationship Id="rId45" Type="http://schemas.openxmlformats.org/officeDocument/2006/relationships/image" Target="media/image28.png"/><Relationship Id="rId5" Type="http://schemas.openxmlformats.org/officeDocument/2006/relationships/footnotes" Target="footnotes.xml"/><Relationship Id="rId15" Type="http://schemas.openxmlformats.org/officeDocument/2006/relationships/hyperlink" Target="https://www.aepd.es/es/derechos-y-deberes/cumple-tus-deberes/medidas-de-cumplimiento/transferencias-internacionales" TargetMode="External"/><Relationship Id="rId23" Type="http://schemas.openxmlformats.org/officeDocument/2006/relationships/image" Target="media/image6.png"/><Relationship Id="rId28" Type="http://schemas.openxmlformats.org/officeDocument/2006/relationships/image" Target="media/image11.png"/><Relationship Id="rId36" Type="http://schemas.openxmlformats.org/officeDocument/2006/relationships/image" Target="media/image19.png"/><Relationship Id="rId10" Type="http://schemas.openxmlformats.org/officeDocument/2006/relationships/image" Target="media/image2.png"/><Relationship Id="rId19" Type="http://schemas.openxmlformats.org/officeDocument/2006/relationships/hyperlink" Target="mailto:protecciondatos.dig@madrid.org" TargetMode="External"/><Relationship Id="rId31" Type="http://schemas.openxmlformats.org/officeDocument/2006/relationships/image" Target="media/image14.png"/><Relationship Id="rId44"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registrodelicitadores.gob.es/" TargetMode="External"/><Relationship Id="rId22" Type="http://schemas.openxmlformats.org/officeDocument/2006/relationships/image" Target="media/image5.png"/><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image" Target="media/image18.png"/><Relationship Id="rId43" Type="http://schemas.openxmlformats.org/officeDocument/2006/relationships/image" Target="media/image26.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7927</Words>
  <Characters>43600</Characters>
  <Application>Microsoft Office Word</Application>
  <DocSecurity>0</DocSecurity>
  <Lines>363</Lines>
  <Paragraphs>102</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51425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MORENO MENDOZA, SILVIA</dc:creator>
  <cp:keywords/>
  <dc:description/>
  <cp:lastModifiedBy>MORENO MENDOZA, SILVIA</cp:lastModifiedBy>
  <cp:revision>1</cp:revision>
  <dcterms:created xsi:type="dcterms:W3CDTF">2024-12-23T07:12:00Z</dcterms:created>
  <dcterms:modified xsi:type="dcterms:W3CDTF">2024-12-23T07:13:00Z</dcterms:modified>
</cp:coreProperties>
</file>