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1C2" w:rsidRPr="003F104C" w:rsidRDefault="001F057F" w:rsidP="00BB61C2">
      <w:pPr>
        <w:pStyle w:val="Default"/>
        <w:rPr>
          <w:b/>
        </w:rPr>
      </w:pPr>
      <w:r>
        <w:rPr>
          <w:b/>
        </w:rPr>
        <w:t>ANEXO</w:t>
      </w:r>
      <w:r w:rsidR="00BB61C2" w:rsidRPr="003F104C">
        <w:rPr>
          <w:b/>
        </w:rPr>
        <w:t xml:space="preserve"> - SOLICITUD Y OFERTA ECONÓMICA</w:t>
      </w:r>
    </w:p>
    <w:p w:rsidR="00710E7A" w:rsidRPr="00983EA0" w:rsidRDefault="00710E7A" w:rsidP="00710E7A">
      <w:pPr>
        <w:pStyle w:val="Default"/>
        <w:jc w:val="center"/>
        <w:rPr>
          <w:rFonts w:eastAsia="Calibri"/>
          <w:b/>
          <w:sz w:val="22"/>
          <w:szCs w:val="22"/>
        </w:rPr>
      </w:pPr>
    </w:p>
    <w:p w:rsidR="00710E7A" w:rsidRPr="009D36B4" w:rsidRDefault="00710E7A" w:rsidP="00710E7A">
      <w:pPr>
        <w:pStyle w:val="Default"/>
        <w:spacing w:after="60" w:line="300" w:lineRule="atLeast"/>
        <w:jc w:val="both"/>
        <w:rPr>
          <w:rFonts w:eastAsia="Calibri"/>
          <w:color w:val="auto"/>
          <w:sz w:val="22"/>
          <w:szCs w:val="22"/>
        </w:rPr>
      </w:pPr>
      <w:r w:rsidRPr="00FE43BE">
        <w:rPr>
          <w:sz w:val="22"/>
          <w:szCs w:val="22"/>
        </w:rPr>
        <w:t>D./D.ª .......................................................</w:t>
      </w:r>
      <w:r>
        <w:rPr>
          <w:sz w:val="22"/>
          <w:szCs w:val="22"/>
        </w:rPr>
        <w:t>....</w:t>
      </w:r>
      <w:r w:rsidRPr="00FE43BE">
        <w:rPr>
          <w:sz w:val="22"/>
          <w:szCs w:val="22"/>
        </w:rPr>
        <w:t>...</w:t>
      </w:r>
      <w:r>
        <w:rPr>
          <w:sz w:val="22"/>
          <w:szCs w:val="22"/>
        </w:rPr>
        <w:t>......</w:t>
      </w:r>
      <w:r w:rsidRPr="00FE43BE">
        <w:rPr>
          <w:sz w:val="22"/>
          <w:szCs w:val="22"/>
        </w:rPr>
        <w:t>....</w:t>
      </w:r>
      <w:r>
        <w:rPr>
          <w:sz w:val="22"/>
          <w:szCs w:val="22"/>
        </w:rPr>
        <w:t>...</w:t>
      </w:r>
      <w:r w:rsidRPr="00FE43BE">
        <w:rPr>
          <w:sz w:val="22"/>
          <w:szCs w:val="22"/>
        </w:rPr>
        <w:t>...... con NI</w:t>
      </w:r>
      <w:r>
        <w:rPr>
          <w:sz w:val="22"/>
          <w:szCs w:val="22"/>
        </w:rPr>
        <w:t>F</w:t>
      </w:r>
      <w:r w:rsidRPr="00FE43BE">
        <w:rPr>
          <w:sz w:val="22"/>
          <w:szCs w:val="22"/>
        </w:rPr>
        <w:t xml:space="preserve"> / NIE n.º: ..............</w:t>
      </w:r>
      <w:r>
        <w:rPr>
          <w:sz w:val="22"/>
          <w:szCs w:val="22"/>
        </w:rPr>
        <w:t>....</w:t>
      </w:r>
      <w:r w:rsidRPr="00FE43BE">
        <w:rPr>
          <w:sz w:val="22"/>
          <w:szCs w:val="22"/>
        </w:rPr>
        <w:t xml:space="preserve">........, </w:t>
      </w:r>
      <w:r>
        <w:rPr>
          <w:sz w:val="22"/>
          <w:szCs w:val="22"/>
        </w:rPr>
        <w:t xml:space="preserve">actuando </w:t>
      </w:r>
      <w:r w:rsidRPr="00FE43BE">
        <w:rPr>
          <w:sz w:val="22"/>
          <w:szCs w:val="22"/>
        </w:rPr>
        <w:t xml:space="preserve">en nombre </w:t>
      </w:r>
      <w:r>
        <w:rPr>
          <w:sz w:val="22"/>
          <w:szCs w:val="22"/>
        </w:rPr>
        <w:t>(</w:t>
      </w:r>
      <w:r w:rsidRPr="0028104F">
        <w:rPr>
          <w:i/>
          <w:sz w:val="22"/>
          <w:szCs w:val="22"/>
        </w:rPr>
        <w:t xml:space="preserve">propio o </w:t>
      </w:r>
      <w:r w:rsidRPr="009E2BBC">
        <w:rPr>
          <w:i/>
          <w:sz w:val="22"/>
          <w:szCs w:val="22"/>
        </w:rPr>
        <w:t>de la Entidad o persona que representa</w:t>
      </w:r>
      <w:r>
        <w:rPr>
          <w:i/>
          <w:sz w:val="22"/>
          <w:szCs w:val="22"/>
        </w:rPr>
        <w:t xml:space="preserve">) </w:t>
      </w:r>
      <w:r w:rsidRPr="009A0B2E">
        <w:rPr>
          <w:rStyle w:val="Refdenotaalpie"/>
          <w:i/>
          <w:sz w:val="22"/>
          <w:szCs w:val="22"/>
          <w:vertAlign w:val="superscript"/>
        </w:rPr>
        <w:footnoteReference w:id="1"/>
      </w:r>
      <w:r w:rsidRPr="0028104F">
        <w:rPr>
          <w:i/>
          <w:sz w:val="22"/>
          <w:szCs w:val="22"/>
        </w:rPr>
        <w:t xml:space="preserve"> ..........</w:t>
      </w:r>
      <w:r>
        <w:rPr>
          <w:i/>
          <w:sz w:val="22"/>
          <w:szCs w:val="22"/>
        </w:rPr>
        <w:t>.............................................</w:t>
      </w:r>
      <w:r w:rsidRPr="00FE43BE">
        <w:rPr>
          <w:sz w:val="22"/>
          <w:szCs w:val="22"/>
        </w:rPr>
        <w:t>, con C.I.F:</w:t>
      </w:r>
      <w:r>
        <w:rPr>
          <w:sz w:val="22"/>
          <w:szCs w:val="22"/>
        </w:rPr>
        <w:t xml:space="preserve"> </w:t>
      </w:r>
      <w:r w:rsidRPr="00FE43BE">
        <w:rPr>
          <w:sz w:val="22"/>
          <w:szCs w:val="22"/>
        </w:rPr>
        <w:t xml:space="preserve">........................, </w:t>
      </w:r>
      <w:r>
        <w:rPr>
          <w:sz w:val="22"/>
          <w:szCs w:val="22"/>
        </w:rPr>
        <w:t xml:space="preserve">y domicilio </w:t>
      </w:r>
      <w:r w:rsidR="003E0CCB">
        <w:rPr>
          <w:sz w:val="22"/>
          <w:szCs w:val="22"/>
        </w:rPr>
        <w:t>social</w:t>
      </w:r>
      <w:r>
        <w:rPr>
          <w:sz w:val="22"/>
          <w:szCs w:val="22"/>
        </w:rPr>
        <w:t xml:space="preserve"> en calle/Pza./Avda. …………………………..……………..….…. número ………. de ………………………</w:t>
      </w:r>
      <w:proofErr w:type="gramStart"/>
      <w:r>
        <w:rPr>
          <w:sz w:val="22"/>
          <w:szCs w:val="22"/>
        </w:rPr>
        <w:t>…….</w:t>
      </w:r>
      <w:proofErr w:type="gramEnd"/>
      <w:r>
        <w:rPr>
          <w:sz w:val="22"/>
          <w:szCs w:val="22"/>
        </w:rPr>
        <w:t>.………….. código postal ………</w:t>
      </w:r>
      <w:proofErr w:type="gramStart"/>
      <w:r>
        <w:rPr>
          <w:sz w:val="22"/>
          <w:szCs w:val="22"/>
        </w:rPr>
        <w:t>…….</w:t>
      </w:r>
      <w:proofErr w:type="gramEnd"/>
      <w:r>
        <w:rPr>
          <w:sz w:val="22"/>
          <w:szCs w:val="22"/>
        </w:rPr>
        <w:t>, en calidad de …………</w:t>
      </w:r>
      <w:r w:rsidR="00004EFD">
        <w:rPr>
          <w:sz w:val="22"/>
          <w:szCs w:val="22"/>
        </w:rPr>
        <w:t>…</w:t>
      </w:r>
      <w:r w:rsidR="00DC1B74">
        <w:rPr>
          <w:sz w:val="22"/>
          <w:szCs w:val="22"/>
        </w:rPr>
        <w:t>………</w:t>
      </w:r>
      <w:r w:rsidR="00004EFD">
        <w:rPr>
          <w:sz w:val="22"/>
          <w:szCs w:val="22"/>
        </w:rPr>
        <w:t>.</w:t>
      </w:r>
      <w:r>
        <w:rPr>
          <w:sz w:val="22"/>
          <w:szCs w:val="22"/>
        </w:rPr>
        <w:t>………. (</w:t>
      </w:r>
      <w:r w:rsidR="00004EFD">
        <w:rPr>
          <w:i/>
          <w:sz w:val="22"/>
          <w:szCs w:val="22"/>
        </w:rPr>
        <w:t>administrador, …</w:t>
      </w:r>
      <w:r>
        <w:rPr>
          <w:sz w:val="22"/>
          <w:szCs w:val="22"/>
        </w:rPr>
        <w:t xml:space="preserve">), en relación con la autorización </w:t>
      </w:r>
      <w:proofErr w:type="spellStart"/>
      <w:r>
        <w:rPr>
          <w:sz w:val="22"/>
          <w:szCs w:val="22"/>
        </w:rPr>
        <w:t>demanial</w:t>
      </w:r>
      <w:proofErr w:type="spellEnd"/>
      <w:r>
        <w:rPr>
          <w:sz w:val="22"/>
          <w:szCs w:val="22"/>
        </w:rPr>
        <w:t xml:space="preserve"> para el </w:t>
      </w:r>
      <w:r w:rsidRPr="00FE43BE">
        <w:rPr>
          <w:sz w:val="22"/>
          <w:szCs w:val="22"/>
        </w:rPr>
        <w:t xml:space="preserve">aprovechamiento </w:t>
      </w:r>
      <w:r>
        <w:rPr>
          <w:sz w:val="22"/>
          <w:szCs w:val="22"/>
        </w:rPr>
        <w:t xml:space="preserve">de </w:t>
      </w:r>
      <w:r w:rsidR="009D25EC">
        <w:rPr>
          <w:sz w:val="22"/>
          <w:szCs w:val="22"/>
        </w:rPr>
        <w:t>pastos</w:t>
      </w:r>
      <w:r>
        <w:rPr>
          <w:sz w:val="22"/>
          <w:szCs w:val="22"/>
        </w:rPr>
        <w:t xml:space="preserve"> </w:t>
      </w:r>
      <w:r>
        <w:rPr>
          <w:sz w:val="22"/>
          <w:szCs w:val="22"/>
        </w:rPr>
        <w:fldChar w:fldCharType="begin"/>
      </w:r>
      <w:r>
        <w:rPr>
          <w:sz w:val="22"/>
          <w:szCs w:val="22"/>
        </w:rPr>
        <w:instrText xml:space="preserve"> MERGEFIELD CLASE </w:instrText>
      </w:r>
      <w:r>
        <w:rPr>
          <w:sz w:val="22"/>
          <w:szCs w:val="22"/>
        </w:rPr>
        <w:fldChar w:fldCharType="separate"/>
      </w:r>
      <w:r w:rsidR="00B65150" w:rsidRPr="003C2310">
        <w:rPr>
          <w:noProof/>
          <w:sz w:val="22"/>
          <w:szCs w:val="22"/>
        </w:rPr>
        <w:t>ANUAL</w:t>
      </w:r>
      <w:r>
        <w:rPr>
          <w:sz w:val="22"/>
          <w:szCs w:val="22"/>
        </w:rPr>
        <w:fldChar w:fldCharType="end"/>
      </w:r>
      <w:r>
        <w:rPr>
          <w:sz w:val="22"/>
          <w:szCs w:val="22"/>
        </w:rPr>
        <w:t xml:space="preserve"> </w:t>
      </w:r>
      <w:r w:rsidRPr="00B60BA5">
        <w:rPr>
          <w:color w:val="auto"/>
          <w:sz w:val="22"/>
          <w:szCs w:val="22"/>
        </w:rPr>
        <w:fldChar w:fldCharType="begin"/>
      </w:r>
      <w:r w:rsidRPr="00B60BA5">
        <w:rPr>
          <w:color w:val="auto"/>
          <w:sz w:val="22"/>
          <w:szCs w:val="22"/>
        </w:rPr>
        <w:instrText xml:space="preserve"> MERGEFIELD ANUALIDADES </w:instrText>
      </w:r>
      <w:r w:rsidRPr="00B60BA5">
        <w:rPr>
          <w:color w:val="auto"/>
          <w:sz w:val="22"/>
          <w:szCs w:val="22"/>
        </w:rPr>
        <w:fldChar w:fldCharType="separate"/>
      </w:r>
      <w:r w:rsidR="00B65150" w:rsidRPr="00B60BA5">
        <w:rPr>
          <w:noProof/>
          <w:color w:val="auto"/>
          <w:sz w:val="22"/>
          <w:szCs w:val="22"/>
        </w:rPr>
        <w:t>2025</w:t>
      </w:r>
      <w:r w:rsidRPr="00B60BA5">
        <w:rPr>
          <w:color w:val="auto"/>
          <w:sz w:val="22"/>
          <w:szCs w:val="22"/>
        </w:rPr>
        <w:fldChar w:fldCharType="end"/>
      </w:r>
      <w:r w:rsidRPr="00B60BA5">
        <w:rPr>
          <w:color w:val="auto"/>
          <w:sz w:val="22"/>
          <w:szCs w:val="22"/>
        </w:rPr>
        <w:t xml:space="preserve"> en </w:t>
      </w:r>
      <w:r w:rsidR="00B60BA5" w:rsidRPr="00B60BA5">
        <w:rPr>
          <w:color w:val="auto"/>
          <w:sz w:val="22"/>
          <w:szCs w:val="22"/>
        </w:rPr>
        <w:t xml:space="preserve">el </w:t>
      </w:r>
      <w:r w:rsidRPr="00B60BA5">
        <w:rPr>
          <w:color w:val="auto"/>
          <w:sz w:val="22"/>
          <w:szCs w:val="22"/>
        </w:rPr>
        <w:t xml:space="preserve">monte nº </w:t>
      </w:r>
      <w:r w:rsidRPr="00B60BA5">
        <w:rPr>
          <w:sz w:val="22"/>
          <w:szCs w:val="22"/>
        </w:rPr>
        <w:fldChar w:fldCharType="begin"/>
      </w:r>
      <w:r w:rsidRPr="00B60BA5">
        <w:rPr>
          <w:sz w:val="22"/>
          <w:szCs w:val="22"/>
        </w:rPr>
        <w:instrText xml:space="preserve"> MERGEFIELD MONTE_Nº_UP </w:instrText>
      </w:r>
      <w:r w:rsidRPr="00B60BA5">
        <w:rPr>
          <w:sz w:val="22"/>
          <w:szCs w:val="22"/>
        </w:rPr>
        <w:fldChar w:fldCharType="separate"/>
      </w:r>
      <w:r w:rsidR="00B65150" w:rsidRPr="00B60BA5">
        <w:rPr>
          <w:noProof/>
          <w:sz w:val="22"/>
          <w:szCs w:val="22"/>
        </w:rPr>
        <w:t>157</w:t>
      </w:r>
      <w:r w:rsidRPr="00B60BA5">
        <w:rPr>
          <w:sz w:val="22"/>
          <w:szCs w:val="22"/>
        </w:rPr>
        <w:fldChar w:fldCharType="end"/>
      </w:r>
      <w:r w:rsidRPr="00B60BA5">
        <w:rPr>
          <w:sz w:val="22"/>
          <w:szCs w:val="22"/>
        </w:rPr>
        <w:fldChar w:fldCharType="begin"/>
      </w:r>
      <w:r w:rsidRPr="00B60BA5">
        <w:rPr>
          <w:sz w:val="22"/>
          <w:szCs w:val="22"/>
        </w:rPr>
        <w:instrText xml:space="preserve"> MERGEFIELD VARIOS_MONTES </w:instrText>
      </w:r>
      <w:r w:rsidRPr="00B60BA5">
        <w:rPr>
          <w:sz w:val="22"/>
          <w:szCs w:val="22"/>
        </w:rPr>
        <w:fldChar w:fldCharType="end"/>
      </w:r>
      <w:r w:rsidRPr="00B5474B">
        <w:rPr>
          <w:sz w:val="22"/>
          <w:szCs w:val="22"/>
        </w:rPr>
        <w:t xml:space="preserve"> </w:t>
      </w:r>
      <w:r w:rsidR="001C78AB" w:rsidRPr="00B60BA5">
        <w:rPr>
          <w:sz w:val="22"/>
          <w:szCs w:val="22"/>
        </w:rPr>
        <w:fldChar w:fldCharType="begin"/>
      </w:r>
      <w:r w:rsidR="001C78AB" w:rsidRPr="00B60BA5">
        <w:rPr>
          <w:sz w:val="22"/>
          <w:szCs w:val="22"/>
        </w:rPr>
        <w:instrText xml:space="preserve"> MERGEFIELD MONTE_LOTE </w:instrText>
      </w:r>
      <w:r w:rsidR="001C78AB" w:rsidRPr="00B60BA5">
        <w:rPr>
          <w:sz w:val="22"/>
          <w:szCs w:val="22"/>
        </w:rPr>
        <w:fldChar w:fldCharType="separate"/>
      </w:r>
      <w:r w:rsidR="00B65150" w:rsidRPr="00B60BA5">
        <w:rPr>
          <w:noProof/>
          <w:sz w:val="22"/>
          <w:szCs w:val="22"/>
        </w:rPr>
        <w:t>LOTE 1º (Todo el MUP excepto La Ladera)</w:t>
      </w:r>
      <w:r w:rsidR="001C78AB" w:rsidRPr="00B60BA5">
        <w:rPr>
          <w:sz w:val="22"/>
          <w:szCs w:val="22"/>
        </w:rPr>
        <w:fldChar w:fldCharType="end"/>
      </w:r>
      <w:r w:rsidR="001C78AB" w:rsidRPr="00B60BA5">
        <w:rPr>
          <w:sz w:val="22"/>
          <w:szCs w:val="22"/>
        </w:rPr>
        <w:t xml:space="preserve"> </w:t>
      </w:r>
      <w:r w:rsidRPr="00B60BA5">
        <w:rPr>
          <w:sz w:val="22"/>
          <w:szCs w:val="22"/>
        </w:rPr>
        <w:t>del C.U.P.</w:t>
      </w:r>
      <w:r w:rsidRPr="00B60BA5">
        <w:rPr>
          <w:color w:val="auto"/>
          <w:sz w:val="22"/>
          <w:szCs w:val="22"/>
        </w:rPr>
        <w:t xml:space="preserve"> denominado “</w:t>
      </w:r>
      <w:r w:rsidRPr="00B60BA5">
        <w:rPr>
          <w:color w:val="auto"/>
          <w:sz w:val="22"/>
          <w:szCs w:val="22"/>
        </w:rPr>
        <w:fldChar w:fldCharType="begin"/>
      </w:r>
      <w:r w:rsidRPr="00B60BA5">
        <w:rPr>
          <w:color w:val="auto"/>
          <w:sz w:val="22"/>
          <w:szCs w:val="22"/>
        </w:rPr>
        <w:instrText xml:space="preserve"> MERGEFIELD MONTE_NOMBRE </w:instrText>
      </w:r>
      <w:r w:rsidRPr="00B60BA5">
        <w:rPr>
          <w:color w:val="auto"/>
          <w:sz w:val="22"/>
          <w:szCs w:val="22"/>
        </w:rPr>
        <w:fldChar w:fldCharType="separate"/>
      </w:r>
      <w:r w:rsidR="00B65150" w:rsidRPr="00B60BA5">
        <w:rPr>
          <w:noProof/>
          <w:sz w:val="22"/>
          <w:szCs w:val="22"/>
        </w:rPr>
        <w:t>PERÍMETRO DE LA ACEBEDA</w:t>
      </w:r>
      <w:r w:rsidRPr="00B60BA5">
        <w:rPr>
          <w:color w:val="auto"/>
          <w:sz w:val="22"/>
          <w:szCs w:val="22"/>
        </w:rPr>
        <w:fldChar w:fldCharType="end"/>
      </w:r>
      <w:r w:rsidRPr="00B60BA5">
        <w:rPr>
          <w:color w:val="auto"/>
          <w:sz w:val="22"/>
          <w:szCs w:val="22"/>
        </w:rPr>
        <w:t xml:space="preserve">”, expediente con referencia </w:t>
      </w:r>
      <w:r w:rsidRPr="00B60BA5">
        <w:rPr>
          <w:color w:val="auto"/>
          <w:sz w:val="22"/>
          <w:szCs w:val="22"/>
        </w:rPr>
        <w:fldChar w:fldCharType="begin"/>
      </w:r>
      <w:r w:rsidRPr="00B60BA5">
        <w:rPr>
          <w:color w:val="auto"/>
          <w:sz w:val="22"/>
          <w:szCs w:val="22"/>
        </w:rPr>
        <w:instrText xml:space="preserve"> MERGEFIELD EXPTE_CONTRATACION </w:instrText>
      </w:r>
      <w:r w:rsidRPr="00B60BA5">
        <w:rPr>
          <w:color w:val="auto"/>
          <w:sz w:val="22"/>
          <w:szCs w:val="22"/>
        </w:rPr>
        <w:fldChar w:fldCharType="separate"/>
      </w:r>
      <w:r w:rsidR="00B65150" w:rsidRPr="00B60BA5">
        <w:rPr>
          <w:noProof/>
          <w:sz w:val="22"/>
          <w:szCs w:val="22"/>
        </w:rPr>
        <w:t>PA-2025-157-L1</w:t>
      </w:r>
      <w:r w:rsidRPr="00B60BA5">
        <w:rPr>
          <w:color w:val="auto"/>
          <w:sz w:val="22"/>
          <w:szCs w:val="22"/>
        </w:rPr>
        <w:fldChar w:fldCharType="end"/>
      </w:r>
      <w:r w:rsidRPr="00B60BA5">
        <w:rPr>
          <w:color w:val="auto"/>
          <w:sz w:val="22"/>
          <w:szCs w:val="22"/>
        </w:rPr>
        <w:t>.</w:t>
      </w:r>
      <w:bookmarkStart w:id="0" w:name="_GoBack"/>
      <w:bookmarkEnd w:id="0"/>
    </w:p>
    <w:p w:rsidR="00710E7A" w:rsidRDefault="00710E7A" w:rsidP="00710E7A">
      <w:pPr>
        <w:pStyle w:val="Default"/>
        <w:spacing w:after="120" w:line="300" w:lineRule="atLeast"/>
        <w:jc w:val="both"/>
        <w:rPr>
          <w:rFonts w:eastAsia="Calibri"/>
          <w:sz w:val="22"/>
          <w:szCs w:val="22"/>
        </w:rPr>
      </w:pPr>
    </w:p>
    <w:p w:rsidR="00710E7A" w:rsidRPr="002045FE" w:rsidRDefault="00710E7A" w:rsidP="00710E7A">
      <w:pPr>
        <w:pStyle w:val="Default"/>
        <w:spacing w:after="120" w:line="300" w:lineRule="atLeast"/>
        <w:jc w:val="both"/>
        <w:rPr>
          <w:rFonts w:eastAsia="Calibri"/>
          <w:b/>
          <w:sz w:val="22"/>
          <w:szCs w:val="22"/>
        </w:rPr>
      </w:pPr>
      <w:r w:rsidRPr="002045FE">
        <w:rPr>
          <w:rFonts w:eastAsia="Calibri"/>
          <w:b/>
          <w:sz w:val="22"/>
          <w:szCs w:val="22"/>
        </w:rPr>
        <w:t>EXPONE:</w:t>
      </w:r>
    </w:p>
    <w:p w:rsidR="00710E7A" w:rsidRDefault="00710E7A" w:rsidP="00710E7A">
      <w:pPr>
        <w:pStyle w:val="Default"/>
        <w:spacing w:after="120" w:line="300" w:lineRule="atLeast"/>
        <w:jc w:val="both"/>
        <w:rPr>
          <w:rFonts w:eastAsia="Calibri"/>
          <w:sz w:val="22"/>
          <w:szCs w:val="22"/>
        </w:rPr>
      </w:pPr>
      <w:r>
        <w:rPr>
          <w:rFonts w:eastAsia="Calibri"/>
          <w:sz w:val="22"/>
          <w:szCs w:val="22"/>
        </w:rPr>
        <w:t xml:space="preserve">Que enterado/a de las condiciones y requisitos exigidos en los pliegos de condiciones técnicas y de cláusulas económico-administrativas que rigen el aprovechamiento, y a cuyo estricto cumplimiento se compromete en su totalidad, </w:t>
      </w:r>
    </w:p>
    <w:p w:rsidR="00710E7A" w:rsidRDefault="00710E7A" w:rsidP="00710E7A">
      <w:pPr>
        <w:pStyle w:val="Default"/>
        <w:spacing w:after="120" w:line="300" w:lineRule="atLeast"/>
        <w:jc w:val="both"/>
        <w:rPr>
          <w:rFonts w:eastAsia="Calibri"/>
          <w:sz w:val="22"/>
          <w:szCs w:val="22"/>
        </w:rPr>
      </w:pPr>
    </w:p>
    <w:p w:rsidR="00710E7A" w:rsidRPr="00983EA0" w:rsidRDefault="00710E7A" w:rsidP="00710E7A">
      <w:pPr>
        <w:pStyle w:val="Default"/>
        <w:spacing w:after="120" w:line="300" w:lineRule="atLeast"/>
        <w:jc w:val="both"/>
        <w:rPr>
          <w:sz w:val="22"/>
          <w:szCs w:val="22"/>
        </w:rPr>
      </w:pPr>
      <w:r w:rsidRPr="00983EA0">
        <w:rPr>
          <w:rFonts w:eastAsia="Calibri"/>
          <w:b/>
          <w:sz w:val="22"/>
          <w:szCs w:val="22"/>
        </w:rPr>
        <w:t>SOLICITA</w:t>
      </w:r>
      <w:r w:rsidRPr="00983EA0">
        <w:rPr>
          <w:sz w:val="22"/>
          <w:szCs w:val="22"/>
        </w:rPr>
        <w:t xml:space="preserve">: </w:t>
      </w:r>
    </w:p>
    <w:p w:rsidR="00BB61C2" w:rsidRPr="003F104C" w:rsidRDefault="00BB61C2" w:rsidP="00BB61C2">
      <w:pPr>
        <w:pStyle w:val="Default"/>
        <w:jc w:val="both"/>
      </w:pPr>
      <w:r w:rsidRPr="003F104C">
        <w:t xml:space="preserve">Sea estimada la presentación de la siguiente oferta económica para la adjudicación de la autorización </w:t>
      </w:r>
      <w:proofErr w:type="spellStart"/>
      <w:r w:rsidRPr="003F104C">
        <w:t>demanial</w:t>
      </w:r>
      <w:proofErr w:type="spellEnd"/>
      <w:r w:rsidRPr="003F104C">
        <w:t xml:space="preserve"> del aprovechamiento de pastos citado, por el importe total de ……………………</w:t>
      </w:r>
      <w:r>
        <w:t>………………………………………</w:t>
      </w:r>
      <w:proofErr w:type="gramStart"/>
      <w:r>
        <w:t>…….</w:t>
      </w:r>
      <w:proofErr w:type="gramEnd"/>
      <w:r>
        <w:t>.……..</w:t>
      </w:r>
      <w:r w:rsidRPr="003F104C">
        <w:t>…….. €</w:t>
      </w:r>
      <w:r>
        <w:t>/año</w:t>
      </w:r>
      <w:r w:rsidRPr="003F104C">
        <w:t xml:space="preserve"> (IVA incluido).</w:t>
      </w:r>
    </w:p>
    <w:p w:rsidR="00710E7A" w:rsidRDefault="00710E7A" w:rsidP="00710E7A">
      <w:pPr>
        <w:pStyle w:val="Default"/>
        <w:tabs>
          <w:tab w:val="left" w:pos="3030"/>
        </w:tabs>
        <w:spacing w:after="120" w:line="300" w:lineRule="atLeast"/>
        <w:jc w:val="both"/>
        <w:rPr>
          <w:rFonts w:eastAsia="Calibri"/>
          <w:sz w:val="22"/>
          <w:szCs w:val="22"/>
        </w:rPr>
      </w:pPr>
      <w:r>
        <w:rPr>
          <w:rFonts w:eastAsia="Calibri"/>
          <w:sz w:val="22"/>
          <w:szCs w:val="22"/>
        </w:rPr>
        <w:tab/>
      </w:r>
    </w:p>
    <w:p w:rsidR="00710E7A" w:rsidRDefault="00710E7A" w:rsidP="00710E7A">
      <w:pPr>
        <w:pStyle w:val="Default"/>
        <w:spacing w:after="120" w:line="300" w:lineRule="atLeast"/>
        <w:jc w:val="both"/>
        <w:rPr>
          <w:rFonts w:eastAsia="Calibri"/>
          <w:b/>
          <w:sz w:val="22"/>
          <w:szCs w:val="22"/>
        </w:rPr>
      </w:pPr>
      <w:r w:rsidRPr="003311D3">
        <w:rPr>
          <w:rFonts w:eastAsia="Calibri"/>
          <w:b/>
          <w:sz w:val="22"/>
          <w:szCs w:val="22"/>
        </w:rPr>
        <w:t>CONSULTA DE DATOS: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2"/>
      </w:tblGrid>
      <w:tr w:rsidR="00710E7A" w:rsidRPr="007E1C3E" w:rsidTr="001F65BB">
        <w:tc>
          <w:tcPr>
            <w:tcW w:w="9772" w:type="dxa"/>
            <w:shd w:val="clear" w:color="auto" w:fill="auto"/>
          </w:tcPr>
          <w:p w:rsidR="00710E7A" w:rsidRPr="007E1C3E" w:rsidRDefault="00710E7A" w:rsidP="001F65BB">
            <w:pPr>
              <w:pStyle w:val="Default"/>
              <w:spacing w:before="40" w:after="40" w:line="300" w:lineRule="atLeast"/>
              <w:jc w:val="both"/>
              <w:rPr>
                <w:color w:val="auto"/>
                <w:sz w:val="22"/>
                <w:szCs w:val="22"/>
                <w:lang w:eastAsia="es-ES_tradnl"/>
              </w:rPr>
            </w:pPr>
            <w:r w:rsidRPr="007E1C3E">
              <w:rPr>
                <w:sz w:val="22"/>
                <w:szCs w:val="22"/>
              </w:rPr>
              <w:t>En la fase del procedimiento en que sea exigible según la normativa aplicable, la Comunidad de Madrid consultará, por medios electrónicos, los datos del NIF y del certificado de estar al corriente de pago con la Seguridad Social.</w:t>
            </w:r>
            <w:r w:rsidRPr="007E1C3E">
              <w:rPr>
                <w:color w:val="auto"/>
                <w:sz w:val="22"/>
                <w:szCs w:val="22"/>
                <w:lang w:eastAsia="es-ES_tradnl"/>
              </w:rPr>
              <w:t xml:space="preserve"> </w:t>
            </w:r>
          </w:p>
          <w:p w:rsidR="00710E7A" w:rsidRPr="007E1C3E" w:rsidRDefault="00710E7A" w:rsidP="001F65BB">
            <w:pPr>
              <w:pStyle w:val="Default"/>
              <w:spacing w:before="40" w:after="40" w:line="300" w:lineRule="atLeast"/>
              <w:jc w:val="both"/>
              <w:rPr>
                <w:sz w:val="22"/>
                <w:szCs w:val="22"/>
              </w:rPr>
            </w:pPr>
            <w:r w:rsidRPr="007E1C3E">
              <w:rPr>
                <w:sz w:val="22"/>
                <w:szCs w:val="22"/>
                <w:lang w:val="es-ES_tradnl"/>
              </w:rPr>
              <w:t>Puede oponerse a estas consultas por motivos que deberá justificar. En este caso, deberá aportar la documentación a cuya consulta se opone (artículo 28.2 de la Ley 39/2015, de 1 de octubre, del Procedimiento Administrativo Común de las Administraciones Públicas). Todo ello sin perjuicio de la potestad de verificación de la Administración.</w:t>
            </w:r>
          </w:p>
          <w:p w:rsidR="00710E7A" w:rsidRPr="007E1C3E" w:rsidRDefault="00710E7A" w:rsidP="001F65BB">
            <w:pPr>
              <w:shd w:val="clear" w:color="auto" w:fill="FFFFFF"/>
              <w:spacing w:before="40" w:after="40"/>
              <w:ind w:right="-1"/>
              <w:jc w:val="both"/>
              <w:rPr>
                <w:rFonts w:ascii="Arial" w:hAnsi="Arial" w:cs="Arial"/>
                <w:bCs/>
                <w:sz w:val="22"/>
                <w:szCs w:val="22"/>
                <w:lang w:val="es-ES"/>
              </w:rPr>
            </w:pPr>
            <w:r w:rsidRPr="007E1C3E">
              <w:rPr>
                <w:rFonts w:ascii="Arial" w:hAnsi="Arial" w:cs="Arial"/>
                <w:bCs/>
                <w:sz w:val="36"/>
                <w:szCs w:val="36"/>
                <w:lang w:val="es-ES"/>
              </w:rPr>
              <w:t>□</w:t>
            </w:r>
            <w:r w:rsidRPr="007E1C3E">
              <w:rPr>
                <w:rFonts w:ascii="Arial" w:hAnsi="Arial" w:cs="Arial"/>
                <w:sz w:val="22"/>
                <w:szCs w:val="22"/>
                <w:lang w:val="es-ES"/>
              </w:rPr>
              <w:t xml:space="preserve"> </w:t>
            </w:r>
            <w:r w:rsidRPr="007E1C3E">
              <w:rPr>
                <w:rFonts w:ascii="Arial" w:hAnsi="Arial" w:cs="Arial"/>
                <w:bCs/>
                <w:sz w:val="22"/>
                <w:szCs w:val="22"/>
                <w:lang w:val="es-ES"/>
              </w:rPr>
              <w:t xml:space="preserve">Me opongo a la consulta de los siguientes datos por los motivos que se expresan a continuación: </w:t>
            </w:r>
            <w:r w:rsidRPr="007E1C3E">
              <w:rPr>
                <w:sz w:val="22"/>
                <w:szCs w:val="22"/>
              </w:rPr>
              <w:t>…………………………..………..……………………………………..…………</w:t>
            </w:r>
          </w:p>
        </w:tc>
      </w:tr>
      <w:tr w:rsidR="00710E7A" w:rsidRPr="007E1C3E" w:rsidTr="001F65BB">
        <w:tc>
          <w:tcPr>
            <w:tcW w:w="9772" w:type="dxa"/>
            <w:shd w:val="clear" w:color="auto" w:fill="auto"/>
          </w:tcPr>
          <w:p w:rsidR="00710E7A" w:rsidRPr="007E1C3E" w:rsidRDefault="00710E7A" w:rsidP="001F65BB">
            <w:pPr>
              <w:pStyle w:val="Default"/>
              <w:spacing w:before="40" w:after="40" w:line="300" w:lineRule="atLeast"/>
              <w:jc w:val="both"/>
              <w:rPr>
                <w:rFonts w:eastAsia="Calibri"/>
                <w:b/>
                <w:sz w:val="22"/>
                <w:szCs w:val="22"/>
              </w:rPr>
            </w:pPr>
            <w:r w:rsidRPr="007E1C3E">
              <w:rPr>
                <w:bCs/>
                <w:sz w:val="36"/>
                <w:szCs w:val="36"/>
              </w:rPr>
              <w:t>□</w:t>
            </w:r>
            <w:r w:rsidRPr="007E1C3E">
              <w:rPr>
                <w:bCs/>
                <w:sz w:val="22"/>
                <w:szCs w:val="22"/>
              </w:rPr>
              <w:t xml:space="preserve"> Autorizo a la Comunidad de Madrid a consultar, por medios electrónicos y en la fase del procedimiento que resulte exigible según la normativa aplicable, el certificado de estar al corriente de pago con la Agencia Estatal de Administración Tributaria</w:t>
            </w:r>
            <w:r w:rsidRPr="007E1C3E">
              <w:rPr>
                <w:sz w:val="22"/>
                <w:szCs w:val="22"/>
              </w:rPr>
              <w:t>. En caso de no autorizarlo, deberá aportar el documento.</w:t>
            </w:r>
          </w:p>
        </w:tc>
      </w:tr>
      <w:tr w:rsidR="00710E7A" w:rsidRPr="007E1C3E" w:rsidTr="001F65BB">
        <w:tc>
          <w:tcPr>
            <w:tcW w:w="9772" w:type="dxa"/>
            <w:shd w:val="clear" w:color="auto" w:fill="auto"/>
          </w:tcPr>
          <w:p w:rsidR="00710E7A" w:rsidRPr="007E1C3E" w:rsidRDefault="00710E7A" w:rsidP="001F65BB">
            <w:pPr>
              <w:pStyle w:val="Default"/>
              <w:spacing w:before="40" w:after="40" w:line="300" w:lineRule="atLeast"/>
              <w:jc w:val="both"/>
              <w:rPr>
                <w:rFonts w:eastAsia="Calibri"/>
                <w:b/>
                <w:sz w:val="22"/>
                <w:szCs w:val="22"/>
              </w:rPr>
            </w:pPr>
            <w:r w:rsidRPr="007E1C3E">
              <w:rPr>
                <w:bCs/>
                <w:sz w:val="22"/>
                <w:szCs w:val="22"/>
              </w:rPr>
              <w:lastRenderedPageBreak/>
              <w:t>El certificado de estar al corriente de pago con la Comunidad de Madrid se solicitará de oficio por el órgano gestor (artículo 29.5 de la Ley 9/1990, de 8 de noviembre, Reguladora de la Hacienda de la Comunidad de Madrid).</w:t>
            </w:r>
          </w:p>
        </w:tc>
      </w:tr>
    </w:tbl>
    <w:p w:rsidR="00710E7A" w:rsidRPr="003311D3" w:rsidRDefault="00710E7A" w:rsidP="00710E7A">
      <w:pPr>
        <w:pStyle w:val="Default"/>
        <w:spacing w:after="120" w:line="300" w:lineRule="atLeast"/>
        <w:jc w:val="both"/>
        <w:rPr>
          <w:rFonts w:eastAsia="Calibri"/>
          <w:b/>
          <w:sz w:val="22"/>
          <w:szCs w:val="22"/>
        </w:rPr>
      </w:pPr>
    </w:p>
    <w:p w:rsidR="005239D4" w:rsidRPr="005239D4" w:rsidRDefault="005239D4" w:rsidP="005239D4">
      <w:pPr>
        <w:pStyle w:val="Default"/>
        <w:spacing w:after="120" w:line="300" w:lineRule="atLeast"/>
        <w:jc w:val="both"/>
        <w:rPr>
          <w:rFonts w:eastAsia="Calibri"/>
          <w:sz w:val="22"/>
          <w:szCs w:val="22"/>
        </w:rPr>
      </w:pPr>
      <w:r w:rsidRPr="005239D4">
        <w:rPr>
          <w:rFonts w:eastAsia="Calibri"/>
          <w:sz w:val="22"/>
          <w:szCs w:val="22"/>
        </w:rPr>
        <w:t>Datos de contacto para poder recibir avisos o comunicaciones, con carácter informativo, relacionados con el aprovechamiento (su inclusión en la solicitud es voluntaria, pero al hacerlo, suponen la autorización para la remisión por parte de la Administración forestal de dichas llamadas o mensajes):</w:t>
      </w:r>
    </w:p>
    <w:p w:rsidR="005239D4" w:rsidRPr="005239D4" w:rsidRDefault="005239D4" w:rsidP="005239D4">
      <w:pPr>
        <w:pStyle w:val="Default"/>
        <w:spacing w:after="120" w:line="300" w:lineRule="atLeast"/>
        <w:ind w:left="567"/>
        <w:jc w:val="both"/>
        <w:rPr>
          <w:rFonts w:eastAsia="Calibri"/>
          <w:sz w:val="22"/>
          <w:szCs w:val="22"/>
        </w:rPr>
      </w:pPr>
      <w:r>
        <w:rPr>
          <w:rFonts w:eastAsia="Calibri"/>
          <w:sz w:val="22"/>
          <w:szCs w:val="22"/>
        </w:rPr>
        <w:t>N</w:t>
      </w:r>
      <w:r w:rsidRPr="005239D4">
        <w:rPr>
          <w:rFonts w:eastAsia="Calibri"/>
          <w:sz w:val="22"/>
          <w:szCs w:val="22"/>
        </w:rPr>
        <w:t>úmero de teléfono: ……………</w:t>
      </w:r>
      <w:r>
        <w:rPr>
          <w:rFonts w:eastAsia="Calibri"/>
          <w:sz w:val="22"/>
          <w:szCs w:val="22"/>
        </w:rPr>
        <w:t>………….</w:t>
      </w:r>
    </w:p>
    <w:p w:rsidR="00710E7A" w:rsidRDefault="005239D4" w:rsidP="005239D4">
      <w:pPr>
        <w:pStyle w:val="Default"/>
        <w:spacing w:after="120" w:line="300" w:lineRule="atLeast"/>
        <w:ind w:left="567"/>
        <w:jc w:val="both"/>
        <w:rPr>
          <w:rFonts w:eastAsia="Calibri"/>
          <w:sz w:val="22"/>
          <w:szCs w:val="22"/>
        </w:rPr>
      </w:pPr>
      <w:r>
        <w:rPr>
          <w:rFonts w:eastAsia="Calibri"/>
          <w:sz w:val="22"/>
          <w:szCs w:val="22"/>
        </w:rPr>
        <w:t>D</w:t>
      </w:r>
      <w:r w:rsidRPr="005239D4">
        <w:rPr>
          <w:rFonts w:eastAsia="Calibri"/>
          <w:sz w:val="22"/>
          <w:szCs w:val="22"/>
        </w:rPr>
        <w:t>irección de correo electrónico: ………………………………</w:t>
      </w:r>
      <w:r>
        <w:rPr>
          <w:rFonts w:eastAsia="Calibri"/>
          <w:sz w:val="22"/>
          <w:szCs w:val="22"/>
        </w:rPr>
        <w:t>…………………………</w:t>
      </w:r>
    </w:p>
    <w:p w:rsidR="003C485D" w:rsidRPr="003C485D" w:rsidRDefault="003C485D" w:rsidP="003C485D">
      <w:pPr>
        <w:autoSpaceDE w:val="0"/>
        <w:autoSpaceDN w:val="0"/>
        <w:adjustRightInd w:val="0"/>
        <w:spacing w:after="120" w:line="300" w:lineRule="atLeast"/>
        <w:jc w:val="both"/>
        <w:rPr>
          <w:rFonts w:ascii="Arial" w:eastAsia="Calibri" w:hAnsi="Arial" w:cs="Arial"/>
          <w:color w:val="000000"/>
          <w:sz w:val="18"/>
          <w:szCs w:val="18"/>
          <w:lang w:val="es-ES" w:eastAsia="es-ES"/>
        </w:rPr>
      </w:pPr>
      <w:r w:rsidRPr="003C485D">
        <w:rPr>
          <w:rFonts w:ascii="Arial" w:eastAsia="Calibri" w:hAnsi="Arial" w:cs="Arial"/>
          <w:color w:val="000000"/>
          <w:sz w:val="18"/>
          <w:szCs w:val="18"/>
          <w:lang w:val="es-ES" w:eastAsia="es-ES"/>
        </w:rPr>
        <w:t>Los datos personales contenidos en este documento serán tratados en la actividad de tratamiento “Aprovechamientos montes públicos” de conformidad con el Reglamento Europeo (UE) 2016/679, de Protección de Datos, y la Ley Orgánica 3/2018, de 5 de diciembre, de Protección de Datos Personales y Garantía de los Derechos Digitales, pudiendo ejercer, entre otros, los derechos de acceso, rectificación, supresión, oposición y limitación de tratamiento ante el responsable de tratamiento, preferentemente mediante el formulario de solicitud “</w:t>
      </w:r>
      <w:hyperlink r:id="rId8" w:history="1">
        <w:r w:rsidRPr="003C485D">
          <w:rPr>
            <w:rFonts w:ascii="Arial" w:eastAsia="Calibri" w:hAnsi="Arial" w:cs="Arial"/>
            <w:color w:val="0563C1"/>
            <w:sz w:val="18"/>
            <w:szCs w:val="18"/>
            <w:u w:val="single"/>
            <w:lang w:val="es-ES" w:eastAsia="es-ES"/>
          </w:rPr>
          <w:t>Ejercicio de derechos en materia de protección de datos personales</w:t>
        </w:r>
      </w:hyperlink>
      <w:r w:rsidRPr="003C485D">
        <w:rPr>
          <w:rFonts w:ascii="Arial" w:eastAsia="Calibri" w:hAnsi="Arial" w:cs="Arial"/>
          <w:color w:val="000000"/>
          <w:sz w:val="18"/>
          <w:szCs w:val="18"/>
          <w:lang w:val="es-ES" w:eastAsia="es-ES"/>
        </w:rPr>
        <w:t>”.</w:t>
      </w:r>
    </w:p>
    <w:p w:rsidR="005239D4" w:rsidRDefault="005239D4" w:rsidP="003C485D">
      <w:pPr>
        <w:pStyle w:val="Default"/>
        <w:spacing w:after="120" w:line="300" w:lineRule="atLeast"/>
        <w:jc w:val="both"/>
        <w:rPr>
          <w:rFonts w:eastAsia="Calibri"/>
          <w:sz w:val="22"/>
          <w:szCs w:val="22"/>
        </w:rPr>
      </w:pPr>
    </w:p>
    <w:p w:rsidR="00710E7A" w:rsidRDefault="00710E7A" w:rsidP="00710E7A">
      <w:pPr>
        <w:pStyle w:val="Default"/>
        <w:spacing w:after="120"/>
        <w:jc w:val="center"/>
        <w:rPr>
          <w:rFonts w:eastAsia="Calibri"/>
          <w:i/>
          <w:sz w:val="22"/>
          <w:szCs w:val="22"/>
        </w:rPr>
      </w:pPr>
      <w:r w:rsidRPr="00424846">
        <w:rPr>
          <w:rFonts w:eastAsia="Calibri"/>
          <w:i/>
          <w:sz w:val="22"/>
          <w:szCs w:val="22"/>
        </w:rPr>
        <w:t>(</w:t>
      </w:r>
      <w:r w:rsidR="00F87767">
        <w:rPr>
          <w:rFonts w:eastAsia="Calibri"/>
          <w:i/>
          <w:sz w:val="22"/>
          <w:szCs w:val="22"/>
        </w:rPr>
        <w:t>F</w:t>
      </w:r>
      <w:r w:rsidR="00F87767" w:rsidRPr="00424846">
        <w:rPr>
          <w:rFonts w:eastAsia="Calibri"/>
          <w:i/>
          <w:sz w:val="22"/>
          <w:szCs w:val="22"/>
        </w:rPr>
        <w:t>echa</w:t>
      </w:r>
      <w:r w:rsidR="00F87767">
        <w:rPr>
          <w:rFonts w:eastAsia="Calibri"/>
          <w:i/>
          <w:sz w:val="22"/>
          <w:szCs w:val="22"/>
        </w:rPr>
        <w:t xml:space="preserve"> </w:t>
      </w:r>
      <w:r>
        <w:rPr>
          <w:rFonts w:eastAsia="Calibri"/>
          <w:i/>
          <w:sz w:val="22"/>
          <w:szCs w:val="22"/>
        </w:rPr>
        <w:t>y</w:t>
      </w:r>
      <w:r w:rsidRPr="00424846">
        <w:rPr>
          <w:rFonts w:eastAsia="Calibri"/>
          <w:i/>
          <w:sz w:val="22"/>
          <w:szCs w:val="22"/>
        </w:rPr>
        <w:t xml:space="preserve"> firma del </w:t>
      </w:r>
      <w:r>
        <w:rPr>
          <w:rFonts w:eastAsia="Calibri"/>
          <w:i/>
          <w:sz w:val="22"/>
          <w:szCs w:val="22"/>
        </w:rPr>
        <w:t>peticionario</w:t>
      </w:r>
      <w:r w:rsidRPr="00424846">
        <w:rPr>
          <w:rFonts w:eastAsia="Calibri"/>
          <w:i/>
          <w:sz w:val="22"/>
          <w:szCs w:val="22"/>
        </w:rPr>
        <w:t>)</w:t>
      </w:r>
    </w:p>
    <w:sectPr w:rsidR="00710E7A" w:rsidSect="001F057F">
      <w:headerReference w:type="default" r:id="rId9"/>
      <w:footerReference w:type="default" r:id="rId10"/>
      <w:pgSz w:w="11900" w:h="16840"/>
      <w:pgMar w:top="2552" w:right="1134" w:bottom="709" w:left="1134" w:header="708" w:footer="99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DEB" w:rsidRDefault="00607DEB">
      <w:r>
        <w:separator/>
      </w:r>
    </w:p>
  </w:endnote>
  <w:endnote w:type="continuationSeparator" w:id="0">
    <w:p w:rsidR="00607DEB" w:rsidRDefault="00607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0C2" w:rsidRPr="00283B42" w:rsidRDefault="00FB40C2" w:rsidP="00283B42">
    <w:pPr>
      <w:pStyle w:val="Piedepgina"/>
      <w:tabs>
        <w:tab w:val="left" w:pos="5480"/>
        <w:tab w:val="right" w:pos="9632"/>
      </w:tabs>
      <w:jc w:val="right"/>
      <w:rPr>
        <w:rFonts w:ascii="Arial" w:hAnsi="Arial" w:cs="Arial"/>
        <w:sz w:val="16"/>
        <w:szCs w:val="16"/>
      </w:rPr>
    </w:pPr>
    <w:r w:rsidRPr="00283B42">
      <w:rPr>
        <w:rFonts w:ascii="Arial" w:hAnsi="Arial" w:cs="Arial"/>
        <w:noProof/>
        <w:sz w:val="16"/>
        <w:szCs w:val="16"/>
        <w:lang w:val="es-ES" w:eastAsia="es-ES"/>
      </w:rPr>
      <mc:AlternateContent>
        <mc:Choice Requires="wps">
          <w:drawing>
            <wp:anchor distT="0" distB="0" distL="114300" distR="114300" simplePos="0" relativeHeight="251656192" behindDoc="0" locked="0" layoutInCell="1" allowOverlap="1">
              <wp:simplePos x="0" y="0"/>
              <wp:positionH relativeFrom="column">
                <wp:posOffset>-434340</wp:posOffset>
              </wp:positionH>
              <wp:positionV relativeFrom="paragraph">
                <wp:posOffset>-120650</wp:posOffset>
              </wp:positionV>
              <wp:extent cx="1943100" cy="685800"/>
              <wp:effectExtent l="3810" t="3175"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40C2" w:rsidRDefault="00FB40C2" w:rsidP="00647531">
                          <w:pPr>
                            <w:rPr>
                              <w:rFonts w:ascii="Arial" w:hAnsi="Arial"/>
                              <w:sz w:val="16"/>
                            </w:rPr>
                          </w:pPr>
                          <w:r>
                            <w:rPr>
                              <w:rFonts w:ascii="Arial" w:hAnsi="Arial"/>
                              <w:sz w:val="16"/>
                            </w:rPr>
                            <w:t>c/ Alcalá 16</w:t>
                          </w:r>
                        </w:p>
                        <w:p w:rsidR="00FB40C2" w:rsidRPr="005766B8" w:rsidRDefault="00FB40C2" w:rsidP="00647531">
                          <w:pPr>
                            <w:rPr>
                              <w:rFonts w:ascii="Arial" w:hAnsi="Arial"/>
                              <w:sz w:val="16"/>
                            </w:rPr>
                          </w:pPr>
                          <w:r>
                            <w:rPr>
                              <w:rFonts w:ascii="Arial" w:hAnsi="Arial"/>
                              <w:sz w:val="16"/>
                            </w:rPr>
                            <w:t xml:space="preserve">28014 </w:t>
                          </w:r>
                          <w:r w:rsidRPr="005766B8">
                            <w:rPr>
                              <w:rFonts w:ascii="Arial" w:hAnsi="Arial"/>
                              <w:sz w:val="16"/>
                            </w:rPr>
                            <w:t>Madrid</w:t>
                          </w:r>
                        </w:p>
                        <w:p w:rsidR="00FB40C2" w:rsidRPr="005766B8" w:rsidRDefault="00FB40C2" w:rsidP="00647531">
                          <w:pPr>
                            <w:rPr>
                              <w:rFonts w:ascii="Arial" w:hAnsi="Arial"/>
                              <w:sz w:val="16"/>
                            </w:rPr>
                          </w:pPr>
                          <w:r>
                            <w:rPr>
                              <w:rFonts w:ascii="Arial" w:hAnsi="Arial"/>
                              <w:sz w:val="16"/>
                            </w:rPr>
                            <w:t>aprovechamientos@madrid.org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left:0;text-align:left;margin-left:-34.2pt;margin-top:-9.5pt;width:153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" filled="f" stroked="f">
              <v:textbox>
                <w:txbxContent>
                  <w:p w:rsidR="00FB40C2" w:rsidRDefault="00FB40C2" w:rsidP="00647531">
                    <w:pPr>
                      <w:rPr>
                        <w:rFonts w:ascii="Arial" w:hAnsi="Arial"/>
                        <w:sz w:val="16"/>
                      </w:rPr>
                    </w:pPr>
                    <w:r>
                      <w:rPr>
                        <w:rFonts w:ascii="Arial" w:hAnsi="Arial"/>
                        <w:sz w:val="16"/>
                      </w:rPr>
                      <w:t>c/ Alcalá 16</w:t>
                    </w:r>
                  </w:p>
                  <w:p w:rsidR="00FB40C2" w:rsidRPr="005766B8" w:rsidRDefault="00FB40C2" w:rsidP="00647531">
                    <w:pPr>
                      <w:rPr>
                        <w:rFonts w:ascii="Arial" w:hAnsi="Arial"/>
                        <w:sz w:val="16"/>
                      </w:rPr>
                    </w:pPr>
                    <w:r>
                      <w:rPr>
                        <w:rFonts w:ascii="Arial" w:hAnsi="Arial"/>
                        <w:sz w:val="16"/>
                      </w:rPr>
                      <w:t xml:space="preserve">28014 </w:t>
                    </w:r>
                    <w:r w:rsidRPr="005766B8">
                      <w:rPr>
                        <w:rFonts w:ascii="Arial" w:hAnsi="Arial"/>
                        <w:sz w:val="16"/>
                      </w:rPr>
                      <w:t>Madrid</w:t>
                    </w:r>
                  </w:p>
                  <w:p w:rsidR="00FB40C2" w:rsidRPr="005766B8" w:rsidRDefault="00FB40C2" w:rsidP="00647531">
                    <w:pPr>
                      <w:rPr>
                        <w:rFonts w:ascii="Arial" w:hAnsi="Arial"/>
                        <w:sz w:val="16"/>
                      </w:rPr>
                    </w:pPr>
                    <w:r>
                      <w:rPr>
                        <w:rFonts w:ascii="Arial" w:hAnsi="Arial"/>
                        <w:sz w:val="16"/>
                      </w:rPr>
                      <w:t>aprovechamientos@madrid.org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DEB" w:rsidRDefault="00607DEB">
      <w:r>
        <w:separator/>
      </w:r>
    </w:p>
  </w:footnote>
  <w:footnote w:type="continuationSeparator" w:id="0">
    <w:p w:rsidR="00607DEB" w:rsidRDefault="00607DEB">
      <w:r>
        <w:continuationSeparator/>
      </w:r>
    </w:p>
  </w:footnote>
  <w:footnote w:id="1">
    <w:p w:rsidR="00FB40C2" w:rsidRPr="00CB11F1" w:rsidRDefault="00FB40C2" w:rsidP="00710E7A">
      <w:pPr>
        <w:pStyle w:val="Textonotapie"/>
        <w:rPr>
          <w:rStyle w:val="Refdenotaalpie"/>
          <w:rFonts w:ascii="Arial" w:hAnsi="Arial" w:cs="Arial"/>
          <w:lang w:val="es-ES"/>
        </w:rPr>
      </w:pPr>
      <w:r w:rsidRPr="00CB11F1">
        <w:rPr>
          <w:rStyle w:val="Refdenotaalpie"/>
          <w:rFonts w:ascii="Arial" w:hAnsi="Arial" w:cs="Arial"/>
          <w:vertAlign w:val="superscript"/>
          <w:lang w:val="es-ES"/>
        </w:rPr>
        <w:footnoteRef/>
      </w:r>
      <w:r w:rsidRPr="00CB11F1">
        <w:rPr>
          <w:rStyle w:val="Refdenotaalpie"/>
          <w:rFonts w:ascii="Arial" w:hAnsi="Arial" w:cs="Arial"/>
          <w:vertAlign w:val="superscript"/>
          <w:lang w:val="es-ES"/>
        </w:rPr>
        <w:t xml:space="preserve"> </w:t>
      </w:r>
      <w:r w:rsidRPr="00CB11F1">
        <w:rPr>
          <w:rStyle w:val="Refdenotaalpie"/>
          <w:rFonts w:ascii="Arial" w:hAnsi="Arial" w:cs="Arial"/>
          <w:lang w:val="es-ES"/>
        </w:rPr>
        <w:t>C</w:t>
      </w:r>
      <w:r w:rsidRPr="00CB11F1">
        <w:rPr>
          <w:rFonts w:ascii="Arial" w:hAnsi="Arial" w:cs="Arial"/>
          <w:lang w:val="es-ES"/>
        </w:rPr>
        <w:t>umplimentar</w:t>
      </w:r>
      <w:r w:rsidRPr="00CB11F1">
        <w:rPr>
          <w:rStyle w:val="Refdenotaalpie"/>
          <w:rFonts w:ascii="Arial" w:hAnsi="Arial" w:cs="Arial"/>
          <w:lang w:val="es-ES"/>
        </w:rPr>
        <w:t xml:space="preserve"> lo que proceda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0C2" w:rsidRDefault="00FB40C2" w:rsidP="00647531">
    <w:pPr>
      <w:pStyle w:val="Encabezado"/>
      <w:tabs>
        <w:tab w:val="clear" w:pos="4252"/>
        <w:tab w:val="clear" w:pos="8504"/>
        <w:tab w:val="left" w:pos="3124"/>
      </w:tabs>
    </w:pPr>
    <w:r>
      <w:rPr>
        <w:noProof/>
        <w:szCs w:val="20"/>
        <w:lang w:val="es-ES" w:eastAsia="es-ES"/>
      </w:rPr>
      <w:drawing>
        <wp:anchor distT="0" distB="0" distL="114300" distR="114300" simplePos="0" relativeHeight="251654144" behindDoc="1" locked="0" layoutInCell="1" allowOverlap="1">
          <wp:simplePos x="0" y="0"/>
          <wp:positionH relativeFrom="column">
            <wp:posOffset>-690245</wp:posOffset>
          </wp:positionH>
          <wp:positionV relativeFrom="paragraph">
            <wp:posOffset>-447040</wp:posOffset>
          </wp:positionV>
          <wp:extent cx="1033780" cy="1287145"/>
          <wp:effectExtent l="0" t="0" r="0" b="0"/>
          <wp:wrapNone/>
          <wp:docPr id="4" name="Imagen 1" descr="simb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mbo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0" cy="12871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0"/>
        <w:lang w:val="es-ES" w:eastAsia="es-ES"/>
      </w:rPr>
      <mc:AlternateContent>
        <mc:Choice Requires="wps">
          <w:drawing>
            <wp:anchor distT="0" distB="0" distL="114300" distR="114300" simplePos="0" relativeHeight="251655168" behindDoc="0" locked="0" layoutInCell="1" allowOverlap="1">
              <wp:simplePos x="0" y="0"/>
              <wp:positionH relativeFrom="column">
                <wp:posOffset>3016250</wp:posOffset>
              </wp:positionH>
              <wp:positionV relativeFrom="paragraph">
                <wp:posOffset>10160</wp:posOffset>
              </wp:positionV>
              <wp:extent cx="3200400" cy="800100"/>
              <wp:effectExtent l="0" t="635"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40C2" w:rsidRDefault="00FB40C2" w:rsidP="00647531">
                          <w:pPr>
                            <w:jc w:val="right"/>
                            <w:rPr>
                              <w:rFonts w:ascii="Arial" w:hAnsi="Arial"/>
                              <w:sz w:val="16"/>
                            </w:rPr>
                          </w:pPr>
                          <w:r w:rsidRPr="00D92486">
                            <w:rPr>
                              <w:rFonts w:ascii="Arial" w:hAnsi="Arial"/>
                              <w:sz w:val="16"/>
                            </w:rPr>
                            <w:t xml:space="preserve">Área de Conservación de Montes </w:t>
                          </w:r>
                        </w:p>
                        <w:p w:rsidR="00FB40C2" w:rsidRDefault="00FB40C2" w:rsidP="00647531">
                          <w:pPr>
                            <w:jc w:val="right"/>
                            <w:rPr>
                              <w:rFonts w:ascii="Arial" w:hAnsi="Arial"/>
                              <w:sz w:val="16"/>
                            </w:rPr>
                          </w:pPr>
                          <w:r w:rsidRPr="00D92486">
                            <w:rPr>
                              <w:rFonts w:ascii="Arial" w:hAnsi="Arial"/>
                              <w:sz w:val="16"/>
                            </w:rPr>
                            <w:t xml:space="preserve">Subdirección General de Recursos Naturales </w:t>
                          </w:r>
                        </w:p>
                        <w:p w:rsidR="00FB40C2" w:rsidRDefault="00FB40C2" w:rsidP="00647531">
                          <w:pPr>
                            <w:jc w:val="right"/>
                            <w:rPr>
                              <w:rFonts w:ascii="Arial" w:hAnsi="Arial"/>
                              <w:sz w:val="16"/>
                            </w:rPr>
                          </w:pPr>
                          <w:r w:rsidRPr="00D92486">
                            <w:rPr>
                              <w:rFonts w:ascii="Arial" w:hAnsi="Arial"/>
                              <w:sz w:val="16"/>
                            </w:rPr>
                            <w:t>Dirección General de Biodiversidad y Recursos Naturales</w:t>
                          </w:r>
                        </w:p>
                        <w:p w:rsidR="00FB40C2" w:rsidRDefault="00FB40C2" w:rsidP="00371087">
                          <w:pPr>
                            <w:jc w:val="right"/>
                            <w:rPr>
                              <w:rFonts w:ascii="Arial" w:hAnsi="Arial"/>
                              <w:sz w:val="16"/>
                            </w:rPr>
                          </w:pPr>
                          <w:r w:rsidRPr="005766B8">
                            <w:rPr>
                              <w:rFonts w:ascii="Arial" w:hAnsi="Arial"/>
                              <w:sz w:val="16"/>
                            </w:rPr>
                            <w:t xml:space="preserve">CONSEJERÍA </w:t>
                          </w:r>
                          <w:r>
                            <w:rPr>
                              <w:rFonts w:ascii="Arial" w:hAnsi="Arial"/>
                              <w:sz w:val="16"/>
                            </w:rPr>
                            <w:t>DE MEDIO AMBIENTE,</w:t>
                          </w:r>
                        </w:p>
                        <w:p w:rsidR="00FB40C2" w:rsidRPr="005766B8" w:rsidRDefault="00FB40C2" w:rsidP="00371087">
                          <w:pPr>
                            <w:jc w:val="right"/>
                            <w:rPr>
                              <w:rFonts w:ascii="Arial" w:hAnsi="Arial"/>
                              <w:sz w:val="16"/>
                            </w:rPr>
                          </w:pPr>
                          <w:r>
                            <w:rPr>
                              <w:rFonts w:ascii="Arial" w:hAnsi="Arial"/>
                              <w:sz w:val="16"/>
                            </w:rPr>
                            <w:t>VIVIENDA Y AGRICULTURA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37.5pt;margin-top:.8pt;width:252pt;height:6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rvtwIAAMA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" filled="f" stroked="f">
              <v:textbox>
                <w:txbxContent>
                  <w:p w:rsidR="00FB40C2" w:rsidRDefault="00FB40C2" w:rsidP="00647531">
                    <w:pPr>
                      <w:jc w:val="right"/>
                      <w:rPr>
                        <w:rFonts w:ascii="Arial" w:hAnsi="Arial"/>
                        <w:sz w:val="16"/>
                      </w:rPr>
                    </w:pPr>
                    <w:r w:rsidRPr="00D92486">
                      <w:rPr>
                        <w:rFonts w:ascii="Arial" w:hAnsi="Arial"/>
                        <w:sz w:val="16"/>
                      </w:rPr>
                      <w:t xml:space="preserve">Área de Conservación de Montes </w:t>
                    </w:r>
                  </w:p>
                  <w:p w:rsidR="00FB40C2" w:rsidRDefault="00FB40C2" w:rsidP="00647531">
                    <w:pPr>
                      <w:jc w:val="right"/>
                      <w:rPr>
                        <w:rFonts w:ascii="Arial" w:hAnsi="Arial"/>
                        <w:sz w:val="16"/>
                      </w:rPr>
                    </w:pPr>
                    <w:r w:rsidRPr="00D92486">
                      <w:rPr>
                        <w:rFonts w:ascii="Arial" w:hAnsi="Arial"/>
                        <w:sz w:val="16"/>
                      </w:rPr>
                      <w:t xml:space="preserve">Subdirección General de Recursos Naturales </w:t>
                    </w:r>
                  </w:p>
                  <w:p w:rsidR="00FB40C2" w:rsidRDefault="00FB40C2" w:rsidP="00647531">
                    <w:pPr>
                      <w:jc w:val="right"/>
                      <w:rPr>
                        <w:rFonts w:ascii="Arial" w:hAnsi="Arial"/>
                        <w:sz w:val="16"/>
                      </w:rPr>
                    </w:pPr>
                    <w:r w:rsidRPr="00D92486">
                      <w:rPr>
                        <w:rFonts w:ascii="Arial" w:hAnsi="Arial"/>
                        <w:sz w:val="16"/>
                      </w:rPr>
                      <w:t>Dirección General de Biodiversidad y Recursos Naturales</w:t>
                    </w:r>
                  </w:p>
                  <w:p w:rsidR="00FB40C2" w:rsidRDefault="00FB40C2" w:rsidP="00371087">
                    <w:pPr>
                      <w:jc w:val="right"/>
                      <w:rPr>
                        <w:rFonts w:ascii="Arial" w:hAnsi="Arial"/>
                        <w:sz w:val="16"/>
                      </w:rPr>
                    </w:pPr>
                    <w:r w:rsidRPr="005766B8">
                      <w:rPr>
                        <w:rFonts w:ascii="Arial" w:hAnsi="Arial"/>
                        <w:sz w:val="16"/>
                      </w:rPr>
                      <w:t xml:space="preserve">CONSEJERÍA </w:t>
                    </w:r>
                    <w:r>
                      <w:rPr>
                        <w:rFonts w:ascii="Arial" w:hAnsi="Arial"/>
                        <w:sz w:val="16"/>
                      </w:rPr>
                      <w:t>DE MEDIO AMBIENTE,</w:t>
                    </w:r>
                  </w:p>
                  <w:p w:rsidR="00FB40C2" w:rsidRPr="005766B8" w:rsidRDefault="00FB40C2" w:rsidP="00371087">
                    <w:pPr>
                      <w:jc w:val="right"/>
                      <w:rPr>
                        <w:rFonts w:ascii="Arial" w:hAnsi="Arial"/>
                        <w:sz w:val="16"/>
                      </w:rPr>
                    </w:pPr>
                    <w:r>
                      <w:rPr>
                        <w:rFonts w:ascii="Arial" w:hAnsi="Arial"/>
                        <w:sz w:val="16"/>
                      </w:rPr>
                      <w:t>VIVIENDA Y AGRICULTURA</w:t>
                    </w:r>
                  </w:p>
                </w:txbxContent>
              </v:textbox>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76212F"/>
    <w:multiLevelType w:val="hybridMultilevel"/>
    <w:tmpl w:val="8C02B630"/>
    <w:lvl w:ilvl="0" w:tplc="4A6A5BCE">
      <w:start w:val="4"/>
      <w:numFmt w:val="bullet"/>
      <w:lvlText w:val="-"/>
      <w:lvlJc w:val="left"/>
      <w:pPr>
        <w:ind w:left="510" w:hanging="360"/>
      </w:pPr>
      <w:rPr>
        <w:rFonts w:ascii="Calibri" w:eastAsia="Calibri" w:hAnsi="Calibri" w:cs="Arial" w:hint="default"/>
        <w:b/>
      </w:rPr>
    </w:lvl>
    <w:lvl w:ilvl="1" w:tplc="0C0A0003">
      <w:start w:val="1"/>
      <w:numFmt w:val="bullet"/>
      <w:lvlText w:val="o"/>
      <w:lvlJc w:val="left"/>
      <w:pPr>
        <w:ind w:left="1230" w:hanging="360"/>
      </w:pPr>
      <w:rPr>
        <w:rFonts w:ascii="Courier New" w:hAnsi="Courier New" w:cs="Courier New" w:hint="default"/>
      </w:rPr>
    </w:lvl>
    <w:lvl w:ilvl="2" w:tplc="DF8CB144">
      <w:numFmt w:val="bullet"/>
      <w:lvlText w:val="·"/>
      <w:lvlJc w:val="left"/>
      <w:pPr>
        <w:ind w:left="2505" w:hanging="915"/>
      </w:pPr>
      <w:rPr>
        <w:rFonts w:ascii="Arial" w:eastAsia="Calibri" w:hAnsi="Arial" w:cs="Arial" w:hint="default"/>
        <w:color w:val="00B050"/>
      </w:rPr>
    </w:lvl>
    <w:lvl w:ilvl="3" w:tplc="0C0A0001" w:tentative="1">
      <w:start w:val="1"/>
      <w:numFmt w:val="bullet"/>
      <w:lvlText w:val=""/>
      <w:lvlJc w:val="left"/>
      <w:pPr>
        <w:ind w:left="2670" w:hanging="360"/>
      </w:pPr>
      <w:rPr>
        <w:rFonts w:ascii="Symbol" w:hAnsi="Symbol" w:hint="default"/>
      </w:rPr>
    </w:lvl>
    <w:lvl w:ilvl="4" w:tplc="0C0A0003" w:tentative="1">
      <w:start w:val="1"/>
      <w:numFmt w:val="bullet"/>
      <w:lvlText w:val="o"/>
      <w:lvlJc w:val="left"/>
      <w:pPr>
        <w:ind w:left="3390" w:hanging="360"/>
      </w:pPr>
      <w:rPr>
        <w:rFonts w:ascii="Courier New" w:hAnsi="Courier New" w:cs="Courier New" w:hint="default"/>
      </w:rPr>
    </w:lvl>
    <w:lvl w:ilvl="5" w:tplc="0C0A0005" w:tentative="1">
      <w:start w:val="1"/>
      <w:numFmt w:val="bullet"/>
      <w:lvlText w:val=""/>
      <w:lvlJc w:val="left"/>
      <w:pPr>
        <w:ind w:left="4110" w:hanging="360"/>
      </w:pPr>
      <w:rPr>
        <w:rFonts w:ascii="Wingdings" w:hAnsi="Wingdings" w:hint="default"/>
      </w:rPr>
    </w:lvl>
    <w:lvl w:ilvl="6" w:tplc="0C0A0001" w:tentative="1">
      <w:start w:val="1"/>
      <w:numFmt w:val="bullet"/>
      <w:lvlText w:val=""/>
      <w:lvlJc w:val="left"/>
      <w:pPr>
        <w:ind w:left="4830" w:hanging="360"/>
      </w:pPr>
      <w:rPr>
        <w:rFonts w:ascii="Symbol" w:hAnsi="Symbol" w:hint="default"/>
      </w:rPr>
    </w:lvl>
    <w:lvl w:ilvl="7" w:tplc="0C0A0003" w:tentative="1">
      <w:start w:val="1"/>
      <w:numFmt w:val="bullet"/>
      <w:lvlText w:val="o"/>
      <w:lvlJc w:val="left"/>
      <w:pPr>
        <w:ind w:left="5550" w:hanging="360"/>
      </w:pPr>
      <w:rPr>
        <w:rFonts w:ascii="Courier New" w:hAnsi="Courier New" w:cs="Courier New" w:hint="default"/>
      </w:rPr>
    </w:lvl>
    <w:lvl w:ilvl="8" w:tplc="0C0A0005" w:tentative="1">
      <w:start w:val="1"/>
      <w:numFmt w:val="bullet"/>
      <w:lvlText w:val=""/>
      <w:lvlJc w:val="left"/>
      <w:pPr>
        <w:ind w:left="6270" w:hanging="360"/>
      </w:pPr>
      <w:rPr>
        <w:rFonts w:ascii="Wingdings" w:hAnsi="Wingdings" w:hint="default"/>
      </w:rPr>
    </w:lvl>
  </w:abstractNum>
  <w:abstractNum w:abstractNumId="1" w15:restartNumberingAfterBreak="0">
    <w:nsid w:val="0B0A323B"/>
    <w:multiLevelType w:val="hybridMultilevel"/>
    <w:tmpl w:val="9F5E54A8"/>
    <w:lvl w:ilvl="0" w:tplc="4A6A5BCE">
      <w:start w:val="4"/>
      <w:numFmt w:val="bullet"/>
      <w:lvlText w:val="-"/>
      <w:lvlJc w:val="left"/>
      <w:pPr>
        <w:ind w:left="720" w:hanging="360"/>
      </w:pPr>
      <w:rPr>
        <w:rFonts w:ascii="Calibri" w:eastAsia="Calibri" w:hAnsi="Calibri"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1">
    <w:nsid w:val="11547B82"/>
    <w:multiLevelType w:val="hybridMultilevel"/>
    <w:tmpl w:val="07AA53BC"/>
    <w:lvl w:ilvl="0" w:tplc="92B0DFAA">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1">
    <w:nsid w:val="115D3DB3"/>
    <w:multiLevelType w:val="hybridMultilevel"/>
    <w:tmpl w:val="988A6FE6"/>
    <w:lvl w:ilvl="0" w:tplc="EFF881E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1">
    <w:nsid w:val="26F11692"/>
    <w:multiLevelType w:val="hybridMultilevel"/>
    <w:tmpl w:val="132C0564"/>
    <w:lvl w:ilvl="0" w:tplc="EFF881EA">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1">
    <w:nsid w:val="276C05EF"/>
    <w:multiLevelType w:val="hybridMultilevel"/>
    <w:tmpl w:val="8AD48968"/>
    <w:lvl w:ilvl="0" w:tplc="4A6A5BCE">
      <w:start w:val="4"/>
      <w:numFmt w:val="bullet"/>
      <w:lvlText w:val="-"/>
      <w:lvlJc w:val="left"/>
      <w:pPr>
        <w:ind w:left="510" w:hanging="360"/>
      </w:pPr>
      <w:rPr>
        <w:rFonts w:ascii="Calibri" w:eastAsia="Calibri" w:hAnsi="Calibri" w:cs="Arial" w:hint="default"/>
        <w:b/>
      </w:rPr>
    </w:lvl>
    <w:lvl w:ilvl="1" w:tplc="0C0A0017">
      <w:start w:val="1"/>
      <w:numFmt w:val="lowerLetter"/>
      <w:lvlText w:val="%2)"/>
      <w:lvlJc w:val="left"/>
      <w:pPr>
        <w:ind w:left="1230" w:hanging="360"/>
      </w:pPr>
    </w:lvl>
    <w:lvl w:ilvl="2" w:tplc="13CAA350">
      <w:numFmt w:val="bullet"/>
      <w:lvlText w:val="·"/>
      <w:lvlJc w:val="left"/>
      <w:pPr>
        <w:ind w:left="2505" w:hanging="915"/>
      </w:pPr>
      <w:rPr>
        <w:rFonts w:ascii="Arial" w:eastAsia="Calibri" w:hAnsi="Arial" w:cs="Arial" w:hint="default"/>
      </w:rPr>
    </w:lvl>
    <w:lvl w:ilvl="3" w:tplc="0C0A0001">
      <w:start w:val="1"/>
      <w:numFmt w:val="bullet"/>
      <w:lvlText w:val=""/>
      <w:lvlJc w:val="left"/>
      <w:pPr>
        <w:ind w:left="2670" w:hanging="360"/>
      </w:pPr>
      <w:rPr>
        <w:rFonts w:ascii="Symbol" w:hAnsi="Symbol" w:hint="default"/>
      </w:rPr>
    </w:lvl>
    <w:lvl w:ilvl="4" w:tplc="0C0A0003">
      <w:start w:val="1"/>
      <w:numFmt w:val="bullet"/>
      <w:lvlText w:val="o"/>
      <w:lvlJc w:val="left"/>
      <w:pPr>
        <w:ind w:left="3390" w:hanging="360"/>
      </w:pPr>
      <w:rPr>
        <w:rFonts w:ascii="Courier New" w:hAnsi="Courier New" w:cs="Courier New" w:hint="default"/>
      </w:rPr>
    </w:lvl>
    <w:lvl w:ilvl="5" w:tplc="0C0A0005">
      <w:start w:val="1"/>
      <w:numFmt w:val="bullet"/>
      <w:lvlText w:val=""/>
      <w:lvlJc w:val="left"/>
      <w:pPr>
        <w:ind w:left="4110" w:hanging="360"/>
      </w:pPr>
      <w:rPr>
        <w:rFonts w:ascii="Wingdings" w:hAnsi="Wingdings" w:hint="default"/>
      </w:rPr>
    </w:lvl>
    <w:lvl w:ilvl="6" w:tplc="0C0A0001">
      <w:start w:val="1"/>
      <w:numFmt w:val="bullet"/>
      <w:lvlText w:val=""/>
      <w:lvlJc w:val="left"/>
      <w:pPr>
        <w:ind w:left="4830" w:hanging="360"/>
      </w:pPr>
      <w:rPr>
        <w:rFonts w:ascii="Symbol" w:hAnsi="Symbol" w:hint="default"/>
      </w:rPr>
    </w:lvl>
    <w:lvl w:ilvl="7" w:tplc="0C0A0003">
      <w:start w:val="1"/>
      <w:numFmt w:val="bullet"/>
      <w:lvlText w:val="o"/>
      <w:lvlJc w:val="left"/>
      <w:pPr>
        <w:ind w:left="5550" w:hanging="360"/>
      </w:pPr>
      <w:rPr>
        <w:rFonts w:ascii="Courier New" w:hAnsi="Courier New" w:cs="Courier New" w:hint="default"/>
      </w:rPr>
    </w:lvl>
    <w:lvl w:ilvl="8" w:tplc="0C0A0005">
      <w:start w:val="1"/>
      <w:numFmt w:val="bullet"/>
      <w:lvlText w:val=""/>
      <w:lvlJc w:val="left"/>
      <w:pPr>
        <w:ind w:left="6270" w:hanging="360"/>
      </w:pPr>
      <w:rPr>
        <w:rFonts w:ascii="Wingdings" w:hAnsi="Wingdings" w:hint="default"/>
      </w:rPr>
    </w:lvl>
  </w:abstractNum>
  <w:abstractNum w:abstractNumId="6" w15:restartNumberingAfterBreak="0">
    <w:nsid w:val="2AA358D4"/>
    <w:multiLevelType w:val="hybridMultilevel"/>
    <w:tmpl w:val="3E68A896"/>
    <w:lvl w:ilvl="0" w:tplc="0B0AF1C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1">
    <w:nsid w:val="3515212F"/>
    <w:multiLevelType w:val="hybridMultilevel"/>
    <w:tmpl w:val="77BCE7FE"/>
    <w:lvl w:ilvl="0" w:tplc="BF8E401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354E41A7"/>
    <w:multiLevelType w:val="hybridMultilevel"/>
    <w:tmpl w:val="A9B2C0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1">
    <w:nsid w:val="40CF1846"/>
    <w:multiLevelType w:val="hybridMultilevel"/>
    <w:tmpl w:val="FA567B5E"/>
    <w:lvl w:ilvl="0" w:tplc="6F904CF8">
      <w:numFmt w:val="bullet"/>
      <w:lvlText w:val="-"/>
      <w:lvlJc w:val="left"/>
      <w:pPr>
        <w:ind w:left="360" w:hanging="360"/>
      </w:pPr>
      <w:rPr>
        <w:rFonts w:ascii="Calibri" w:eastAsia="Times New Roman" w:hAnsi="Calibri" w:cs="Aria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1">
    <w:nsid w:val="40E30EDE"/>
    <w:multiLevelType w:val="hybridMultilevel"/>
    <w:tmpl w:val="CC80CF54"/>
    <w:lvl w:ilvl="0" w:tplc="12662958">
      <w:start w:val="1"/>
      <w:numFmt w:val="lowerLetter"/>
      <w:lvlText w:val="%1)"/>
      <w:lvlJc w:val="left"/>
      <w:pPr>
        <w:ind w:left="281" w:hanging="281"/>
      </w:pPr>
      <w:rPr>
        <w:rFonts w:hint="default"/>
        <w:spacing w:val="0"/>
        <w:w w:val="99"/>
        <w:sz w:val="20"/>
        <w:szCs w:val="20"/>
        <w:lang w:val="es-ES" w:eastAsia="en-US" w:bidi="ar-SA"/>
      </w:rPr>
    </w:lvl>
    <w:lvl w:ilvl="1" w:tplc="08062DDC">
      <w:numFmt w:val="bullet"/>
      <w:lvlText w:val="•"/>
      <w:lvlJc w:val="left"/>
      <w:pPr>
        <w:ind w:left="1298" w:hanging="281"/>
      </w:pPr>
      <w:rPr>
        <w:rFonts w:hint="default"/>
        <w:lang w:val="es-ES" w:eastAsia="en-US" w:bidi="ar-SA"/>
      </w:rPr>
    </w:lvl>
    <w:lvl w:ilvl="2" w:tplc="9F32ACBC">
      <w:numFmt w:val="bullet"/>
      <w:lvlText w:val="•"/>
      <w:lvlJc w:val="left"/>
      <w:pPr>
        <w:ind w:left="2317" w:hanging="281"/>
      </w:pPr>
      <w:rPr>
        <w:rFonts w:hint="default"/>
        <w:lang w:val="es-ES" w:eastAsia="en-US" w:bidi="ar-SA"/>
      </w:rPr>
    </w:lvl>
    <w:lvl w:ilvl="3" w:tplc="129A1560">
      <w:numFmt w:val="bullet"/>
      <w:lvlText w:val="•"/>
      <w:lvlJc w:val="left"/>
      <w:pPr>
        <w:ind w:left="3335" w:hanging="281"/>
      </w:pPr>
      <w:rPr>
        <w:rFonts w:hint="default"/>
        <w:lang w:val="es-ES" w:eastAsia="en-US" w:bidi="ar-SA"/>
      </w:rPr>
    </w:lvl>
    <w:lvl w:ilvl="4" w:tplc="506A8572">
      <w:numFmt w:val="bullet"/>
      <w:lvlText w:val="•"/>
      <w:lvlJc w:val="left"/>
      <w:pPr>
        <w:ind w:left="4354" w:hanging="281"/>
      </w:pPr>
      <w:rPr>
        <w:rFonts w:hint="default"/>
        <w:lang w:val="es-ES" w:eastAsia="en-US" w:bidi="ar-SA"/>
      </w:rPr>
    </w:lvl>
    <w:lvl w:ilvl="5" w:tplc="0CF8F256">
      <w:numFmt w:val="bullet"/>
      <w:lvlText w:val="•"/>
      <w:lvlJc w:val="left"/>
      <w:pPr>
        <w:ind w:left="5372" w:hanging="281"/>
      </w:pPr>
      <w:rPr>
        <w:rFonts w:hint="default"/>
        <w:lang w:val="es-ES" w:eastAsia="en-US" w:bidi="ar-SA"/>
      </w:rPr>
    </w:lvl>
    <w:lvl w:ilvl="6" w:tplc="5CF80B6C">
      <w:numFmt w:val="bullet"/>
      <w:lvlText w:val="•"/>
      <w:lvlJc w:val="left"/>
      <w:pPr>
        <w:ind w:left="6391" w:hanging="281"/>
      </w:pPr>
      <w:rPr>
        <w:rFonts w:hint="default"/>
        <w:lang w:val="es-ES" w:eastAsia="en-US" w:bidi="ar-SA"/>
      </w:rPr>
    </w:lvl>
    <w:lvl w:ilvl="7" w:tplc="69E61FF4">
      <w:numFmt w:val="bullet"/>
      <w:lvlText w:val="•"/>
      <w:lvlJc w:val="left"/>
      <w:pPr>
        <w:ind w:left="7409" w:hanging="281"/>
      </w:pPr>
      <w:rPr>
        <w:rFonts w:hint="default"/>
        <w:lang w:val="es-ES" w:eastAsia="en-US" w:bidi="ar-SA"/>
      </w:rPr>
    </w:lvl>
    <w:lvl w:ilvl="8" w:tplc="37087E94">
      <w:numFmt w:val="bullet"/>
      <w:lvlText w:val="•"/>
      <w:lvlJc w:val="left"/>
      <w:pPr>
        <w:ind w:left="8428" w:hanging="281"/>
      </w:pPr>
      <w:rPr>
        <w:rFonts w:hint="default"/>
        <w:lang w:val="es-ES" w:eastAsia="en-US" w:bidi="ar-SA"/>
      </w:rPr>
    </w:lvl>
  </w:abstractNum>
  <w:abstractNum w:abstractNumId="11" w15:restartNumberingAfterBreak="1">
    <w:nsid w:val="45993424"/>
    <w:multiLevelType w:val="hybridMultilevel"/>
    <w:tmpl w:val="2B56D9E0"/>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1">
    <w:nsid w:val="462712E6"/>
    <w:multiLevelType w:val="hybridMultilevel"/>
    <w:tmpl w:val="F704DE10"/>
    <w:lvl w:ilvl="0" w:tplc="B24A3E14">
      <w:numFmt w:val="bullet"/>
      <w:lvlText w:val="—"/>
      <w:lvlJc w:val="left"/>
      <w:pPr>
        <w:ind w:left="1068" w:hanging="360"/>
      </w:pPr>
      <w:rPr>
        <w:rFonts w:ascii="Arial" w:eastAsia="Calibri" w:hAnsi="Arial" w:cs="Aria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1">
    <w:nsid w:val="48AD6961"/>
    <w:multiLevelType w:val="hybridMultilevel"/>
    <w:tmpl w:val="E8BAB62E"/>
    <w:lvl w:ilvl="0" w:tplc="BD76D17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1">
    <w:nsid w:val="4A4C06EC"/>
    <w:multiLevelType w:val="hybridMultilevel"/>
    <w:tmpl w:val="B96E4104"/>
    <w:lvl w:ilvl="0" w:tplc="AC941E8E">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EC05891"/>
    <w:multiLevelType w:val="hybridMultilevel"/>
    <w:tmpl w:val="34888CF4"/>
    <w:lvl w:ilvl="0" w:tplc="0ADE20BC">
      <w:start w:val="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1">
    <w:nsid w:val="55DD5419"/>
    <w:multiLevelType w:val="hybridMultilevel"/>
    <w:tmpl w:val="084E19F8"/>
    <w:lvl w:ilvl="0" w:tplc="BF8E401E">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1">
    <w:nsid w:val="57297B74"/>
    <w:multiLevelType w:val="hybridMultilevel"/>
    <w:tmpl w:val="CD5CC68A"/>
    <w:lvl w:ilvl="0" w:tplc="6D1418F4">
      <w:numFmt w:val="bullet"/>
      <w:lvlText w:val="-"/>
      <w:lvlJc w:val="left"/>
      <w:pPr>
        <w:ind w:left="420" w:hanging="360"/>
      </w:pPr>
      <w:rPr>
        <w:rFonts w:ascii="Arial" w:eastAsia="Times New Roman"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8" w15:restartNumberingAfterBreak="1">
    <w:nsid w:val="6174645B"/>
    <w:multiLevelType w:val="hybridMultilevel"/>
    <w:tmpl w:val="B64AE992"/>
    <w:lvl w:ilvl="0" w:tplc="0B38DC02">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1">
    <w:nsid w:val="6B7B1DBB"/>
    <w:multiLevelType w:val="hybridMultilevel"/>
    <w:tmpl w:val="A2D2FC4A"/>
    <w:lvl w:ilvl="0" w:tplc="332EE0C0">
      <w:start w:val="1"/>
      <w:numFmt w:val="lowerLetter"/>
      <w:lvlText w:val="%1)"/>
      <w:lvlJc w:val="left"/>
      <w:pPr>
        <w:ind w:left="360" w:hanging="360"/>
      </w:pPr>
      <w:rPr>
        <w:rFonts w:hint="default"/>
        <w:b w:val="0"/>
        <w:color w:val="auto"/>
        <w:sz w:val="20"/>
        <w:szCs w:val="20"/>
      </w:rPr>
    </w:lvl>
    <w:lvl w:ilvl="1" w:tplc="0C0A0019" w:tentative="1">
      <w:start w:val="1"/>
      <w:numFmt w:val="lowerLetter"/>
      <w:lvlText w:val="%2."/>
      <w:lvlJc w:val="left"/>
      <w:pPr>
        <w:ind w:left="360" w:hanging="360"/>
      </w:pPr>
    </w:lvl>
    <w:lvl w:ilvl="2" w:tplc="0C0A001B" w:tentative="1">
      <w:start w:val="1"/>
      <w:numFmt w:val="lowerRoman"/>
      <w:lvlText w:val="%3."/>
      <w:lvlJc w:val="right"/>
      <w:pPr>
        <w:ind w:left="1080" w:hanging="180"/>
      </w:pPr>
    </w:lvl>
    <w:lvl w:ilvl="3" w:tplc="0C0A000F" w:tentative="1">
      <w:start w:val="1"/>
      <w:numFmt w:val="decimal"/>
      <w:lvlText w:val="%4."/>
      <w:lvlJc w:val="left"/>
      <w:pPr>
        <w:ind w:left="1800" w:hanging="360"/>
      </w:pPr>
    </w:lvl>
    <w:lvl w:ilvl="4" w:tplc="0C0A0019" w:tentative="1">
      <w:start w:val="1"/>
      <w:numFmt w:val="lowerLetter"/>
      <w:lvlText w:val="%5."/>
      <w:lvlJc w:val="left"/>
      <w:pPr>
        <w:ind w:left="2520" w:hanging="360"/>
      </w:pPr>
    </w:lvl>
    <w:lvl w:ilvl="5" w:tplc="0C0A001B" w:tentative="1">
      <w:start w:val="1"/>
      <w:numFmt w:val="lowerRoman"/>
      <w:lvlText w:val="%6."/>
      <w:lvlJc w:val="right"/>
      <w:pPr>
        <w:ind w:left="3240" w:hanging="180"/>
      </w:pPr>
    </w:lvl>
    <w:lvl w:ilvl="6" w:tplc="0C0A000F" w:tentative="1">
      <w:start w:val="1"/>
      <w:numFmt w:val="decimal"/>
      <w:lvlText w:val="%7."/>
      <w:lvlJc w:val="left"/>
      <w:pPr>
        <w:ind w:left="3960" w:hanging="360"/>
      </w:pPr>
    </w:lvl>
    <w:lvl w:ilvl="7" w:tplc="0C0A0019" w:tentative="1">
      <w:start w:val="1"/>
      <w:numFmt w:val="lowerLetter"/>
      <w:lvlText w:val="%8."/>
      <w:lvlJc w:val="left"/>
      <w:pPr>
        <w:ind w:left="4680" w:hanging="360"/>
      </w:pPr>
    </w:lvl>
    <w:lvl w:ilvl="8" w:tplc="0C0A001B" w:tentative="1">
      <w:start w:val="1"/>
      <w:numFmt w:val="lowerRoman"/>
      <w:lvlText w:val="%9."/>
      <w:lvlJc w:val="right"/>
      <w:pPr>
        <w:ind w:left="5400" w:hanging="180"/>
      </w:pPr>
    </w:lvl>
  </w:abstractNum>
  <w:num w:numId="1">
    <w:abstractNumId w:val="9"/>
  </w:num>
  <w:num w:numId="2">
    <w:abstractNumId w:val="0"/>
  </w:num>
  <w:num w:numId="3">
    <w:abstractNumId w:val="11"/>
  </w:num>
  <w:num w:numId="4">
    <w:abstractNumId w:val="13"/>
  </w:num>
  <w:num w:numId="5">
    <w:abstractNumId w:val="14"/>
  </w:num>
  <w:num w:numId="6">
    <w:abstractNumId w:val="4"/>
  </w:num>
  <w:num w:numId="7">
    <w:abstractNumId w:val="3"/>
  </w:num>
  <w:num w:numId="8">
    <w:abstractNumId w:val="17"/>
  </w:num>
  <w:num w:numId="9">
    <w:abstractNumId w:val="7"/>
  </w:num>
  <w:num w:numId="10">
    <w:abstractNumId w:val="0"/>
  </w:num>
  <w:num w:numId="11">
    <w:abstractNumId w:val="5"/>
    <w:lvlOverride w:ilvl="0"/>
    <w:lvlOverride w:ilvl="1">
      <w:startOverride w:val="1"/>
    </w:lvlOverride>
    <w:lvlOverride w:ilvl="2"/>
    <w:lvlOverride w:ilvl="3"/>
    <w:lvlOverride w:ilvl="4"/>
    <w:lvlOverride w:ilvl="5"/>
    <w:lvlOverride w:ilvl="6"/>
    <w:lvlOverride w:ilvl="7"/>
    <w:lvlOverride w:ilvl="8"/>
  </w:num>
  <w:num w:numId="12">
    <w:abstractNumId w:val="18"/>
  </w:num>
  <w:num w:numId="13">
    <w:abstractNumId w:val="2"/>
  </w:num>
  <w:num w:numId="14">
    <w:abstractNumId w:val="10"/>
  </w:num>
  <w:num w:numId="15">
    <w:abstractNumId w:val="19"/>
  </w:num>
  <w:num w:numId="16">
    <w:abstractNumId w:val="5"/>
  </w:num>
  <w:num w:numId="17">
    <w:abstractNumId w:val="16"/>
  </w:num>
  <w:num w:numId="18">
    <w:abstractNumId w:val="12"/>
  </w:num>
  <w:num w:numId="19">
    <w:abstractNumId w:val="8"/>
  </w:num>
  <w:num w:numId="20">
    <w:abstractNumId w:val="1"/>
  </w:num>
  <w:num w:numId="21">
    <w:abstractNumId w:val="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635"/>
    <w:rsid w:val="0000058F"/>
    <w:rsid w:val="000037F6"/>
    <w:rsid w:val="00004EFD"/>
    <w:rsid w:val="000071FB"/>
    <w:rsid w:val="0001277F"/>
    <w:rsid w:val="00015783"/>
    <w:rsid w:val="0002301D"/>
    <w:rsid w:val="0003633C"/>
    <w:rsid w:val="0003644D"/>
    <w:rsid w:val="000409E7"/>
    <w:rsid w:val="00042D43"/>
    <w:rsid w:val="00043746"/>
    <w:rsid w:val="0005292C"/>
    <w:rsid w:val="00053D10"/>
    <w:rsid w:val="000543AF"/>
    <w:rsid w:val="00056356"/>
    <w:rsid w:val="00061EF9"/>
    <w:rsid w:val="00062439"/>
    <w:rsid w:val="000679E6"/>
    <w:rsid w:val="000707C8"/>
    <w:rsid w:val="000733FD"/>
    <w:rsid w:val="00074214"/>
    <w:rsid w:val="00094C64"/>
    <w:rsid w:val="000952D1"/>
    <w:rsid w:val="00097EE0"/>
    <w:rsid w:val="000A1FCA"/>
    <w:rsid w:val="000A2656"/>
    <w:rsid w:val="000B1011"/>
    <w:rsid w:val="000C0A08"/>
    <w:rsid w:val="000C1FB1"/>
    <w:rsid w:val="000C28C6"/>
    <w:rsid w:val="000C3B66"/>
    <w:rsid w:val="000C65C4"/>
    <w:rsid w:val="000D1A14"/>
    <w:rsid w:val="000E230B"/>
    <w:rsid w:val="000F1B7F"/>
    <w:rsid w:val="00112787"/>
    <w:rsid w:val="001212F5"/>
    <w:rsid w:val="00121854"/>
    <w:rsid w:val="00123800"/>
    <w:rsid w:val="00125E17"/>
    <w:rsid w:val="001343B7"/>
    <w:rsid w:val="00141182"/>
    <w:rsid w:val="001441AD"/>
    <w:rsid w:val="00147821"/>
    <w:rsid w:val="001524FE"/>
    <w:rsid w:val="001642DE"/>
    <w:rsid w:val="00170AFA"/>
    <w:rsid w:val="001716E6"/>
    <w:rsid w:val="00172635"/>
    <w:rsid w:val="00174E47"/>
    <w:rsid w:val="0018570A"/>
    <w:rsid w:val="00186883"/>
    <w:rsid w:val="00191CD5"/>
    <w:rsid w:val="001C3338"/>
    <w:rsid w:val="001C5205"/>
    <w:rsid w:val="001C7661"/>
    <w:rsid w:val="001C78AB"/>
    <w:rsid w:val="001D0416"/>
    <w:rsid w:val="001D497E"/>
    <w:rsid w:val="001E2A5F"/>
    <w:rsid w:val="001E5D63"/>
    <w:rsid w:val="001E6D27"/>
    <w:rsid w:val="001F057F"/>
    <w:rsid w:val="001F65BB"/>
    <w:rsid w:val="00204AE8"/>
    <w:rsid w:val="0020569E"/>
    <w:rsid w:val="002058CC"/>
    <w:rsid w:val="00205F98"/>
    <w:rsid w:val="002173DC"/>
    <w:rsid w:val="00217C79"/>
    <w:rsid w:val="00221DA6"/>
    <w:rsid w:val="00222F4D"/>
    <w:rsid w:val="00222F50"/>
    <w:rsid w:val="00233237"/>
    <w:rsid w:val="00240870"/>
    <w:rsid w:val="00242202"/>
    <w:rsid w:val="00246EB6"/>
    <w:rsid w:val="00252FEA"/>
    <w:rsid w:val="0025645C"/>
    <w:rsid w:val="002646B9"/>
    <w:rsid w:val="00264A42"/>
    <w:rsid w:val="002652C7"/>
    <w:rsid w:val="00267CE3"/>
    <w:rsid w:val="00270E2C"/>
    <w:rsid w:val="002716C5"/>
    <w:rsid w:val="00273795"/>
    <w:rsid w:val="00282AE9"/>
    <w:rsid w:val="00283B42"/>
    <w:rsid w:val="00291308"/>
    <w:rsid w:val="00297515"/>
    <w:rsid w:val="002A0085"/>
    <w:rsid w:val="002A645E"/>
    <w:rsid w:val="002B443A"/>
    <w:rsid w:val="002C2CE8"/>
    <w:rsid w:val="002C4FF1"/>
    <w:rsid w:val="002C7AE7"/>
    <w:rsid w:val="002D2845"/>
    <w:rsid w:val="002D28E6"/>
    <w:rsid w:val="002D2B28"/>
    <w:rsid w:val="002D2DBB"/>
    <w:rsid w:val="002D3FA7"/>
    <w:rsid w:val="002D62B2"/>
    <w:rsid w:val="002E1CDB"/>
    <w:rsid w:val="002E5755"/>
    <w:rsid w:val="00311A4E"/>
    <w:rsid w:val="0031332C"/>
    <w:rsid w:val="003200E7"/>
    <w:rsid w:val="0032235A"/>
    <w:rsid w:val="00330176"/>
    <w:rsid w:val="00331BC9"/>
    <w:rsid w:val="00331E87"/>
    <w:rsid w:val="00332A46"/>
    <w:rsid w:val="003363A8"/>
    <w:rsid w:val="00350FD3"/>
    <w:rsid w:val="003546E8"/>
    <w:rsid w:val="00366C55"/>
    <w:rsid w:val="003701B8"/>
    <w:rsid w:val="00370510"/>
    <w:rsid w:val="00371087"/>
    <w:rsid w:val="003770D4"/>
    <w:rsid w:val="00384D73"/>
    <w:rsid w:val="003B0558"/>
    <w:rsid w:val="003B57F7"/>
    <w:rsid w:val="003B5BB7"/>
    <w:rsid w:val="003C352B"/>
    <w:rsid w:val="003C485D"/>
    <w:rsid w:val="003C6E9C"/>
    <w:rsid w:val="003D2F6F"/>
    <w:rsid w:val="003E0CCB"/>
    <w:rsid w:val="003E4406"/>
    <w:rsid w:val="003F2AD7"/>
    <w:rsid w:val="003F35D7"/>
    <w:rsid w:val="003F5883"/>
    <w:rsid w:val="003F6918"/>
    <w:rsid w:val="0040169E"/>
    <w:rsid w:val="00407443"/>
    <w:rsid w:val="00413764"/>
    <w:rsid w:val="00414A51"/>
    <w:rsid w:val="004239DC"/>
    <w:rsid w:val="00440172"/>
    <w:rsid w:val="00444F33"/>
    <w:rsid w:val="004506D1"/>
    <w:rsid w:val="004538BE"/>
    <w:rsid w:val="00457ACD"/>
    <w:rsid w:val="0046343C"/>
    <w:rsid w:val="00464C23"/>
    <w:rsid w:val="00477DF1"/>
    <w:rsid w:val="00482455"/>
    <w:rsid w:val="00482CA8"/>
    <w:rsid w:val="00484DAF"/>
    <w:rsid w:val="00485420"/>
    <w:rsid w:val="00490A42"/>
    <w:rsid w:val="004A14AF"/>
    <w:rsid w:val="004A5131"/>
    <w:rsid w:val="004A5164"/>
    <w:rsid w:val="004A741C"/>
    <w:rsid w:val="004B0E97"/>
    <w:rsid w:val="004B2961"/>
    <w:rsid w:val="004B5A18"/>
    <w:rsid w:val="004C35BD"/>
    <w:rsid w:val="004C7D21"/>
    <w:rsid w:val="004D1437"/>
    <w:rsid w:val="004D311B"/>
    <w:rsid w:val="004D452B"/>
    <w:rsid w:val="004D5108"/>
    <w:rsid w:val="004E2C27"/>
    <w:rsid w:val="004F3896"/>
    <w:rsid w:val="004F4B98"/>
    <w:rsid w:val="0050224D"/>
    <w:rsid w:val="00504A09"/>
    <w:rsid w:val="005163A8"/>
    <w:rsid w:val="005167EA"/>
    <w:rsid w:val="00516B73"/>
    <w:rsid w:val="00520AB9"/>
    <w:rsid w:val="00522423"/>
    <w:rsid w:val="005239D4"/>
    <w:rsid w:val="00525327"/>
    <w:rsid w:val="00530640"/>
    <w:rsid w:val="00532D14"/>
    <w:rsid w:val="005360F7"/>
    <w:rsid w:val="00541EDA"/>
    <w:rsid w:val="00544553"/>
    <w:rsid w:val="00546267"/>
    <w:rsid w:val="0055565B"/>
    <w:rsid w:val="0055644A"/>
    <w:rsid w:val="0056294E"/>
    <w:rsid w:val="005654EB"/>
    <w:rsid w:val="00566B4A"/>
    <w:rsid w:val="00567A18"/>
    <w:rsid w:val="00570820"/>
    <w:rsid w:val="005715F6"/>
    <w:rsid w:val="00571BF7"/>
    <w:rsid w:val="005734EE"/>
    <w:rsid w:val="00574852"/>
    <w:rsid w:val="00576616"/>
    <w:rsid w:val="00580E93"/>
    <w:rsid w:val="005814A6"/>
    <w:rsid w:val="00581C59"/>
    <w:rsid w:val="00592BD7"/>
    <w:rsid w:val="005937A5"/>
    <w:rsid w:val="0059545B"/>
    <w:rsid w:val="0059650C"/>
    <w:rsid w:val="005A7B64"/>
    <w:rsid w:val="005B0230"/>
    <w:rsid w:val="005B4DD3"/>
    <w:rsid w:val="005C16ED"/>
    <w:rsid w:val="005C3612"/>
    <w:rsid w:val="005C5F32"/>
    <w:rsid w:val="005C67B6"/>
    <w:rsid w:val="005D017E"/>
    <w:rsid w:val="005D4057"/>
    <w:rsid w:val="005D5AB3"/>
    <w:rsid w:val="005D74B9"/>
    <w:rsid w:val="005E1B74"/>
    <w:rsid w:val="005E20DC"/>
    <w:rsid w:val="005F2E3F"/>
    <w:rsid w:val="005F32BD"/>
    <w:rsid w:val="005F3A4B"/>
    <w:rsid w:val="005F758A"/>
    <w:rsid w:val="00603E47"/>
    <w:rsid w:val="00605BC8"/>
    <w:rsid w:val="00605EE4"/>
    <w:rsid w:val="00607DEB"/>
    <w:rsid w:val="00610746"/>
    <w:rsid w:val="006139A4"/>
    <w:rsid w:val="00613DB8"/>
    <w:rsid w:val="006144B6"/>
    <w:rsid w:val="00615DBB"/>
    <w:rsid w:val="006161BE"/>
    <w:rsid w:val="006266C5"/>
    <w:rsid w:val="00627173"/>
    <w:rsid w:val="00634672"/>
    <w:rsid w:val="0063723B"/>
    <w:rsid w:val="006451C4"/>
    <w:rsid w:val="00647531"/>
    <w:rsid w:val="00657364"/>
    <w:rsid w:val="00660BD4"/>
    <w:rsid w:val="00664186"/>
    <w:rsid w:val="006645EC"/>
    <w:rsid w:val="00666175"/>
    <w:rsid w:val="00671A13"/>
    <w:rsid w:val="00674D17"/>
    <w:rsid w:val="00675836"/>
    <w:rsid w:val="006814D7"/>
    <w:rsid w:val="0068700E"/>
    <w:rsid w:val="00693B85"/>
    <w:rsid w:val="006A208E"/>
    <w:rsid w:val="006A57FD"/>
    <w:rsid w:val="006B04AC"/>
    <w:rsid w:val="006B1AA7"/>
    <w:rsid w:val="006B40BF"/>
    <w:rsid w:val="006B608A"/>
    <w:rsid w:val="006C08D9"/>
    <w:rsid w:val="006C36C7"/>
    <w:rsid w:val="006C54E8"/>
    <w:rsid w:val="006C775E"/>
    <w:rsid w:val="006C78FE"/>
    <w:rsid w:val="006E72D5"/>
    <w:rsid w:val="006F232D"/>
    <w:rsid w:val="006F4734"/>
    <w:rsid w:val="00701A92"/>
    <w:rsid w:val="00702FF7"/>
    <w:rsid w:val="007042C7"/>
    <w:rsid w:val="007102E5"/>
    <w:rsid w:val="00710E7A"/>
    <w:rsid w:val="00714F73"/>
    <w:rsid w:val="0072263C"/>
    <w:rsid w:val="00724202"/>
    <w:rsid w:val="007320E2"/>
    <w:rsid w:val="007355E9"/>
    <w:rsid w:val="00740664"/>
    <w:rsid w:val="00742318"/>
    <w:rsid w:val="00744FDC"/>
    <w:rsid w:val="00746874"/>
    <w:rsid w:val="0075086F"/>
    <w:rsid w:val="0075779C"/>
    <w:rsid w:val="00761A5B"/>
    <w:rsid w:val="0076279C"/>
    <w:rsid w:val="00766185"/>
    <w:rsid w:val="00770B3E"/>
    <w:rsid w:val="0077149B"/>
    <w:rsid w:val="00784B63"/>
    <w:rsid w:val="00787E9D"/>
    <w:rsid w:val="00797234"/>
    <w:rsid w:val="007A3BE6"/>
    <w:rsid w:val="007A4B56"/>
    <w:rsid w:val="007A6313"/>
    <w:rsid w:val="007B120F"/>
    <w:rsid w:val="007B14A9"/>
    <w:rsid w:val="007B1697"/>
    <w:rsid w:val="007B7CEB"/>
    <w:rsid w:val="007C3C93"/>
    <w:rsid w:val="007D0892"/>
    <w:rsid w:val="007D3D81"/>
    <w:rsid w:val="007E0FED"/>
    <w:rsid w:val="007E6013"/>
    <w:rsid w:val="007F5402"/>
    <w:rsid w:val="007F7541"/>
    <w:rsid w:val="00810001"/>
    <w:rsid w:val="00815A55"/>
    <w:rsid w:val="00826A31"/>
    <w:rsid w:val="00831DF7"/>
    <w:rsid w:val="00833172"/>
    <w:rsid w:val="00840D8D"/>
    <w:rsid w:val="008417F9"/>
    <w:rsid w:val="0084388A"/>
    <w:rsid w:val="00844361"/>
    <w:rsid w:val="008505A4"/>
    <w:rsid w:val="00852F52"/>
    <w:rsid w:val="00856DD4"/>
    <w:rsid w:val="00867743"/>
    <w:rsid w:val="008708BD"/>
    <w:rsid w:val="00875EBF"/>
    <w:rsid w:val="00877811"/>
    <w:rsid w:val="00883D0B"/>
    <w:rsid w:val="00884B70"/>
    <w:rsid w:val="00884D72"/>
    <w:rsid w:val="00891E5B"/>
    <w:rsid w:val="00897A7F"/>
    <w:rsid w:val="008A015C"/>
    <w:rsid w:val="008A41F2"/>
    <w:rsid w:val="008A7A69"/>
    <w:rsid w:val="008B255D"/>
    <w:rsid w:val="008C0D8E"/>
    <w:rsid w:val="008C434D"/>
    <w:rsid w:val="008C77C9"/>
    <w:rsid w:val="008C7D37"/>
    <w:rsid w:val="008D415B"/>
    <w:rsid w:val="008E4271"/>
    <w:rsid w:val="008E6698"/>
    <w:rsid w:val="008E7DAA"/>
    <w:rsid w:val="008F258B"/>
    <w:rsid w:val="008F3DD1"/>
    <w:rsid w:val="008F4DB0"/>
    <w:rsid w:val="0090317B"/>
    <w:rsid w:val="0090454A"/>
    <w:rsid w:val="00907E2A"/>
    <w:rsid w:val="00910E06"/>
    <w:rsid w:val="00912359"/>
    <w:rsid w:val="009169C5"/>
    <w:rsid w:val="009179C6"/>
    <w:rsid w:val="00926DC6"/>
    <w:rsid w:val="00941A11"/>
    <w:rsid w:val="00942CD2"/>
    <w:rsid w:val="00942F59"/>
    <w:rsid w:val="009448D5"/>
    <w:rsid w:val="0094503B"/>
    <w:rsid w:val="00946B82"/>
    <w:rsid w:val="00952DCC"/>
    <w:rsid w:val="00954810"/>
    <w:rsid w:val="00955288"/>
    <w:rsid w:val="009603D8"/>
    <w:rsid w:val="00965D02"/>
    <w:rsid w:val="00966873"/>
    <w:rsid w:val="00967ABA"/>
    <w:rsid w:val="0097413F"/>
    <w:rsid w:val="00977900"/>
    <w:rsid w:val="00981B78"/>
    <w:rsid w:val="00983799"/>
    <w:rsid w:val="009866C8"/>
    <w:rsid w:val="009878D5"/>
    <w:rsid w:val="00994887"/>
    <w:rsid w:val="009B1707"/>
    <w:rsid w:val="009B232C"/>
    <w:rsid w:val="009B431F"/>
    <w:rsid w:val="009C5535"/>
    <w:rsid w:val="009D156D"/>
    <w:rsid w:val="009D25EC"/>
    <w:rsid w:val="009E0EAE"/>
    <w:rsid w:val="009E27CB"/>
    <w:rsid w:val="009E2D46"/>
    <w:rsid w:val="009F604A"/>
    <w:rsid w:val="00A00969"/>
    <w:rsid w:val="00A014E7"/>
    <w:rsid w:val="00A0152B"/>
    <w:rsid w:val="00A0439C"/>
    <w:rsid w:val="00A12507"/>
    <w:rsid w:val="00A20DF0"/>
    <w:rsid w:val="00A2395F"/>
    <w:rsid w:val="00A25337"/>
    <w:rsid w:val="00A3260B"/>
    <w:rsid w:val="00A3544C"/>
    <w:rsid w:val="00A36DF8"/>
    <w:rsid w:val="00A409C6"/>
    <w:rsid w:val="00A50B46"/>
    <w:rsid w:val="00A523F1"/>
    <w:rsid w:val="00A55B24"/>
    <w:rsid w:val="00A56056"/>
    <w:rsid w:val="00A57722"/>
    <w:rsid w:val="00A641FB"/>
    <w:rsid w:val="00A71215"/>
    <w:rsid w:val="00A71294"/>
    <w:rsid w:val="00A72645"/>
    <w:rsid w:val="00A73D29"/>
    <w:rsid w:val="00A849AE"/>
    <w:rsid w:val="00A84CFD"/>
    <w:rsid w:val="00A85C97"/>
    <w:rsid w:val="00A87BFC"/>
    <w:rsid w:val="00AA0B61"/>
    <w:rsid w:val="00AA2C5E"/>
    <w:rsid w:val="00AB060C"/>
    <w:rsid w:val="00AB428C"/>
    <w:rsid w:val="00AB6F13"/>
    <w:rsid w:val="00AC1190"/>
    <w:rsid w:val="00AC5CA3"/>
    <w:rsid w:val="00AD08F9"/>
    <w:rsid w:val="00AD3135"/>
    <w:rsid w:val="00AD4248"/>
    <w:rsid w:val="00AD5A16"/>
    <w:rsid w:val="00AE0E13"/>
    <w:rsid w:val="00AE1824"/>
    <w:rsid w:val="00AE2926"/>
    <w:rsid w:val="00AF040D"/>
    <w:rsid w:val="00B04F2D"/>
    <w:rsid w:val="00B069A8"/>
    <w:rsid w:val="00B0786C"/>
    <w:rsid w:val="00B1060F"/>
    <w:rsid w:val="00B10FD3"/>
    <w:rsid w:val="00B152C4"/>
    <w:rsid w:val="00B23839"/>
    <w:rsid w:val="00B25727"/>
    <w:rsid w:val="00B2791F"/>
    <w:rsid w:val="00B31619"/>
    <w:rsid w:val="00B32F3C"/>
    <w:rsid w:val="00B343AD"/>
    <w:rsid w:val="00B40F33"/>
    <w:rsid w:val="00B4176E"/>
    <w:rsid w:val="00B5146D"/>
    <w:rsid w:val="00B54885"/>
    <w:rsid w:val="00B55B4B"/>
    <w:rsid w:val="00B60BA5"/>
    <w:rsid w:val="00B65150"/>
    <w:rsid w:val="00B83748"/>
    <w:rsid w:val="00B84969"/>
    <w:rsid w:val="00B850C9"/>
    <w:rsid w:val="00B87547"/>
    <w:rsid w:val="00B928CF"/>
    <w:rsid w:val="00BA0823"/>
    <w:rsid w:val="00BA3A3E"/>
    <w:rsid w:val="00BB11E8"/>
    <w:rsid w:val="00BB4C1E"/>
    <w:rsid w:val="00BB584A"/>
    <w:rsid w:val="00BB5E9D"/>
    <w:rsid w:val="00BB61C2"/>
    <w:rsid w:val="00BC0FB4"/>
    <w:rsid w:val="00BC34B0"/>
    <w:rsid w:val="00BC41C2"/>
    <w:rsid w:val="00BC7C0F"/>
    <w:rsid w:val="00BE3A50"/>
    <w:rsid w:val="00BE4744"/>
    <w:rsid w:val="00BF1538"/>
    <w:rsid w:val="00BF3A1A"/>
    <w:rsid w:val="00BF5A5A"/>
    <w:rsid w:val="00C02631"/>
    <w:rsid w:val="00C03FA4"/>
    <w:rsid w:val="00C10A8C"/>
    <w:rsid w:val="00C10C91"/>
    <w:rsid w:val="00C111D3"/>
    <w:rsid w:val="00C116AC"/>
    <w:rsid w:val="00C12BA4"/>
    <w:rsid w:val="00C215B5"/>
    <w:rsid w:val="00C24F3C"/>
    <w:rsid w:val="00C27A95"/>
    <w:rsid w:val="00C3036A"/>
    <w:rsid w:val="00C32061"/>
    <w:rsid w:val="00C339E2"/>
    <w:rsid w:val="00C36E51"/>
    <w:rsid w:val="00C409AB"/>
    <w:rsid w:val="00C41A6C"/>
    <w:rsid w:val="00C46202"/>
    <w:rsid w:val="00C51633"/>
    <w:rsid w:val="00C52277"/>
    <w:rsid w:val="00C52A0B"/>
    <w:rsid w:val="00C56611"/>
    <w:rsid w:val="00C63FD4"/>
    <w:rsid w:val="00C65DE8"/>
    <w:rsid w:val="00C721FA"/>
    <w:rsid w:val="00C72910"/>
    <w:rsid w:val="00C75EA6"/>
    <w:rsid w:val="00CA11AF"/>
    <w:rsid w:val="00CB26E5"/>
    <w:rsid w:val="00CB5073"/>
    <w:rsid w:val="00CB678B"/>
    <w:rsid w:val="00CC0610"/>
    <w:rsid w:val="00CD318C"/>
    <w:rsid w:val="00CD5DA2"/>
    <w:rsid w:val="00CE3312"/>
    <w:rsid w:val="00CE4249"/>
    <w:rsid w:val="00CE6C3C"/>
    <w:rsid w:val="00CF7DBC"/>
    <w:rsid w:val="00D02288"/>
    <w:rsid w:val="00D03D1C"/>
    <w:rsid w:val="00D068CA"/>
    <w:rsid w:val="00D11002"/>
    <w:rsid w:val="00D165C5"/>
    <w:rsid w:val="00D17721"/>
    <w:rsid w:val="00D2222A"/>
    <w:rsid w:val="00D47AAF"/>
    <w:rsid w:val="00D47C58"/>
    <w:rsid w:val="00D52E5C"/>
    <w:rsid w:val="00D612D6"/>
    <w:rsid w:val="00D61BE3"/>
    <w:rsid w:val="00D718FD"/>
    <w:rsid w:val="00D80F7E"/>
    <w:rsid w:val="00D82A6E"/>
    <w:rsid w:val="00D91A3C"/>
    <w:rsid w:val="00D92486"/>
    <w:rsid w:val="00DA1EFA"/>
    <w:rsid w:val="00DA75C9"/>
    <w:rsid w:val="00DB6644"/>
    <w:rsid w:val="00DB71A6"/>
    <w:rsid w:val="00DB73BF"/>
    <w:rsid w:val="00DC1B74"/>
    <w:rsid w:val="00DC2C9C"/>
    <w:rsid w:val="00DD1634"/>
    <w:rsid w:val="00DD1724"/>
    <w:rsid w:val="00DD2D8F"/>
    <w:rsid w:val="00DD3516"/>
    <w:rsid w:val="00DE752F"/>
    <w:rsid w:val="00DF12F5"/>
    <w:rsid w:val="00DF3880"/>
    <w:rsid w:val="00DF5273"/>
    <w:rsid w:val="00DF694E"/>
    <w:rsid w:val="00E03766"/>
    <w:rsid w:val="00E03D04"/>
    <w:rsid w:val="00E115A1"/>
    <w:rsid w:val="00E14E11"/>
    <w:rsid w:val="00E2011A"/>
    <w:rsid w:val="00E21180"/>
    <w:rsid w:val="00E26CDA"/>
    <w:rsid w:val="00E40638"/>
    <w:rsid w:val="00E40A61"/>
    <w:rsid w:val="00E41DF7"/>
    <w:rsid w:val="00E53253"/>
    <w:rsid w:val="00E56D1B"/>
    <w:rsid w:val="00E64444"/>
    <w:rsid w:val="00E66E0E"/>
    <w:rsid w:val="00E757D8"/>
    <w:rsid w:val="00E759DE"/>
    <w:rsid w:val="00E80F3B"/>
    <w:rsid w:val="00E82CAC"/>
    <w:rsid w:val="00E857AB"/>
    <w:rsid w:val="00E8608A"/>
    <w:rsid w:val="00E87880"/>
    <w:rsid w:val="00E87C20"/>
    <w:rsid w:val="00E933A0"/>
    <w:rsid w:val="00E953D3"/>
    <w:rsid w:val="00E97C55"/>
    <w:rsid w:val="00EA0986"/>
    <w:rsid w:val="00EA5BA9"/>
    <w:rsid w:val="00EA5F72"/>
    <w:rsid w:val="00EB1798"/>
    <w:rsid w:val="00EB514D"/>
    <w:rsid w:val="00EC156C"/>
    <w:rsid w:val="00ED73C5"/>
    <w:rsid w:val="00EE7071"/>
    <w:rsid w:val="00EF34EE"/>
    <w:rsid w:val="00F06304"/>
    <w:rsid w:val="00F0676B"/>
    <w:rsid w:val="00F13708"/>
    <w:rsid w:val="00F16F1F"/>
    <w:rsid w:val="00F17DB8"/>
    <w:rsid w:val="00F21508"/>
    <w:rsid w:val="00F308CD"/>
    <w:rsid w:val="00F34953"/>
    <w:rsid w:val="00F376DD"/>
    <w:rsid w:val="00F45E9F"/>
    <w:rsid w:val="00F569F6"/>
    <w:rsid w:val="00F57840"/>
    <w:rsid w:val="00F640EC"/>
    <w:rsid w:val="00F82F2C"/>
    <w:rsid w:val="00F84AED"/>
    <w:rsid w:val="00F87767"/>
    <w:rsid w:val="00F961CD"/>
    <w:rsid w:val="00FA2B54"/>
    <w:rsid w:val="00FA5043"/>
    <w:rsid w:val="00FA7937"/>
    <w:rsid w:val="00FB02E1"/>
    <w:rsid w:val="00FB217A"/>
    <w:rsid w:val="00FB2966"/>
    <w:rsid w:val="00FB40C2"/>
    <w:rsid w:val="00FB5B9A"/>
    <w:rsid w:val="00FB64C0"/>
    <w:rsid w:val="00FF1D71"/>
    <w:rsid w:val="00FF21C5"/>
    <w:rsid w:val="00FF647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90AD39D"/>
  <w15:chartTrackingRefBased/>
  <w15:docId w15:val="{888811DE-EE89-45B4-9D55-A97F76ED1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060C"/>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5766B8"/>
    <w:pPr>
      <w:tabs>
        <w:tab w:val="center" w:pos="4252"/>
        <w:tab w:val="right" w:pos="8504"/>
      </w:tabs>
    </w:pPr>
  </w:style>
  <w:style w:type="paragraph" w:styleId="Piedepgina">
    <w:name w:val="footer"/>
    <w:basedOn w:val="Normal"/>
    <w:semiHidden/>
    <w:rsid w:val="005766B8"/>
    <w:pPr>
      <w:tabs>
        <w:tab w:val="center" w:pos="4252"/>
        <w:tab w:val="right" w:pos="8504"/>
      </w:tabs>
    </w:pPr>
  </w:style>
  <w:style w:type="paragraph" w:customStyle="1" w:styleId="Default">
    <w:name w:val="Default"/>
    <w:rsid w:val="00D92486"/>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A72645"/>
    <w:pPr>
      <w:spacing w:after="160" w:line="259" w:lineRule="auto"/>
    </w:pPr>
    <w:rPr>
      <w:rFonts w:eastAsia="Calibri"/>
      <w:lang w:val="es-ES" w:eastAsia="en-US"/>
    </w:rPr>
  </w:style>
  <w:style w:type="paragraph" w:styleId="Textodeglobo">
    <w:name w:val="Balloon Text"/>
    <w:basedOn w:val="Normal"/>
    <w:link w:val="TextodegloboCar"/>
    <w:uiPriority w:val="99"/>
    <w:semiHidden/>
    <w:unhideWhenUsed/>
    <w:rsid w:val="00955288"/>
    <w:rPr>
      <w:rFonts w:ascii="Segoe UI" w:hAnsi="Segoe UI" w:cs="Segoe UI"/>
      <w:sz w:val="18"/>
      <w:szCs w:val="18"/>
    </w:rPr>
  </w:style>
  <w:style w:type="character" w:customStyle="1" w:styleId="TextodegloboCar">
    <w:name w:val="Texto de globo Car"/>
    <w:link w:val="Textodeglobo"/>
    <w:uiPriority w:val="99"/>
    <w:semiHidden/>
    <w:rsid w:val="00955288"/>
    <w:rPr>
      <w:rFonts w:ascii="Segoe UI" w:hAnsi="Segoe UI" w:cs="Segoe UI"/>
      <w:sz w:val="18"/>
      <w:szCs w:val="18"/>
      <w:lang w:val="es-ES_tradnl" w:eastAsia="es-ES_tradnl"/>
    </w:rPr>
  </w:style>
  <w:style w:type="character" w:styleId="Hipervnculo">
    <w:name w:val="Hyperlink"/>
    <w:uiPriority w:val="99"/>
    <w:unhideWhenUsed/>
    <w:rsid w:val="000D1A14"/>
    <w:rPr>
      <w:color w:val="0563C1"/>
      <w:u w:val="single"/>
    </w:rPr>
  </w:style>
  <w:style w:type="table" w:styleId="Tablaconcuadrcula">
    <w:name w:val="Table Grid"/>
    <w:basedOn w:val="Tablanormal"/>
    <w:uiPriority w:val="39"/>
    <w:rsid w:val="007508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uiPriority w:val="99"/>
    <w:semiHidden/>
    <w:rsid w:val="00567A18"/>
  </w:style>
  <w:style w:type="paragraph" w:styleId="Textonotapie">
    <w:name w:val="footnote text"/>
    <w:basedOn w:val="Normal"/>
    <w:link w:val="TextonotapieCar"/>
    <w:uiPriority w:val="99"/>
    <w:rsid w:val="00567A18"/>
    <w:pPr>
      <w:widowControl w:val="0"/>
      <w:autoSpaceDE w:val="0"/>
      <w:autoSpaceDN w:val="0"/>
      <w:adjustRightInd w:val="0"/>
    </w:pPr>
    <w:rPr>
      <w:sz w:val="20"/>
      <w:szCs w:val="20"/>
      <w:lang w:val="en-US" w:eastAsia="es-ES"/>
    </w:rPr>
  </w:style>
  <w:style w:type="character" w:customStyle="1" w:styleId="TextonotapieCar">
    <w:name w:val="Texto nota pie Car"/>
    <w:link w:val="Textonotapie"/>
    <w:uiPriority w:val="99"/>
    <w:rsid w:val="00567A18"/>
    <w:rPr>
      <w:lang w:val="en-US"/>
    </w:rPr>
  </w:style>
  <w:style w:type="character" w:styleId="Refdecomentario">
    <w:name w:val="annotation reference"/>
    <w:uiPriority w:val="99"/>
    <w:semiHidden/>
    <w:unhideWhenUsed/>
    <w:rsid w:val="00C27A95"/>
    <w:rPr>
      <w:sz w:val="16"/>
      <w:szCs w:val="16"/>
    </w:rPr>
  </w:style>
  <w:style w:type="paragraph" w:styleId="Textocomentario">
    <w:name w:val="annotation text"/>
    <w:basedOn w:val="Normal"/>
    <w:link w:val="TextocomentarioCar"/>
    <w:uiPriority w:val="99"/>
    <w:semiHidden/>
    <w:unhideWhenUsed/>
    <w:rsid w:val="00C27A95"/>
    <w:rPr>
      <w:sz w:val="20"/>
      <w:szCs w:val="20"/>
    </w:rPr>
  </w:style>
  <w:style w:type="character" w:customStyle="1" w:styleId="TextocomentarioCar">
    <w:name w:val="Texto comentario Car"/>
    <w:link w:val="Textocomentario"/>
    <w:uiPriority w:val="99"/>
    <w:semiHidden/>
    <w:rsid w:val="00C27A95"/>
    <w:rPr>
      <w:lang w:val="es-ES_tradnl" w:eastAsia="es-ES_tradnl"/>
    </w:rPr>
  </w:style>
  <w:style w:type="paragraph" w:styleId="Asuntodelcomentario">
    <w:name w:val="annotation subject"/>
    <w:basedOn w:val="Textocomentario"/>
    <w:next w:val="Textocomentario"/>
    <w:link w:val="AsuntodelcomentarioCar"/>
    <w:uiPriority w:val="99"/>
    <w:semiHidden/>
    <w:unhideWhenUsed/>
    <w:rsid w:val="00C27A95"/>
    <w:rPr>
      <w:b/>
      <w:bCs/>
    </w:rPr>
  </w:style>
  <w:style w:type="character" w:customStyle="1" w:styleId="AsuntodelcomentarioCar">
    <w:name w:val="Asunto del comentario Car"/>
    <w:link w:val="Asuntodelcomentario"/>
    <w:uiPriority w:val="99"/>
    <w:semiHidden/>
    <w:rsid w:val="00C27A95"/>
    <w:rPr>
      <w:b/>
      <w:bCs/>
      <w:lang w:val="es-ES_tradnl" w:eastAsia="es-ES_tradnl"/>
    </w:rPr>
  </w:style>
  <w:style w:type="character" w:customStyle="1" w:styleId="EncabezadoCar">
    <w:name w:val="Encabezado Car"/>
    <w:link w:val="Encabezado"/>
    <w:uiPriority w:val="99"/>
    <w:rsid w:val="00615DBB"/>
    <w:rPr>
      <w:sz w:val="24"/>
      <w:szCs w:val="24"/>
      <w:lang w:val="es-ES_tradnl" w:eastAsia="es-ES_tradnl"/>
    </w:rPr>
  </w:style>
  <w:style w:type="character" w:styleId="Hipervnculovisitado">
    <w:name w:val="FollowedHyperlink"/>
    <w:uiPriority w:val="99"/>
    <w:semiHidden/>
    <w:unhideWhenUsed/>
    <w:rsid w:val="00B8374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65056">
      <w:bodyDiv w:val="1"/>
      <w:marLeft w:val="0"/>
      <w:marRight w:val="0"/>
      <w:marTop w:val="0"/>
      <w:marBottom w:val="0"/>
      <w:divBdr>
        <w:top w:val="none" w:sz="0" w:space="0" w:color="auto"/>
        <w:left w:val="none" w:sz="0" w:space="0" w:color="auto"/>
        <w:bottom w:val="none" w:sz="0" w:space="0" w:color="auto"/>
        <w:right w:val="none" w:sz="0" w:space="0" w:color="auto"/>
      </w:divBdr>
    </w:div>
    <w:div w:id="563415378">
      <w:bodyDiv w:val="1"/>
      <w:marLeft w:val="0"/>
      <w:marRight w:val="0"/>
      <w:marTop w:val="0"/>
      <w:marBottom w:val="0"/>
      <w:divBdr>
        <w:top w:val="none" w:sz="0" w:space="0" w:color="auto"/>
        <w:left w:val="none" w:sz="0" w:space="0" w:color="auto"/>
        <w:bottom w:val="none" w:sz="0" w:space="0" w:color="auto"/>
        <w:right w:val="none" w:sz="0" w:space="0" w:color="auto"/>
      </w:divBdr>
    </w:div>
    <w:div w:id="751779406">
      <w:bodyDiv w:val="1"/>
      <w:marLeft w:val="0"/>
      <w:marRight w:val="0"/>
      <w:marTop w:val="0"/>
      <w:marBottom w:val="0"/>
      <w:divBdr>
        <w:top w:val="none" w:sz="0" w:space="0" w:color="auto"/>
        <w:left w:val="none" w:sz="0" w:space="0" w:color="auto"/>
        <w:bottom w:val="none" w:sz="0" w:space="0" w:color="auto"/>
        <w:right w:val="none" w:sz="0" w:space="0" w:color="auto"/>
      </w:divBdr>
    </w:div>
    <w:div w:id="1264191666">
      <w:bodyDiv w:val="1"/>
      <w:marLeft w:val="0"/>
      <w:marRight w:val="0"/>
      <w:marTop w:val="0"/>
      <w:marBottom w:val="0"/>
      <w:divBdr>
        <w:top w:val="none" w:sz="0" w:space="0" w:color="auto"/>
        <w:left w:val="none" w:sz="0" w:space="0" w:color="auto"/>
        <w:bottom w:val="none" w:sz="0" w:space="0" w:color="auto"/>
        <w:right w:val="none" w:sz="0" w:space="0" w:color="auto"/>
      </w:divBdr>
    </w:div>
    <w:div w:id="1361782020">
      <w:bodyDiv w:val="1"/>
      <w:marLeft w:val="0"/>
      <w:marRight w:val="0"/>
      <w:marTop w:val="0"/>
      <w:marBottom w:val="0"/>
      <w:divBdr>
        <w:top w:val="none" w:sz="0" w:space="0" w:color="auto"/>
        <w:left w:val="none" w:sz="0" w:space="0" w:color="auto"/>
        <w:bottom w:val="none" w:sz="0" w:space="0" w:color="auto"/>
        <w:right w:val="none" w:sz="0" w:space="0" w:color="auto"/>
      </w:divBdr>
    </w:div>
    <w:div w:id="1451318321">
      <w:bodyDiv w:val="1"/>
      <w:marLeft w:val="0"/>
      <w:marRight w:val="0"/>
      <w:marTop w:val="0"/>
      <w:marBottom w:val="0"/>
      <w:divBdr>
        <w:top w:val="none" w:sz="0" w:space="0" w:color="auto"/>
        <w:left w:val="none" w:sz="0" w:space="0" w:color="auto"/>
        <w:bottom w:val="none" w:sz="0" w:space="0" w:color="auto"/>
        <w:right w:val="none" w:sz="0" w:space="0" w:color="auto"/>
      </w:divBdr>
    </w:div>
    <w:div w:id="1483933499">
      <w:bodyDiv w:val="1"/>
      <w:marLeft w:val="0"/>
      <w:marRight w:val="0"/>
      <w:marTop w:val="0"/>
      <w:marBottom w:val="0"/>
      <w:divBdr>
        <w:top w:val="none" w:sz="0" w:space="0" w:color="auto"/>
        <w:left w:val="none" w:sz="0" w:space="0" w:color="auto"/>
        <w:bottom w:val="none" w:sz="0" w:space="0" w:color="auto"/>
        <w:right w:val="none" w:sz="0" w:space="0" w:color="auto"/>
      </w:divBdr>
    </w:div>
    <w:div w:id="1714040136">
      <w:bodyDiv w:val="1"/>
      <w:marLeft w:val="0"/>
      <w:marRight w:val="0"/>
      <w:marTop w:val="0"/>
      <w:marBottom w:val="0"/>
      <w:divBdr>
        <w:top w:val="none" w:sz="0" w:space="0" w:color="auto"/>
        <w:left w:val="none" w:sz="0" w:space="0" w:color="auto"/>
        <w:bottom w:val="none" w:sz="0" w:space="0" w:color="auto"/>
        <w:right w:val="none" w:sz="0" w:space="0" w:color="auto"/>
      </w:divBdr>
    </w:div>
    <w:div w:id="1923563975">
      <w:bodyDiv w:val="1"/>
      <w:marLeft w:val="0"/>
      <w:marRight w:val="0"/>
      <w:marTop w:val="0"/>
      <w:marBottom w:val="0"/>
      <w:divBdr>
        <w:top w:val="none" w:sz="0" w:space="0" w:color="auto"/>
        <w:left w:val="none" w:sz="0" w:space="0" w:color="auto"/>
        <w:bottom w:val="none" w:sz="0" w:space="0" w:color="auto"/>
        <w:right w:val="none" w:sz="0" w:space="0" w:color="auto"/>
      </w:divBdr>
    </w:div>
    <w:div w:id="192506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stionesytramites.madrid.org/cs/Satellite?cid=1354786662101&amp;c=CM_ConvocaPrestac_FA&amp;noMostrarML=true&amp;pageid=1142687560411&amp;pagename=ServiciosAE/CM_ConvocaPrestac_FA/PSAE_fichaConvocaPrestac&amp;vest=11426875604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AE91B4-FB2B-4876-96D5-1D16A4F1E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605</Words>
  <Characters>3332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Lorem ipsum dolor sit amet, usu ei laudem platonem</vt:lpstr>
    </vt:vector>
  </TitlesOfParts>
  <Company>Comunidad de Madrid</Company>
  <LinksUpToDate>false</LinksUpToDate>
  <CharactersWithSpaces>3930</CharactersWithSpaces>
  <SharedDoc>false</SharedDoc>
  <HLinks>
    <vt:vector size="30" baseType="variant">
      <vt:variant>
        <vt:i4>524385</vt:i4>
      </vt:variant>
      <vt:variant>
        <vt:i4>105</vt:i4>
      </vt:variant>
      <vt:variant>
        <vt:i4>0</vt:i4>
      </vt:variant>
      <vt:variant>
        <vt:i4>5</vt:i4>
      </vt:variant>
      <vt:variant>
        <vt:lpwstr>mailto:caja.comunidadmadrid@madrid.org</vt:lpwstr>
      </vt:variant>
      <vt:variant>
        <vt:lpwstr/>
      </vt:variant>
      <vt:variant>
        <vt:i4>1769538</vt:i4>
      </vt:variant>
      <vt:variant>
        <vt:i4>99</vt:i4>
      </vt:variant>
      <vt:variant>
        <vt:i4>0</vt:i4>
      </vt:variant>
      <vt:variant>
        <vt:i4>5</vt:i4>
      </vt:variant>
      <vt:variant>
        <vt:lpwstr>https://www.comunidad.madrid/gobierno/informacion-juridica-legislacion/bastanteo-poderes</vt:lpwstr>
      </vt:variant>
      <vt:variant>
        <vt:lpwstr/>
      </vt:variant>
      <vt:variant>
        <vt:i4>3932278</vt:i4>
      </vt:variant>
      <vt:variant>
        <vt:i4>96</vt:i4>
      </vt:variant>
      <vt:variant>
        <vt:i4>0</vt:i4>
      </vt:variant>
      <vt:variant>
        <vt:i4>5</vt:i4>
      </vt:variant>
      <vt:variant>
        <vt:lpwstr>https://www.comunidad.madrid/servicios/administracion-electronica-punto-acceso-general</vt:lpwstr>
      </vt:variant>
      <vt:variant>
        <vt:lpwstr/>
      </vt:variant>
      <vt:variant>
        <vt:i4>4128839</vt:i4>
      </vt:variant>
      <vt:variant>
        <vt:i4>93</vt:i4>
      </vt:variant>
      <vt:variant>
        <vt:i4>0</vt:i4>
      </vt:variant>
      <vt:variant>
        <vt:i4>5</vt:i4>
      </vt:variant>
      <vt:variant>
        <vt:lpwstr>https://gestiona6.madrid.org/nx02_licita</vt:lpwstr>
      </vt:variant>
      <vt:variant>
        <vt:lpwstr/>
      </vt:variant>
      <vt:variant>
        <vt:i4>3735597</vt:i4>
      </vt:variant>
      <vt:variant>
        <vt:i4>90</vt:i4>
      </vt:variant>
      <vt:variant>
        <vt:i4>0</vt:i4>
      </vt:variant>
      <vt:variant>
        <vt:i4>5</vt:i4>
      </vt:variant>
      <vt:variant>
        <vt:lpwstr>http://www.madrid.org/contratospublicos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Lorem ipsum dolor sit amet, usu ei laudem platonem</dc:title>
  <dc:subject/>
  <dc:creator>COMUNIDAD</dc:creator>
  <cp:keywords/>
  <dc:description/>
  <cp:lastModifiedBy>Marquina Gonzalez, Borja</cp:lastModifiedBy>
  <cp:revision>2</cp:revision>
  <cp:lastPrinted>2022-03-14T16:04:00Z</cp:lastPrinted>
  <dcterms:created xsi:type="dcterms:W3CDTF">2024-12-13T13:33:00Z</dcterms:created>
  <dcterms:modified xsi:type="dcterms:W3CDTF">2024-12-13T13:33:00Z</dcterms:modified>
</cp:coreProperties>
</file>