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58"/>
      </w:tblGrid>
      <w:tr w:rsidR="00B319CF" w:rsidRPr="00DF01CF" w:rsidTr="005275E8">
        <w:trPr>
          <w:trHeight w:val="567"/>
        </w:trPr>
        <w:tc>
          <w:tcPr>
            <w:tcW w:w="4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319CF" w:rsidRPr="00DF01CF" w:rsidRDefault="00B319CF" w:rsidP="00DF01CF">
            <w:pPr>
              <w:spacing w:line="360" w:lineRule="auto"/>
              <w:jc w:val="both"/>
              <w:rPr>
                <w:b/>
                <w:bCs/>
              </w:rPr>
            </w:pPr>
            <w:r w:rsidRPr="00DF01CF">
              <w:rPr>
                <w:lang w:val="es-ES_tradnl"/>
              </w:rPr>
              <w:t>Exp.:</w:t>
            </w:r>
            <w:r w:rsidRPr="00DF01CF">
              <w:rPr>
                <w:b/>
                <w:lang w:val="es-ES_tradnl"/>
              </w:rPr>
              <w:t xml:space="preserve"> </w:t>
            </w:r>
            <w:r w:rsidR="00E35BE1" w:rsidRPr="00DF01CF">
              <w:rPr>
                <w:b/>
              </w:rPr>
              <w:t>A/SUM-0</w:t>
            </w:r>
            <w:r w:rsidR="00D4285B" w:rsidRPr="00DF01CF">
              <w:rPr>
                <w:b/>
              </w:rPr>
              <w:t>14</w:t>
            </w:r>
            <w:r w:rsidR="00DF01CF" w:rsidRPr="00DF01CF">
              <w:rPr>
                <w:b/>
              </w:rPr>
              <w:t>638/2025</w:t>
            </w:r>
          </w:p>
        </w:tc>
      </w:tr>
    </w:tbl>
    <w:p w:rsidR="00B319CF" w:rsidRPr="001C3893" w:rsidRDefault="00B319CF" w:rsidP="00B319CF">
      <w:pPr>
        <w:jc w:val="both"/>
        <w:rPr>
          <w:lang w:val="es-ES_tradnl"/>
        </w:rPr>
      </w:pPr>
    </w:p>
    <w:p w:rsidR="00B319CF" w:rsidRPr="001C3893" w:rsidRDefault="00B319CF" w:rsidP="00B319CF">
      <w:pPr>
        <w:jc w:val="both"/>
        <w:rPr>
          <w:lang w:val="es-ES_tradnl"/>
        </w:rPr>
      </w:pPr>
    </w:p>
    <w:p w:rsidR="00B319CF" w:rsidRPr="001C3893" w:rsidRDefault="00B319CF" w:rsidP="00B319CF">
      <w:pPr>
        <w:jc w:val="both"/>
        <w:rPr>
          <w:lang w:val="es-ES_tradnl"/>
        </w:rPr>
      </w:pPr>
    </w:p>
    <w:p w:rsidR="00B319CF" w:rsidRPr="001C3893" w:rsidRDefault="00B319CF" w:rsidP="00B319CF">
      <w:pPr>
        <w:jc w:val="center"/>
        <w:rPr>
          <w:b/>
          <w:lang w:val="es-ES_tradnl"/>
        </w:rPr>
      </w:pPr>
      <w:r w:rsidRPr="001C3893">
        <w:rPr>
          <w:b/>
          <w:lang w:val="es-ES_tradnl"/>
        </w:rPr>
        <w:t>CERTIFICADO DE OFERTAS PRESENTADAS</w:t>
      </w:r>
    </w:p>
    <w:p w:rsidR="00B319CF" w:rsidRPr="001C3893" w:rsidRDefault="00B319CF" w:rsidP="00B319CF">
      <w:pPr>
        <w:jc w:val="both"/>
        <w:rPr>
          <w:lang w:val="es-ES_tradnl"/>
        </w:rPr>
      </w:pPr>
    </w:p>
    <w:p w:rsidR="00B319CF" w:rsidRPr="001C3893" w:rsidRDefault="00B319CF" w:rsidP="00B319CF">
      <w:pPr>
        <w:jc w:val="both"/>
        <w:rPr>
          <w:lang w:val="es-ES_tradnl"/>
        </w:rPr>
      </w:pPr>
    </w:p>
    <w:p w:rsidR="00B319CF" w:rsidRPr="001C3893" w:rsidRDefault="00B319CF" w:rsidP="00B319CF">
      <w:pPr>
        <w:jc w:val="both"/>
      </w:pPr>
    </w:p>
    <w:p w:rsidR="00B319CF" w:rsidRDefault="00B319CF" w:rsidP="00B319CF">
      <w:pPr>
        <w:jc w:val="both"/>
        <w:rPr>
          <w:iCs/>
          <w:sz w:val="22"/>
          <w:szCs w:val="22"/>
        </w:rPr>
      </w:pPr>
      <w:r w:rsidRPr="00743E06">
        <w:rPr>
          <w:sz w:val="22"/>
          <w:szCs w:val="22"/>
        </w:rPr>
        <w:t xml:space="preserve">Consultada la aplicación NEXUS, en relación a las proposiciones presentadas para concurrir al procedimiento abierto </w:t>
      </w:r>
      <w:r w:rsidR="00D4285B" w:rsidRPr="00743E06">
        <w:rPr>
          <w:sz w:val="22"/>
          <w:szCs w:val="22"/>
        </w:rPr>
        <w:t>simplificado abreviado con</w:t>
      </w:r>
      <w:r w:rsidRPr="00743E06">
        <w:rPr>
          <w:sz w:val="22"/>
          <w:szCs w:val="22"/>
        </w:rPr>
        <w:t xml:space="preserve"> pluralidad de criterios para la adjudicación del contrato denominado </w:t>
      </w:r>
      <w:r w:rsidRPr="00743E06">
        <w:rPr>
          <w:b/>
          <w:sz w:val="22"/>
          <w:szCs w:val="22"/>
        </w:rPr>
        <w:t>“</w:t>
      </w:r>
      <w:r w:rsidR="00DF01CF" w:rsidRPr="00DF01CF">
        <w:rPr>
          <w:b/>
          <w:sz w:val="22"/>
          <w:szCs w:val="22"/>
        </w:rPr>
        <w:t>SUMINISTRO DE ROPA DE UNIFORMIDAD BLANCA PARA EL HOSPITAL GENERAL UNIVERSITARIO GREGORIO MARAÑÓN</w:t>
      </w:r>
      <w:r w:rsidRPr="00743E06">
        <w:rPr>
          <w:b/>
          <w:sz w:val="22"/>
          <w:szCs w:val="22"/>
        </w:rPr>
        <w:t>”</w:t>
      </w:r>
      <w:r w:rsidRPr="00743E06">
        <w:rPr>
          <w:iCs/>
          <w:sz w:val="22"/>
          <w:szCs w:val="22"/>
        </w:rPr>
        <w:t>, La Mesa de Contratación del Hospital General Universitario Gregorio Marañón, ha constatado que han presentado proposiciones electrónicas los siguientes licitadores:</w:t>
      </w:r>
    </w:p>
    <w:p w:rsidR="00126DC0" w:rsidRDefault="00126DC0" w:rsidP="00B319CF">
      <w:pPr>
        <w:jc w:val="both"/>
        <w:rPr>
          <w:iCs/>
          <w:sz w:val="22"/>
          <w:szCs w:val="22"/>
        </w:rPr>
      </w:pPr>
    </w:p>
    <w:p w:rsidR="00126DC0" w:rsidRPr="00743E06" w:rsidRDefault="00126DC0" w:rsidP="00B319CF">
      <w:pPr>
        <w:jc w:val="both"/>
        <w:rPr>
          <w:sz w:val="22"/>
          <w:szCs w:val="22"/>
        </w:rPr>
      </w:pPr>
    </w:p>
    <w:p w:rsidR="00A75A2D" w:rsidRDefault="00126DC0" w:rsidP="00126DC0">
      <w:pPr>
        <w:pStyle w:val="Prrafodelista"/>
        <w:numPr>
          <w:ilvl w:val="0"/>
          <w:numId w:val="4"/>
        </w:numPr>
        <w:rPr>
          <w:rFonts w:ascii="Times New Roman" w:hAnsi="Times New Roman"/>
          <w:bCs/>
          <w:sz w:val="22"/>
          <w:szCs w:val="22"/>
        </w:rPr>
      </w:pPr>
      <w:r w:rsidRPr="00126DC0">
        <w:rPr>
          <w:rFonts w:ascii="Times New Roman" w:hAnsi="Times New Roman"/>
          <w:sz w:val="22"/>
          <w:szCs w:val="22"/>
          <w:lang w:val="es-ES"/>
        </w:rPr>
        <w:t>EUGENIO ALES LLAMAS, S.A.</w:t>
      </w:r>
      <w:r w:rsidR="009B7378" w:rsidRPr="00743E06">
        <w:rPr>
          <w:rFonts w:ascii="Times New Roman" w:hAnsi="Times New Roman"/>
          <w:bCs/>
          <w:sz w:val="22"/>
          <w:szCs w:val="22"/>
        </w:rPr>
        <w:tab/>
      </w:r>
      <w:r w:rsidR="00A75A2D">
        <w:rPr>
          <w:rFonts w:ascii="Times New Roman" w:hAnsi="Times New Roman"/>
          <w:bCs/>
          <w:sz w:val="22"/>
          <w:szCs w:val="22"/>
        </w:rPr>
        <w:t xml:space="preserve">                          </w:t>
      </w:r>
      <w:r w:rsidR="00743E06" w:rsidRPr="00743E06">
        <w:rPr>
          <w:rFonts w:ascii="Times New Roman" w:hAnsi="Times New Roman"/>
          <w:bCs/>
          <w:sz w:val="22"/>
          <w:szCs w:val="22"/>
        </w:rPr>
        <w:t xml:space="preserve">NIF: </w:t>
      </w:r>
      <w:r w:rsidRPr="00126DC0">
        <w:rPr>
          <w:rFonts w:ascii="Times New Roman" w:hAnsi="Times New Roman"/>
          <w:bCs/>
          <w:sz w:val="22"/>
          <w:szCs w:val="22"/>
        </w:rPr>
        <w:t>A41028820</w:t>
      </w:r>
      <w:r w:rsidR="00490EF9" w:rsidRPr="00743E06">
        <w:rPr>
          <w:rFonts w:ascii="Times New Roman" w:hAnsi="Times New Roman"/>
          <w:bCs/>
          <w:sz w:val="22"/>
          <w:szCs w:val="22"/>
        </w:rPr>
        <w:tab/>
      </w:r>
    </w:p>
    <w:p w:rsidR="00490EF9" w:rsidRPr="00363F15" w:rsidRDefault="00A75A2D" w:rsidP="00A75A2D">
      <w:pPr>
        <w:pStyle w:val="Prrafodelista"/>
        <w:numPr>
          <w:ilvl w:val="0"/>
          <w:numId w:val="4"/>
        </w:numPr>
        <w:rPr>
          <w:rFonts w:ascii="Times New Roman" w:hAnsi="Times New Roman"/>
          <w:bCs/>
          <w:sz w:val="22"/>
          <w:szCs w:val="22"/>
        </w:rPr>
      </w:pPr>
      <w:r w:rsidRPr="00A75A2D">
        <w:rPr>
          <w:rFonts w:ascii="Times New Roman" w:hAnsi="Times New Roman"/>
          <w:bCs/>
          <w:sz w:val="22"/>
          <w:szCs w:val="22"/>
        </w:rPr>
        <w:t>EMILIO CARREÑO, S.L.</w:t>
      </w:r>
      <w:r w:rsidR="00490EF9" w:rsidRPr="00743E06">
        <w:rPr>
          <w:rFonts w:ascii="Times New Roman" w:hAnsi="Times New Roman"/>
          <w:bCs/>
          <w:sz w:val="22"/>
          <w:szCs w:val="22"/>
        </w:rPr>
        <w:tab/>
        <w:t xml:space="preserve">   </w:t>
      </w:r>
      <w:r w:rsidR="00D578D1" w:rsidRPr="00743E06">
        <w:rPr>
          <w:rFonts w:ascii="Times New Roman" w:hAnsi="Times New Roman"/>
          <w:bCs/>
          <w:sz w:val="22"/>
          <w:szCs w:val="22"/>
        </w:rPr>
        <w:t xml:space="preserve">            </w:t>
      </w:r>
      <w:r w:rsidR="00490EF9" w:rsidRPr="00743E06">
        <w:rPr>
          <w:rFonts w:ascii="Times New Roman" w:hAnsi="Times New Roman"/>
          <w:bCs/>
          <w:sz w:val="22"/>
          <w:szCs w:val="22"/>
        </w:rPr>
        <w:t xml:space="preserve"> </w:t>
      </w:r>
      <w:r w:rsidR="00743E06" w:rsidRPr="00743E06">
        <w:rPr>
          <w:rFonts w:ascii="Times New Roman" w:hAnsi="Times New Roman"/>
          <w:bCs/>
          <w:sz w:val="22"/>
          <w:szCs w:val="22"/>
        </w:rPr>
        <w:t xml:space="preserve">    </w:t>
      </w:r>
      <w:r>
        <w:rPr>
          <w:rFonts w:ascii="Times New Roman" w:hAnsi="Times New Roman"/>
          <w:bCs/>
          <w:sz w:val="22"/>
          <w:szCs w:val="22"/>
        </w:rPr>
        <w:t xml:space="preserve">                   </w:t>
      </w:r>
      <w:r w:rsidRPr="00743E06">
        <w:rPr>
          <w:rFonts w:ascii="Times New Roman" w:hAnsi="Times New Roman"/>
          <w:bCs/>
          <w:sz w:val="22"/>
          <w:szCs w:val="22"/>
        </w:rPr>
        <w:t xml:space="preserve">NIF: </w:t>
      </w:r>
      <w:r w:rsidRPr="00363F15">
        <w:rPr>
          <w:rFonts w:ascii="Times New Roman" w:hAnsi="Times New Roman"/>
          <w:bCs/>
          <w:sz w:val="22"/>
          <w:szCs w:val="22"/>
        </w:rPr>
        <w:t>B18252338</w:t>
      </w:r>
    </w:p>
    <w:p w:rsidR="00B319CF" w:rsidRPr="00363F15" w:rsidRDefault="00363F15" w:rsidP="00363F15">
      <w:pPr>
        <w:pStyle w:val="Prrafodelista"/>
        <w:numPr>
          <w:ilvl w:val="0"/>
          <w:numId w:val="4"/>
        </w:numPr>
        <w:rPr>
          <w:rFonts w:ascii="Times New Roman" w:hAnsi="Times New Roman"/>
          <w:bCs/>
          <w:sz w:val="22"/>
          <w:szCs w:val="22"/>
        </w:rPr>
      </w:pPr>
      <w:r w:rsidRPr="00363F15">
        <w:rPr>
          <w:rFonts w:ascii="Times New Roman" w:hAnsi="Times New Roman"/>
          <w:bCs/>
          <w:sz w:val="22"/>
          <w:szCs w:val="22"/>
        </w:rPr>
        <w:t xml:space="preserve">ITURRI, S.A.                                                              </w:t>
      </w:r>
      <w:r w:rsidRPr="00363F15">
        <w:rPr>
          <w:rFonts w:ascii="Times New Roman" w:hAnsi="Times New Roman"/>
          <w:sz w:val="22"/>
          <w:szCs w:val="22"/>
        </w:rPr>
        <w:t>NIF: A41050113</w:t>
      </w:r>
    </w:p>
    <w:p w:rsidR="00DE17AC" w:rsidRPr="00743E06" w:rsidRDefault="00DE17AC" w:rsidP="00DE17AC">
      <w:pPr>
        <w:jc w:val="center"/>
        <w:rPr>
          <w:sz w:val="22"/>
          <w:szCs w:val="22"/>
        </w:rPr>
      </w:pPr>
    </w:p>
    <w:p w:rsidR="00E27EAB" w:rsidRPr="00743E06" w:rsidRDefault="00E27EAB" w:rsidP="00DE17AC">
      <w:pPr>
        <w:jc w:val="center"/>
        <w:rPr>
          <w:sz w:val="22"/>
          <w:szCs w:val="22"/>
        </w:rPr>
      </w:pPr>
    </w:p>
    <w:p w:rsidR="00B319CF" w:rsidRPr="00743E06" w:rsidRDefault="00F67A10" w:rsidP="00B319CF">
      <w:pPr>
        <w:jc w:val="center"/>
        <w:rPr>
          <w:sz w:val="22"/>
          <w:szCs w:val="22"/>
        </w:rPr>
      </w:pPr>
      <w:bookmarkStart w:id="0" w:name="_GoBack"/>
      <w:bookmarkEnd w:id="0"/>
      <w:r w:rsidRPr="00363F15">
        <w:rPr>
          <w:sz w:val="22"/>
          <w:szCs w:val="22"/>
        </w:rPr>
        <w:t xml:space="preserve">Madrid, </w:t>
      </w:r>
      <w:r w:rsidR="00DF01CF" w:rsidRPr="00363F15">
        <w:rPr>
          <w:sz w:val="22"/>
          <w:szCs w:val="22"/>
        </w:rPr>
        <w:t>2</w:t>
      </w:r>
      <w:r w:rsidR="00363F15" w:rsidRPr="00363F15">
        <w:rPr>
          <w:sz w:val="22"/>
          <w:szCs w:val="22"/>
        </w:rPr>
        <w:t>8</w:t>
      </w:r>
      <w:r w:rsidR="00490EF9" w:rsidRPr="00363F15">
        <w:rPr>
          <w:sz w:val="22"/>
          <w:szCs w:val="22"/>
        </w:rPr>
        <w:t xml:space="preserve"> de </w:t>
      </w:r>
      <w:r w:rsidR="00DF01CF" w:rsidRPr="00363F15">
        <w:rPr>
          <w:sz w:val="22"/>
          <w:szCs w:val="22"/>
        </w:rPr>
        <w:t>abril</w:t>
      </w:r>
      <w:r w:rsidR="00490EF9" w:rsidRPr="00363F15">
        <w:rPr>
          <w:sz w:val="22"/>
          <w:szCs w:val="22"/>
        </w:rPr>
        <w:t xml:space="preserve"> </w:t>
      </w:r>
      <w:r w:rsidR="00D4285B" w:rsidRPr="00363F15">
        <w:rPr>
          <w:sz w:val="22"/>
          <w:szCs w:val="22"/>
        </w:rPr>
        <w:t>de 202</w:t>
      </w:r>
      <w:r w:rsidR="00DF01CF" w:rsidRPr="00363F15">
        <w:rPr>
          <w:sz w:val="22"/>
          <w:szCs w:val="22"/>
        </w:rPr>
        <w:t>5</w:t>
      </w:r>
    </w:p>
    <w:p w:rsidR="00B319CF" w:rsidRPr="001C3893" w:rsidRDefault="00B319CF" w:rsidP="00B319CF">
      <w:pPr>
        <w:jc w:val="center"/>
      </w:pPr>
    </w:p>
    <w:p w:rsidR="00B00C97" w:rsidRDefault="00B00C97" w:rsidP="00B319CF">
      <w:pPr>
        <w:jc w:val="center"/>
        <w:rPr>
          <w:b/>
        </w:rPr>
      </w:pPr>
    </w:p>
    <w:p w:rsidR="00B00C97" w:rsidRDefault="00B00C97" w:rsidP="00B319CF">
      <w:pPr>
        <w:jc w:val="center"/>
        <w:rPr>
          <w:b/>
        </w:rPr>
      </w:pPr>
    </w:p>
    <w:p w:rsidR="00B319CF" w:rsidRPr="000E3C6A" w:rsidRDefault="00DE17AC" w:rsidP="00B319CF">
      <w:pPr>
        <w:jc w:val="center"/>
        <w:rPr>
          <w:b/>
        </w:rPr>
      </w:pPr>
      <w:r>
        <w:rPr>
          <w:b/>
        </w:rPr>
        <w:t>LA SECRETARIA</w:t>
      </w:r>
      <w:r w:rsidR="00B319CF" w:rsidRPr="000E3C6A">
        <w:rPr>
          <w:b/>
        </w:rPr>
        <w:t xml:space="preserve"> DE LA MESA DE CONTRATACIÓN</w:t>
      </w:r>
    </w:p>
    <w:p w:rsidR="00B319CF" w:rsidRPr="00042D1B" w:rsidRDefault="00B319CF" w:rsidP="00B319CF">
      <w:pPr>
        <w:jc w:val="center"/>
        <w:rPr>
          <w:b/>
        </w:rPr>
      </w:pPr>
    </w:p>
    <w:p w:rsidR="00B319CF" w:rsidRPr="00042D1B" w:rsidRDefault="00B319CF" w:rsidP="00B319CF">
      <w:pPr>
        <w:jc w:val="center"/>
        <w:rPr>
          <w:b/>
        </w:rPr>
      </w:pPr>
    </w:p>
    <w:p w:rsidR="00B319CF" w:rsidRDefault="00B319CF" w:rsidP="00B319CF">
      <w:pPr>
        <w:jc w:val="center"/>
        <w:rPr>
          <w:b/>
        </w:rPr>
      </w:pPr>
    </w:p>
    <w:p w:rsidR="00042D1B" w:rsidRDefault="00042D1B" w:rsidP="00B319CF">
      <w:pPr>
        <w:jc w:val="center"/>
        <w:rPr>
          <w:b/>
        </w:rPr>
      </w:pPr>
    </w:p>
    <w:p w:rsidR="00042D1B" w:rsidRPr="00042D1B" w:rsidRDefault="00042D1B" w:rsidP="00B319CF">
      <w:pPr>
        <w:jc w:val="center"/>
        <w:rPr>
          <w:b/>
        </w:rPr>
      </w:pPr>
    </w:p>
    <w:p w:rsidR="00B319CF" w:rsidRPr="00042D1B" w:rsidRDefault="00B319CF" w:rsidP="00B319CF">
      <w:pPr>
        <w:jc w:val="center"/>
        <w:rPr>
          <w:b/>
        </w:rPr>
      </w:pPr>
    </w:p>
    <w:p w:rsidR="00B319CF" w:rsidRPr="00136F06" w:rsidRDefault="006878C1" w:rsidP="00B319CF">
      <w:pPr>
        <w:jc w:val="center"/>
      </w:pPr>
      <w:r w:rsidRPr="00743E06">
        <w:t xml:space="preserve">Fdo.: </w:t>
      </w:r>
      <w:r w:rsidR="00490EF9" w:rsidRPr="00743E06">
        <w:t>D</w:t>
      </w:r>
      <w:r w:rsidR="00BE35A0" w:rsidRPr="00743E06">
        <w:t>ª</w:t>
      </w:r>
      <w:r w:rsidR="00490EF9" w:rsidRPr="00743E06">
        <w:t xml:space="preserve">. </w:t>
      </w:r>
      <w:r w:rsidR="00BE35A0" w:rsidRPr="00743E06">
        <w:t>Nieves Carrión Sánchez</w:t>
      </w:r>
    </w:p>
    <w:p w:rsidR="002E7F19" w:rsidRPr="003B5CFA" w:rsidRDefault="002E7F19" w:rsidP="003B5CFA"/>
    <w:sectPr w:rsidR="002E7F19" w:rsidRPr="003B5CFA" w:rsidSect="00B319CF">
      <w:headerReference w:type="default" r:id="rId7"/>
      <w:footerReference w:type="default" r:id="rId8"/>
      <w:pgSz w:w="11906" w:h="16838"/>
      <w:pgMar w:top="2269" w:right="1080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D8F" w:rsidRDefault="00466D8F" w:rsidP="00226412">
      <w:r>
        <w:separator/>
      </w:r>
    </w:p>
  </w:endnote>
  <w:endnote w:type="continuationSeparator" w:id="0">
    <w:p w:rsidR="00466D8F" w:rsidRDefault="00466D8F" w:rsidP="00226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412" w:rsidRDefault="00226412" w:rsidP="00226412">
    <w:pPr>
      <w:pStyle w:val="Piedepgina"/>
      <w:jc w:val="right"/>
    </w:pPr>
    <w:r w:rsidRPr="00A27D2C">
      <w:rPr>
        <w:noProof/>
      </w:rPr>
      <w:drawing>
        <wp:inline distT="0" distB="0" distL="0" distR="0" wp14:anchorId="4C629A20" wp14:editId="7DBF91EA">
          <wp:extent cx="435169" cy="237365"/>
          <wp:effectExtent l="0" t="0" r="3175" b="0"/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053" cy="248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D8F" w:rsidRDefault="00466D8F" w:rsidP="00226412">
      <w:r>
        <w:separator/>
      </w:r>
    </w:p>
  </w:footnote>
  <w:footnote w:type="continuationSeparator" w:id="0">
    <w:p w:rsidR="00466D8F" w:rsidRDefault="00466D8F" w:rsidP="00226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412" w:rsidRDefault="00856E2A">
    <w:pPr>
      <w:pStyle w:val="Encabezado"/>
    </w:pPr>
    <w:r>
      <w:rPr>
        <w:noProof/>
      </w:rPr>
      <w:drawing>
        <wp:inline distT="0" distB="0" distL="0" distR="0">
          <wp:extent cx="2865120" cy="82296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A1483"/>
    <w:multiLevelType w:val="hybridMultilevel"/>
    <w:tmpl w:val="7DD03A78"/>
    <w:lvl w:ilvl="0" w:tplc="9CAAA9E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3F7031"/>
    <w:multiLevelType w:val="hybridMultilevel"/>
    <w:tmpl w:val="1C3ED0B2"/>
    <w:lvl w:ilvl="0" w:tplc="0B82B6F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FF057E7"/>
    <w:multiLevelType w:val="hybridMultilevel"/>
    <w:tmpl w:val="E236BE56"/>
    <w:lvl w:ilvl="0" w:tplc="A204DC1C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86C134B"/>
    <w:multiLevelType w:val="hybridMultilevel"/>
    <w:tmpl w:val="C130C9D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D2C"/>
    <w:rsid w:val="000268F7"/>
    <w:rsid w:val="00042D1B"/>
    <w:rsid w:val="000656E8"/>
    <w:rsid w:val="000B5601"/>
    <w:rsid w:val="000D659D"/>
    <w:rsid w:val="000D7D64"/>
    <w:rsid w:val="001023CC"/>
    <w:rsid w:val="00126DC0"/>
    <w:rsid w:val="001E3E30"/>
    <w:rsid w:val="002152E5"/>
    <w:rsid w:val="00226412"/>
    <w:rsid w:val="002347A4"/>
    <w:rsid w:val="002672EB"/>
    <w:rsid w:val="002D3B84"/>
    <w:rsid w:val="002E7F19"/>
    <w:rsid w:val="00357047"/>
    <w:rsid w:val="0036356B"/>
    <w:rsid w:val="00363F15"/>
    <w:rsid w:val="003A1510"/>
    <w:rsid w:val="003B5CFA"/>
    <w:rsid w:val="003F6D9F"/>
    <w:rsid w:val="00466D8F"/>
    <w:rsid w:val="00490EF9"/>
    <w:rsid w:val="004A64B9"/>
    <w:rsid w:val="004F5060"/>
    <w:rsid w:val="005067D5"/>
    <w:rsid w:val="00606431"/>
    <w:rsid w:val="00666AF1"/>
    <w:rsid w:val="006878C1"/>
    <w:rsid w:val="006B05EA"/>
    <w:rsid w:val="0071199B"/>
    <w:rsid w:val="00743E06"/>
    <w:rsid w:val="007C6EF9"/>
    <w:rsid w:val="007D4316"/>
    <w:rsid w:val="00810740"/>
    <w:rsid w:val="00832FB9"/>
    <w:rsid w:val="00856E2A"/>
    <w:rsid w:val="008970AE"/>
    <w:rsid w:val="008E6CD1"/>
    <w:rsid w:val="008E6E39"/>
    <w:rsid w:val="008E77B8"/>
    <w:rsid w:val="00950B17"/>
    <w:rsid w:val="009B7378"/>
    <w:rsid w:val="00A11C53"/>
    <w:rsid w:val="00A17B91"/>
    <w:rsid w:val="00A27D2C"/>
    <w:rsid w:val="00A75A2D"/>
    <w:rsid w:val="00A92E19"/>
    <w:rsid w:val="00AF4C7A"/>
    <w:rsid w:val="00B00C97"/>
    <w:rsid w:val="00B2347F"/>
    <w:rsid w:val="00B319CF"/>
    <w:rsid w:val="00BC5929"/>
    <w:rsid w:val="00BE35A0"/>
    <w:rsid w:val="00C53A8F"/>
    <w:rsid w:val="00CA7A5D"/>
    <w:rsid w:val="00CB7D51"/>
    <w:rsid w:val="00CC0DD0"/>
    <w:rsid w:val="00CE3149"/>
    <w:rsid w:val="00D4285B"/>
    <w:rsid w:val="00D536AB"/>
    <w:rsid w:val="00D578D1"/>
    <w:rsid w:val="00DA5391"/>
    <w:rsid w:val="00DA7CF6"/>
    <w:rsid w:val="00DC7BA2"/>
    <w:rsid w:val="00DE17AC"/>
    <w:rsid w:val="00DF01CF"/>
    <w:rsid w:val="00E06B3D"/>
    <w:rsid w:val="00E27EAB"/>
    <w:rsid w:val="00E336BF"/>
    <w:rsid w:val="00E35BE1"/>
    <w:rsid w:val="00E920C5"/>
    <w:rsid w:val="00ED3DBA"/>
    <w:rsid w:val="00F272B1"/>
    <w:rsid w:val="00F3450F"/>
    <w:rsid w:val="00F5217C"/>
    <w:rsid w:val="00F67A10"/>
    <w:rsid w:val="00FF191F"/>
    <w:rsid w:val="00FF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52FAB65A"/>
  <w15:chartTrackingRefBased/>
  <w15:docId w15:val="{1808F3B9-E45C-4170-9489-54B290379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5">
    <w:name w:val="heading 5"/>
    <w:basedOn w:val="Normal"/>
    <w:next w:val="Normal"/>
    <w:link w:val="Ttulo5Car"/>
    <w:qFormat/>
    <w:rsid w:val="007D431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B2347F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2641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26412"/>
  </w:style>
  <w:style w:type="paragraph" w:styleId="Piedepgina">
    <w:name w:val="footer"/>
    <w:basedOn w:val="Normal"/>
    <w:link w:val="PiedepginaCar"/>
    <w:uiPriority w:val="99"/>
    <w:unhideWhenUsed/>
    <w:rsid w:val="0022641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26412"/>
  </w:style>
  <w:style w:type="character" w:customStyle="1" w:styleId="Ttulo5Car">
    <w:name w:val="Título 5 Car"/>
    <w:basedOn w:val="Fuentedeprrafopredeter"/>
    <w:link w:val="Ttulo5"/>
    <w:rsid w:val="007D4316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D3B8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3B8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B319CF"/>
    <w:pPr>
      <w:widowControl w:val="0"/>
      <w:autoSpaceDE w:val="0"/>
      <w:autoSpaceDN w:val="0"/>
      <w:adjustRightInd w:val="0"/>
      <w:ind w:left="720"/>
      <w:contextualSpacing/>
    </w:pPr>
    <w:rPr>
      <w:rFonts w:ascii="Courier" w:hAnsi="Courier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5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</Pages>
  <Words>137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Hernandez Mendoza.Jesus</dc:creator>
  <cp:keywords/>
  <dc:description/>
  <cp:lastModifiedBy>Martos Gonzalez.Dolores</cp:lastModifiedBy>
  <cp:revision>36</cp:revision>
  <cp:lastPrinted>2024-05-21T05:59:00Z</cp:lastPrinted>
  <dcterms:created xsi:type="dcterms:W3CDTF">2020-11-10T13:15:00Z</dcterms:created>
  <dcterms:modified xsi:type="dcterms:W3CDTF">2025-04-28T06:27:00Z</dcterms:modified>
</cp:coreProperties>
</file>