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4AECC8AA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22D6D">
        <w:rPr>
          <w:rFonts w:asciiTheme="minorHAnsi" w:hAnsiTheme="minorHAnsi" w:cstheme="minorHAnsi"/>
          <w:sz w:val="22"/>
          <w:szCs w:val="22"/>
        </w:rPr>
        <w:t>PLAZOS DE SUMINISTRO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739C966F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</w:t>
      </w:r>
      <w:r w:rsidR="00422D6D" w:rsidRPr="00422D6D">
        <w:rPr>
          <w:rFonts w:asciiTheme="minorHAnsi" w:hAnsiTheme="minorHAnsi" w:cstheme="minorHAnsi"/>
        </w:rPr>
        <w:t>y según los requerimientos establecidos en el Pliego de Prescripciones Técnicas.</w:t>
      </w:r>
    </w:p>
    <w:p w14:paraId="2E4E463C" w14:textId="699A5CF7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422D6D">
        <w:rPr>
          <w:rFonts w:asciiTheme="minorHAnsi" w:hAnsiTheme="minorHAnsi" w:cstheme="minorHAnsi"/>
        </w:rPr>
        <w:t xml:space="preserve"> </w:t>
      </w:r>
      <w:r w:rsidR="00422D6D" w:rsidRPr="00422D6D">
        <w:rPr>
          <w:rFonts w:asciiTheme="minorHAnsi" w:hAnsiTheme="minorHAnsi" w:cstheme="minorHAnsi"/>
        </w:rPr>
        <w:t>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67A2048F" w:rsidR="00982604" w:rsidRPr="00982604" w:rsidRDefault="00422D6D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Pr="00982604">
        <w:rPr>
          <w:rFonts w:asciiTheme="minorHAnsi" w:hAnsiTheme="minorHAnsi" w:cstheme="minorHAnsi"/>
        </w:rPr>
        <w:t xml:space="preserve"> </w:t>
      </w:r>
      <w:r w:rsidRPr="007E45D2">
        <w:rPr>
          <w:rFonts w:asciiTheme="minorHAnsi" w:hAnsiTheme="minorHAnsi" w:cstheme="minorHAnsi"/>
        </w:rPr>
        <w:t xml:space="preserve">plazos de suministro no superarán las </w:t>
      </w:r>
      <w:r w:rsidR="00050879">
        <w:rPr>
          <w:rFonts w:asciiTheme="minorHAnsi" w:hAnsiTheme="minorHAnsi" w:cstheme="minorHAnsi"/>
        </w:rPr>
        <w:t>20</w:t>
      </w:r>
      <w:r w:rsidR="00DB11E1">
        <w:rPr>
          <w:rFonts w:asciiTheme="minorHAnsi" w:hAnsiTheme="minorHAnsi" w:cstheme="minorHAnsi"/>
        </w:rPr>
        <w:t xml:space="preserve"> </w:t>
      </w:r>
      <w:r w:rsidR="00982604" w:rsidRPr="00982604">
        <w:rPr>
          <w:rFonts w:asciiTheme="minorHAnsi" w:hAnsiTheme="minorHAnsi" w:cstheme="minorHAnsi"/>
        </w:rPr>
        <w:t>semanas establecidas</w:t>
      </w:r>
      <w:r w:rsidR="00982604">
        <w:rPr>
          <w:rFonts w:asciiTheme="minorHAnsi" w:hAnsiTheme="minorHAnsi" w:cstheme="minorHAnsi"/>
        </w:rPr>
        <w:t xml:space="preserve"> y</w:t>
      </w:r>
      <w:r w:rsidR="00982604" w:rsidRPr="00982604">
        <w:rPr>
          <w:rFonts w:asciiTheme="minorHAnsi" w:hAnsiTheme="minorHAnsi" w:cstheme="minorHAnsi"/>
        </w:rPr>
        <w:t xml:space="preserve"> </w:t>
      </w:r>
      <w:r w:rsidR="00982604">
        <w:rPr>
          <w:rFonts w:asciiTheme="minorHAnsi" w:hAnsiTheme="minorHAnsi" w:cstheme="minorHAnsi"/>
        </w:rPr>
        <w:t>se</w:t>
      </w:r>
      <w:r w:rsidR="00982604" w:rsidRPr="00982604">
        <w:rPr>
          <w:rFonts w:asciiTheme="minorHAnsi" w:hAnsiTheme="minorHAnsi" w:cstheme="minorHAnsi"/>
        </w:rPr>
        <w:t xml:space="preserve"> corresponderá</w:t>
      </w:r>
      <w:r>
        <w:rPr>
          <w:rFonts w:asciiTheme="minorHAnsi" w:hAnsiTheme="minorHAnsi" w:cstheme="minorHAnsi"/>
        </w:rPr>
        <w:t>n</w:t>
      </w:r>
      <w:r w:rsidR="00982604" w:rsidRPr="00982604">
        <w:rPr>
          <w:rFonts w:asciiTheme="minorHAnsi" w:hAnsiTheme="minorHAnsi" w:cstheme="minorHAnsi"/>
        </w:rPr>
        <w:t xml:space="preserve"> a l</w:t>
      </w:r>
      <w:r w:rsidR="00982604">
        <w:rPr>
          <w:rFonts w:asciiTheme="minorHAnsi" w:hAnsiTheme="minorHAnsi" w:cstheme="minorHAnsi"/>
        </w:rPr>
        <w:t>a</w:t>
      </w:r>
      <w:r w:rsidR="00982604" w:rsidRPr="00982604">
        <w:rPr>
          <w:rFonts w:asciiTheme="minorHAnsi" w:hAnsiTheme="minorHAnsi" w:cstheme="minorHAnsi"/>
        </w:rPr>
        <w:t xml:space="preserve"> que a continuación se indica: </w:t>
      </w:r>
    </w:p>
    <w:tbl>
      <w:tblPr>
        <w:tblStyle w:val="Listaclara-nfasis1"/>
        <w:tblW w:w="8799" w:type="dxa"/>
        <w:jc w:val="center"/>
        <w:tblLook w:val="00A0" w:firstRow="1" w:lastRow="0" w:firstColumn="1" w:lastColumn="0" w:noHBand="0" w:noVBand="0"/>
      </w:tblPr>
      <w:tblGrid>
        <w:gridCol w:w="519"/>
        <w:gridCol w:w="1209"/>
        <w:gridCol w:w="3791"/>
        <w:gridCol w:w="1984"/>
        <w:gridCol w:w="1296"/>
      </w:tblGrid>
      <w:tr w:rsidR="00D236FD" w:rsidRPr="002B41D8" w14:paraId="0C687397" w14:textId="77777777" w:rsidTr="00473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323E4F" w:themeFill="text2" w:themeFillShade="BF"/>
            <w:vAlign w:val="center"/>
          </w:tcPr>
          <w:p w14:paraId="7F40F613" w14:textId="77777777" w:rsidR="00D236FD" w:rsidRPr="00D236FD" w:rsidRDefault="00D236FD" w:rsidP="00473B10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bookmarkStart w:id="2" w:name="_Hlk93427149"/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323E4F" w:themeFill="text2" w:themeFillShade="BF"/>
            <w:vAlign w:val="center"/>
          </w:tcPr>
          <w:p w14:paraId="7A2D41AB" w14:textId="77777777" w:rsidR="00D236FD" w:rsidRPr="00D236FD" w:rsidRDefault="00D236FD" w:rsidP="00473B10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REF.INTERNA DE METRO</w:t>
            </w:r>
          </w:p>
        </w:tc>
        <w:tc>
          <w:tcPr>
            <w:tcW w:w="3791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D236FD" w:rsidRPr="00D236FD" w:rsidRDefault="00D236FD" w:rsidP="00473B10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323E4F" w:themeFill="text2" w:themeFillShade="BF"/>
            <w:vAlign w:val="center"/>
          </w:tcPr>
          <w:p w14:paraId="0C7F5029" w14:textId="1232AEF7" w:rsidR="00D236FD" w:rsidRPr="00D236FD" w:rsidRDefault="00D236FD" w:rsidP="00473B10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PRODUCTO HOMOLOGADO</w:t>
            </w:r>
          </w:p>
        </w:tc>
        <w:tc>
          <w:tcPr>
            <w:tcW w:w="1296" w:type="dxa"/>
            <w:shd w:val="clear" w:color="auto" w:fill="323E4F" w:themeFill="text2" w:themeFillShade="BF"/>
            <w:vAlign w:val="center"/>
          </w:tcPr>
          <w:p w14:paraId="4C18198C" w14:textId="1A360939" w:rsidR="00D236FD" w:rsidRPr="00D236FD" w:rsidRDefault="00D236FD" w:rsidP="00473B10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PLAZO DE SUMINISTRO</w:t>
            </w:r>
          </w:p>
          <w:p w14:paraId="05F112BC" w14:textId="260C8F53" w:rsidR="00D236FD" w:rsidRPr="00D236FD" w:rsidRDefault="00D236FD" w:rsidP="00473B10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(SEMANAS)</w:t>
            </w:r>
          </w:p>
        </w:tc>
      </w:tr>
      <w:tr w:rsidR="00907E4E" w:rsidRPr="002B41D8" w14:paraId="3E9B860E" w14:textId="77777777" w:rsidTr="004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1E2731AA" w14:textId="7C95DAD2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hAnsiTheme="minorHAnsi" w:cstheme="minorHAnsi"/>
                <w:b w:val="0"/>
                <w:color w:val="000000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60A8F703" w14:textId="2D74992E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118159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4D190707" w14:textId="4B9B9E8D" w:rsidR="00907E4E" w:rsidRPr="00907E4E" w:rsidRDefault="00907E4E" w:rsidP="00473B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FUENTE DE ALIMENTACION MATRIZ OPTIMUS UMX-PS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3A17E10C" w14:textId="2B4DE02C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UMX-PS</w:t>
            </w:r>
          </w:p>
        </w:tc>
        <w:tc>
          <w:tcPr>
            <w:tcW w:w="1296" w:type="dxa"/>
            <w:vAlign w:val="center"/>
          </w:tcPr>
          <w:p w14:paraId="542F88AF" w14:textId="0B32E214" w:rsidR="00907E4E" w:rsidRPr="00907E4E" w:rsidRDefault="00907E4E" w:rsidP="00473B10">
            <w:pPr>
              <w:pStyle w:val="Nor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2C8A99F1" w14:textId="77777777" w:rsidTr="00473B10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2A569C8C" w14:textId="016BEE4B" w:rsidR="00907E4E" w:rsidRPr="00907E4E" w:rsidRDefault="00907E4E" w:rsidP="00473B10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hAnsiTheme="minorHAnsi" w:cstheme="minorHAnsi"/>
                <w:b w:val="0"/>
                <w:color w:val="000000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57C072E9" w14:textId="23AF7DCC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118160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0D053C80" w14:textId="41531250" w:rsidR="00907E4E" w:rsidRPr="00050879" w:rsidRDefault="00907E4E" w:rsidP="00473B1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  <w:lang w:val="en-GB"/>
              </w:rPr>
            </w:pPr>
            <w:r w:rsidRPr="00050879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  <w:lang w:val="en-GB"/>
              </w:rPr>
              <w:t>MATRIZ CPU + ETHERNET OPTIMUS A495MS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1CEEA48A" w14:textId="1D91ACFC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Referencia: A495MP</w:t>
            </w:r>
          </w:p>
        </w:tc>
        <w:tc>
          <w:tcPr>
            <w:tcW w:w="1296" w:type="dxa"/>
            <w:vAlign w:val="center"/>
          </w:tcPr>
          <w:p w14:paraId="0A2AF1CA" w14:textId="1F5B975E" w:rsidR="00907E4E" w:rsidRPr="00907E4E" w:rsidRDefault="00907E4E" w:rsidP="00473B10">
            <w:pPr>
              <w:pStyle w:val="Nor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75F81223" w14:textId="77777777" w:rsidTr="004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47220446" w14:textId="4D7D4C84" w:rsidR="00907E4E" w:rsidRPr="00907E4E" w:rsidRDefault="00907E4E" w:rsidP="00473B10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hAnsiTheme="minorHAnsi" w:cstheme="minorHAnsi"/>
                <w:b w:val="0"/>
                <w:color w:val="000000"/>
                <w:szCs w:val="18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7F0AD3A8" w14:textId="30E0BF8E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118161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5D66D941" w14:textId="53F97141" w:rsidR="00907E4E" w:rsidRPr="00907E4E" w:rsidRDefault="00907E4E" w:rsidP="00473B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TAJETA SALIDA AUDIO OPTIMUS UMX-2SA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4DA96AF4" w14:textId="1306EC3B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Referencia: UMX-2SA</w:t>
            </w:r>
          </w:p>
        </w:tc>
        <w:tc>
          <w:tcPr>
            <w:tcW w:w="1296" w:type="dxa"/>
            <w:vAlign w:val="center"/>
          </w:tcPr>
          <w:p w14:paraId="7778F265" w14:textId="17CAA800" w:rsidR="00907E4E" w:rsidRPr="00907E4E" w:rsidRDefault="00907E4E" w:rsidP="00473B10">
            <w:pPr>
              <w:pStyle w:val="Nor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5FFB1882" w14:textId="77777777" w:rsidTr="00473B10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6132FFB2" w14:textId="31599B56" w:rsidR="00907E4E" w:rsidRPr="00907E4E" w:rsidRDefault="00907E4E" w:rsidP="00473B10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hAnsiTheme="minorHAnsi" w:cstheme="minorHAnsi"/>
                <w:b w:val="0"/>
                <w:color w:val="000000"/>
                <w:szCs w:val="18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7C8832F1" w14:textId="3473B743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118162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10173B3E" w14:textId="79D12BD1" w:rsidR="00907E4E" w:rsidRPr="00907E4E" w:rsidRDefault="00907E4E" w:rsidP="00473B1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AMPLIFICADOR OPTIMUS DA-500D4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66487E61" w14:textId="22295448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Referencia: DA-500D4</w:t>
            </w:r>
          </w:p>
        </w:tc>
        <w:tc>
          <w:tcPr>
            <w:tcW w:w="1296" w:type="dxa"/>
            <w:vAlign w:val="center"/>
          </w:tcPr>
          <w:p w14:paraId="06254CAC" w14:textId="549BB9FA" w:rsidR="00907E4E" w:rsidRPr="00907E4E" w:rsidRDefault="00907E4E" w:rsidP="00473B10">
            <w:pPr>
              <w:pStyle w:val="Nor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25F46CBF" w14:textId="77777777" w:rsidTr="004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3BD33DAA" w14:textId="1199F7A5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31F16512" w14:textId="688AECA1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118164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14BF33DD" w14:textId="34A4D87F" w:rsidR="00907E4E" w:rsidRPr="00907E4E" w:rsidRDefault="00907E4E" w:rsidP="00473B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TARJETA ENTRADA AUDIO OPTIMUS UMX-EA3BA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06357457" w14:textId="482C87A8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UMX-EA3BA</w:t>
            </w:r>
          </w:p>
        </w:tc>
        <w:tc>
          <w:tcPr>
            <w:tcW w:w="1296" w:type="dxa"/>
            <w:vAlign w:val="center"/>
          </w:tcPr>
          <w:p w14:paraId="4BBCD2EB" w14:textId="61F6386D" w:rsidR="00907E4E" w:rsidRPr="00907E4E" w:rsidRDefault="00907E4E" w:rsidP="00473B10">
            <w:pPr>
              <w:pStyle w:val="Nor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907E4E" w14:paraId="335E4872" w14:textId="77777777" w:rsidTr="00473B10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2CFC9A07" w14:textId="4CAE3C35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71ADD2AF" w14:textId="33124B37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118165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3478831A" w14:textId="5FDC56F8" w:rsidR="00907E4E" w:rsidRPr="00050879" w:rsidRDefault="00907E4E" w:rsidP="00473B1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  <w:lang w:val="en-GB"/>
              </w:rPr>
            </w:pPr>
            <w:r w:rsidRPr="00050879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  <w:lang w:val="en-GB"/>
              </w:rPr>
              <w:t>PUPITRE OPTIMUS DC-700ETH/T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0E4A5C48" w14:textId="43D55BEE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DC-700ETH/T</w:t>
            </w:r>
          </w:p>
        </w:tc>
        <w:tc>
          <w:tcPr>
            <w:tcW w:w="1296" w:type="dxa"/>
            <w:vAlign w:val="center"/>
          </w:tcPr>
          <w:p w14:paraId="55C2F5D8" w14:textId="3DDF8DBB" w:rsidR="00907E4E" w:rsidRPr="00907E4E" w:rsidRDefault="00907E4E" w:rsidP="00473B10">
            <w:pPr>
              <w:pStyle w:val="Nor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1704501C" w14:textId="77777777" w:rsidTr="004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430E033F" w14:textId="2143F7A1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0B9F6CD2" w14:textId="230147B4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118166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7E1E5B19" w14:textId="0328958B" w:rsidR="00907E4E" w:rsidRPr="00907E4E" w:rsidRDefault="00907E4E" w:rsidP="00473B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PUPITRE OPTIMUS MD-30C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6D99D1BB" w14:textId="3E03BCF8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MD-30C</w:t>
            </w:r>
          </w:p>
        </w:tc>
        <w:tc>
          <w:tcPr>
            <w:tcW w:w="1296" w:type="dxa"/>
            <w:vAlign w:val="center"/>
          </w:tcPr>
          <w:p w14:paraId="410FD251" w14:textId="444D1A7F" w:rsidR="00907E4E" w:rsidRPr="00907E4E" w:rsidRDefault="00907E4E" w:rsidP="00473B10">
            <w:pPr>
              <w:pStyle w:val="Nor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5709D01C" w14:textId="77777777" w:rsidTr="00473B10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1B81FE1E" w14:textId="0462C27C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64FE845C" w14:textId="46FD9E1B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118167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1328B7DC" w14:textId="0AA75CE3" w:rsidR="00907E4E" w:rsidRPr="00907E4E" w:rsidRDefault="00907E4E" w:rsidP="00473B1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PUPITRE OPTIMUS ME-200-C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1C221EC2" w14:textId="545CFDAA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ME-200C</w:t>
            </w:r>
          </w:p>
        </w:tc>
        <w:tc>
          <w:tcPr>
            <w:tcW w:w="1296" w:type="dxa"/>
            <w:vAlign w:val="center"/>
          </w:tcPr>
          <w:p w14:paraId="6402B5EA" w14:textId="5CFE52A0" w:rsidR="00907E4E" w:rsidRPr="00907E4E" w:rsidRDefault="00907E4E" w:rsidP="00473B10">
            <w:pPr>
              <w:pStyle w:val="Nor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tr w:rsidR="00907E4E" w:rsidRPr="002B41D8" w14:paraId="36ACF246" w14:textId="77777777" w:rsidTr="00473B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6E5D6B31" w14:textId="30829C6B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 w:val="0"/>
                <w:color w:val="44546A" w:themeColor="text2"/>
                <w:szCs w:val="18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09" w:type="dxa"/>
            <w:shd w:val="clear" w:color="auto" w:fill="DEEAF6" w:themeFill="accent1" w:themeFillTint="33"/>
            <w:noWrap/>
            <w:vAlign w:val="center"/>
          </w:tcPr>
          <w:p w14:paraId="10E62BFE" w14:textId="51A32A3C" w:rsidR="00907E4E" w:rsidRPr="00907E4E" w:rsidRDefault="00907E4E" w:rsidP="00473B10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118168</w:t>
            </w:r>
          </w:p>
        </w:tc>
        <w:tc>
          <w:tcPr>
            <w:tcW w:w="3791" w:type="dxa"/>
            <w:shd w:val="clear" w:color="auto" w:fill="DEEAF6" w:themeFill="accent1" w:themeFillTint="33"/>
            <w:vAlign w:val="center"/>
          </w:tcPr>
          <w:p w14:paraId="6932660B" w14:textId="0E7C3BA0" w:rsidR="00907E4E" w:rsidRPr="00907E4E" w:rsidRDefault="00907E4E" w:rsidP="00473B10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MATRIZ EXTENSION CPU OPTIMUS A495EMS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DEEAF6" w:themeFill="accent1" w:themeFillTint="33"/>
            <w:vAlign w:val="center"/>
          </w:tcPr>
          <w:p w14:paraId="4D81ABBB" w14:textId="20BEC788" w:rsidR="00907E4E" w:rsidRPr="00907E4E" w:rsidRDefault="00907E4E" w:rsidP="00473B10">
            <w:pPr>
              <w:spacing w:line="240" w:lineRule="auto"/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</w:pP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t>Fabricante: OPTIMUS</w:t>
            </w:r>
            <w:r w:rsidRPr="00907E4E">
              <w:rPr>
                <w:rFonts w:asciiTheme="minorHAnsi" w:eastAsiaTheme="minorHAnsi" w:hAnsiTheme="minorHAnsi" w:cstheme="minorHAnsi"/>
                <w:bCs/>
                <w:color w:val="44546A" w:themeColor="text2"/>
                <w:szCs w:val="18"/>
              </w:rPr>
              <w:br/>
              <w:t>Modelo: A495EMS</w:t>
            </w:r>
          </w:p>
        </w:tc>
        <w:tc>
          <w:tcPr>
            <w:tcW w:w="1296" w:type="dxa"/>
            <w:vAlign w:val="center"/>
          </w:tcPr>
          <w:p w14:paraId="02A608D1" w14:textId="23B4B1D2" w:rsidR="00907E4E" w:rsidRPr="00907E4E" w:rsidRDefault="00907E4E" w:rsidP="00473B10">
            <w:pPr>
              <w:pStyle w:val="Nor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</w:pPr>
            <w:r w:rsidRPr="00907E4E">
              <w:rPr>
                <w:rFonts w:asciiTheme="minorHAnsi" w:hAnsiTheme="minorHAnsi" w:cstheme="minorHAnsi"/>
                <w:color w:val="44546A" w:themeColor="text2"/>
                <w:sz w:val="16"/>
                <w:szCs w:val="18"/>
                <w:lang w:val="es-ES"/>
              </w:rPr>
              <w:t>*</w:t>
            </w:r>
          </w:p>
        </w:tc>
      </w:tr>
      <w:bookmarkEnd w:id="2"/>
    </w:tbl>
    <w:p w14:paraId="629993C1" w14:textId="77777777" w:rsidR="008C04EC" w:rsidRDefault="008C04EC" w:rsidP="008C04EC">
      <w:pPr>
        <w:pStyle w:val="Textosinformato"/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5C487411" w:rsidR="00982604" w:rsidRPr="00422D6D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422D6D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4D6C4644" w14:textId="49A121E1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050879">
        <w:rPr>
          <w:rFonts w:asciiTheme="minorHAnsi" w:hAnsiTheme="minorHAnsi" w:cstheme="minorHAnsi"/>
          <w:i/>
          <w:sz w:val="18"/>
          <w:szCs w:val="18"/>
        </w:rPr>
        <w:t>veinte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="00050879">
        <w:rPr>
          <w:rFonts w:asciiTheme="minorHAnsi" w:hAnsiTheme="minorHAnsi" w:cstheme="minorHAnsi"/>
          <w:i/>
          <w:sz w:val="18"/>
          <w:szCs w:val="18"/>
        </w:rPr>
        <w:t>20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4A45BEC" w14:textId="77777777" w:rsidR="00C51594" w:rsidRPr="00EB7305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4606528B" w:rsidR="00FB3FC3" w:rsidRPr="00167841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>En……………………, a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>. de………………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 xml:space="preserve">. de </w:t>
      </w:r>
      <w:r w:rsidR="00422D6D" w:rsidRPr="00167841">
        <w:rPr>
          <w:rFonts w:asciiTheme="minorHAnsi" w:hAnsiTheme="minorHAnsi" w:cstheme="minorHAnsi"/>
          <w:sz w:val="20"/>
          <w:szCs w:val="20"/>
        </w:rPr>
        <w:t>20….</w:t>
      </w:r>
    </w:p>
    <w:p w14:paraId="471F0A59" w14:textId="77777777" w:rsidR="00982604" w:rsidRPr="00167841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</w:t>
      </w:r>
      <w:r w:rsidR="00926ACB" w:rsidRPr="00167841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14:paraId="5074E0A3" w14:textId="7B2B4C67" w:rsidR="00926ACB" w:rsidRPr="00167841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 Fdo.: </w:t>
      </w:r>
    </w:p>
    <w:sectPr w:rsidR="00926ACB" w:rsidRPr="00167841" w:rsidSect="00473B10">
      <w:pgSz w:w="11900" w:h="16840"/>
      <w:pgMar w:top="1135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1F6A7" w14:textId="77777777" w:rsidR="00904594" w:rsidRDefault="00904594" w:rsidP="00904594">
      <w:pPr>
        <w:spacing w:line="240" w:lineRule="auto"/>
      </w:pPr>
      <w:r>
        <w:separator/>
      </w:r>
    </w:p>
  </w:endnote>
  <w:endnote w:type="continuationSeparator" w:id="0">
    <w:p w14:paraId="0BF91513" w14:textId="77777777" w:rsidR="00904594" w:rsidRDefault="00904594" w:rsidP="00904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E5426" w14:textId="77777777" w:rsidR="00904594" w:rsidRDefault="00904594" w:rsidP="00904594">
      <w:pPr>
        <w:spacing w:line="240" w:lineRule="auto"/>
      </w:pPr>
      <w:r>
        <w:separator/>
      </w:r>
    </w:p>
  </w:footnote>
  <w:footnote w:type="continuationSeparator" w:id="0">
    <w:p w14:paraId="5DC5423A" w14:textId="77777777" w:rsidR="00904594" w:rsidRDefault="00904594" w:rsidP="009045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256931">
    <w:abstractNumId w:val="1"/>
  </w:num>
  <w:num w:numId="2" w16cid:durableId="269171570">
    <w:abstractNumId w:val="0"/>
  </w:num>
  <w:num w:numId="3" w16cid:durableId="392967184">
    <w:abstractNumId w:val="3"/>
  </w:num>
  <w:num w:numId="4" w16cid:durableId="512500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50879"/>
    <w:rsid w:val="00084CA4"/>
    <w:rsid w:val="00136E36"/>
    <w:rsid w:val="0015252D"/>
    <w:rsid w:val="00167841"/>
    <w:rsid w:val="001835FC"/>
    <w:rsid w:val="001B3DC3"/>
    <w:rsid w:val="001C10D7"/>
    <w:rsid w:val="001C294A"/>
    <w:rsid w:val="001E121F"/>
    <w:rsid w:val="00215C25"/>
    <w:rsid w:val="00235FBE"/>
    <w:rsid w:val="002E04B6"/>
    <w:rsid w:val="002F3215"/>
    <w:rsid w:val="00311512"/>
    <w:rsid w:val="00380EEC"/>
    <w:rsid w:val="003C788A"/>
    <w:rsid w:val="00422D6D"/>
    <w:rsid w:val="00473B10"/>
    <w:rsid w:val="004A1281"/>
    <w:rsid w:val="004F70E3"/>
    <w:rsid w:val="00504DBA"/>
    <w:rsid w:val="00514FCF"/>
    <w:rsid w:val="00536EF0"/>
    <w:rsid w:val="005441C4"/>
    <w:rsid w:val="00550E92"/>
    <w:rsid w:val="005536F7"/>
    <w:rsid w:val="0056389D"/>
    <w:rsid w:val="005C1D93"/>
    <w:rsid w:val="005E1716"/>
    <w:rsid w:val="005E3A3D"/>
    <w:rsid w:val="0061437D"/>
    <w:rsid w:val="00674B07"/>
    <w:rsid w:val="006B7CD7"/>
    <w:rsid w:val="006F7E62"/>
    <w:rsid w:val="00726477"/>
    <w:rsid w:val="00764ACD"/>
    <w:rsid w:val="00771A21"/>
    <w:rsid w:val="007B69A8"/>
    <w:rsid w:val="007C1243"/>
    <w:rsid w:val="0083014D"/>
    <w:rsid w:val="00864FB1"/>
    <w:rsid w:val="00871A11"/>
    <w:rsid w:val="00883017"/>
    <w:rsid w:val="008A0C10"/>
    <w:rsid w:val="008B3692"/>
    <w:rsid w:val="008C04EC"/>
    <w:rsid w:val="00904594"/>
    <w:rsid w:val="00907E4E"/>
    <w:rsid w:val="00926ACB"/>
    <w:rsid w:val="00935CD6"/>
    <w:rsid w:val="00982604"/>
    <w:rsid w:val="009A1110"/>
    <w:rsid w:val="009C2E09"/>
    <w:rsid w:val="009C6407"/>
    <w:rsid w:val="009D4D09"/>
    <w:rsid w:val="009E35BE"/>
    <w:rsid w:val="00A15128"/>
    <w:rsid w:val="00A36681"/>
    <w:rsid w:val="00A53811"/>
    <w:rsid w:val="00AB667A"/>
    <w:rsid w:val="00AC2B67"/>
    <w:rsid w:val="00AD32EF"/>
    <w:rsid w:val="00AF26B3"/>
    <w:rsid w:val="00AF4EB3"/>
    <w:rsid w:val="00B366B9"/>
    <w:rsid w:val="00B86132"/>
    <w:rsid w:val="00B944FC"/>
    <w:rsid w:val="00BA759A"/>
    <w:rsid w:val="00C14E63"/>
    <w:rsid w:val="00C17C89"/>
    <w:rsid w:val="00C27F01"/>
    <w:rsid w:val="00C51594"/>
    <w:rsid w:val="00C703B4"/>
    <w:rsid w:val="00CB3707"/>
    <w:rsid w:val="00CC27F1"/>
    <w:rsid w:val="00CD70E4"/>
    <w:rsid w:val="00D216B2"/>
    <w:rsid w:val="00D236FD"/>
    <w:rsid w:val="00D523EB"/>
    <w:rsid w:val="00D83B15"/>
    <w:rsid w:val="00DB11E1"/>
    <w:rsid w:val="00DC1B90"/>
    <w:rsid w:val="00E73FC3"/>
    <w:rsid w:val="00EB7305"/>
    <w:rsid w:val="00EC5460"/>
    <w:rsid w:val="00EC5522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22D6D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04594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4594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04594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594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2025-04-24T10:38:00Z</dcterms:created>
  <dcterms:modified xsi:type="dcterms:W3CDTF">2025-04-24T10:38:00Z</dcterms:modified>
</cp:coreProperties>
</file>