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1D58864E" w:rsidR="006015A5" w:rsidRPr="00164DCD" w:rsidRDefault="006015A5" w:rsidP="00164DCD">
      <w:pPr>
        <w:pStyle w:val="Ttulo1"/>
        <w:keepNext w:val="0"/>
        <w:spacing w:before="0" w:after="120" w:line="312" w:lineRule="auto"/>
        <w:jc w:val="center"/>
        <w:rPr>
          <w:rFonts w:asciiTheme="minorHAnsi" w:hAnsiTheme="minorHAnsi" w:cstheme="minorHAnsi"/>
          <w:sz w:val="24"/>
          <w:szCs w:val="24"/>
        </w:rPr>
      </w:pPr>
      <w:bookmarkStart w:id="0" w:name="_Toc445194459"/>
      <w:r w:rsidRPr="00164DCD">
        <w:rPr>
          <w:rFonts w:asciiTheme="minorHAnsi" w:hAnsiTheme="minorHAnsi" w:cstheme="minorHAnsi"/>
          <w:sz w:val="24"/>
          <w:szCs w:val="24"/>
        </w:rPr>
        <w:t xml:space="preserve">ANEXO </w:t>
      </w:r>
      <w:r w:rsidR="002F75FF" w:rsidRPr="00164DCD">
        <w:rPr>
          <w:rFonts w:asciiTheme="minorHAnsi" w:hAnsiTheme="minorHAnsi" w:cstheme="minorHAnsi"/>
          <w:sz w:val="24"/>
          <w:szCs w:val="24"/>
        </w:rPr>
        <w:t>I</w:t>
      </w:r>
      <w:r w:rsidR="002A6E7F" w:rsidRPr="00164DCD">
        <w:rPr>
          <w:rFonts w:asciiTheme="minorHAnsi" w:hAnsiTheme="minorHAnsi" w:cstheme="minorHAnsi"/>
          <w:sz w:val="24"/>
          <w:szCs w:val="24"/>
        </w:rPr>
        <w:t xml:space="preserve"> </w:t>
      </w:r>
      <w:bookmarkEnd w:id="0"/>
      <w:r w:rsidR="009C76EE" w:rsidRPr="009C76EE">
        <w:rPr>
          <w:rFonts w:asciiTheme="minorHAnsi" w:hAnsiTheme="minorHAnsi" w:cstheme="minorHAnsi"/>
          <w:sz w:val="24"/>
          <w:szCs w:val="24"/>
        </w:rPr>
        <w:t>PLAZOS DE SUMINISTRO Y REFERENCIA OFERTADA</w:t>
      </w:r>
    </w:p>
    <w:p w14:paraId="4159FD3B" w14:textId="255B5962" w:rsidR="009252C7" w:rsidRPr="009252C7" w:rsidRDefault="009252C7" w:rsidP="009252C7">
      <w:pPr>
        <w:rPr>
          <w:b/>
          <w:i/>
          <w:color w:val="C00000"/>
          <w:sz w:val="18"/>
          <w:szCs w:val="18"/>
        </w:rPr>
      </w:pPr>
      <w:r w:rsidRPr="003D61AB">
        <w:rPr>
          <w:b/>
          <w:i/>
          <w:color w:val="C00000"/>
          <w:sz w:val="18"/>
          <w:szCs w:val="18"/>
        </w:rPr>
        <w:t xml:space="preserve">*A incluir en la </w:t>
      </w:r>
      <w:r w:rsidR="00A54D5D">
        <w:rPr>
          <w:b/>
          <w:i/>
          <w:color w:val="C00000"/>
          <w:sz w:val="18"/>
          <w:szCs w:val="18"/>
        </w:rPr>
        <w:t>Carpeta Nº2</w:t>
      </w:r>
    </w:p>
    <w:p w14:paraId="345494CE" w14:textId="77777777" w:rsidR="00CC056C" w:rsidRPr="0067504F" w:rsidRDefault="00CC056C" w:rsidP="00CC056C">
      <w:pPr>
        <w:rPr>
          <w:sz w:val="20"/>
          <w:szCs w:val="20"/>
        </w:rPr>
      </w:pPr>
    </w:p>
    <w:p w14:paraId="684D29D0" w14:textId="0DFF1EA2" w:rsidR="002231F0" w:rsidRPr="0067504F" w:rsidRDefault="002231F0" w:rsidP="002231F0">
      <w:pPr>
        <w:pStyle w:val="Textosinformato"/>
        <w:spacing w:after="120" w:line="312" w:lineRule="auto"/>
        <w:jc w:val="both"/>
        <w:rPr>
          <w:rFonts w:asciiTheme="minorHAnsi" w:hAnsiTheme="minorHAnsi" w:cstheme="minorHAnsi"/>
        </w:rPr>
      </w:pPr>
      <w:r w:rsidRPr="0067504F">
        <w:rPr>
          <w:rFonts w:asciiTheme="minorHAnsi" w:hAnsiTheme="minorHAnsi" w:cstheme="minorHAnsi"/>
        </w:rPr>
        <w:t>D./</w:t>
      </w:r>
      <w:proofErr w:type="spellStart"/>
      <w:r w:rsidRPr="0067504F">
        <w:rPr>
          <w:rFonts w:asciiTheme="minorHAnsi" w:hAnsiTheme="minorHAnsi" w:cstheme="minorHAnsi"/>
        </w:rPr>
        <w:t>Dña</w:t>
      </w:r>
      <w:proofErr w:type="spellEnd"/>
      <w:r w:rsidRPr="0067504F">
        <w:rPr>
          <w:rFonts w:asciiTheme="minorHAnsi" w:hAnsiTheme="minorHAnsi" w:cstheme="minorHAnsi"/>
        </w:rPr>
        <w:t xml:space="preserve"> ……………………………………………………, con DNI/NIE ……</w:t>
      </w:r>
      <w:proofErr w:type="gramStart"/>
      <w:r w:rsidRPr="0067504F">
        <w:rPr>
          <w:rFonts w:asciiTheme="minorHAnsi" w:hAnsiTheme="minorHAnsi" w:cstheme="minorHAnsi"/>
        </w:rPr>
        <w:t>…….</w:t>
      </w:r>
      <w:proofErr w:type="gramEnd"/>
      <w:r w:rsidRPr="0067504F">
        <w:rPr>
          <w:rFonts w:asciiTheme="minorHAnsi" w:hAnsiTheme="minorHAnsi" w:cstheme="minorHAnsi"/>
        </w:rPr>
        <w:t>.……… en nombre propio o en representación de la empresa ………………</w:t>
      </w:r>
      <w:proofErr w:type="gramStart"/>
      <w:r w:rsidRPr="0067504F">
        <w:rPr>
          <w:rFonts w:asciiTheme="minorHAnsi" w:hAnsiTheme="minorHAnsi" w:cstheme="minorHAnsi"/>
        </w:rPr>
        <w:t>…….</w:t>
      </w:r>
      <w:proofErr w:type="gramEnd"/>
      <w:r w:rsidRPr="0067504F">
        <w:rPr>
          <w:rFonts w:asciiTheme="minorHAnsi" w:hAnsiTheme="minorHAnsi" w:cstheme="minorHAnsi"/>
        </w:rPr>
        <w:t xml:space="preserve">.…………………, con NIF </w:t>
      </w:r>
      <w:proofErr w:type="spellStart"/>
      <w:r w:rsidRPr="0067504F">
        <w:rPr>
          <w:rFonts w:asciiTheme="minorHAnsi" w:hAnsiTheme="minorHAnsi" w:cstheme="minorHAnsi"/>
        </w:rPr>
        <w:t>nº</w:t>
      </w:r>
      <w:proofErr w:type="spellEnd"/>
      <w:r w:rsidRPr="0067504F">
        <w:rPr>
          <w:rFonts w:asciiTheme="minorHAnsi" w:hAnsiTheme="minorHAnsi" w:cstheme="minorHAnsi"/>
        </w:rPr>
        <w:t xml:space="preserve"> ….……………, en calidad de</w:t>
      </w:r>
      <w:r w:rsidR="00D22EA8">
        <w:rPr>
          <w:rFonts w:asciiTheme="minorHAnsi" w:hAnsiTheme="minorHAnsi" w:cstheme="minorHAnsi"/>
        </w:rPr>
        <w:t xml:space="preserve"> </w:t>
      </w:r>
      <w:r w:rsidRPr="0067504F">
        <w:rPr>
          <w:rFonts w:asciiTheme="minorHAnsi" w:hAnsiTheme="minorHAnsi" w:cstheme="minorHAnsi"/>
        </w:rPr>
        <w:t>………………………...…………………....………</w:t>
      </w:r>
    </w:p>
    <w:p w14:paraId="734A102A" w14:textId="77C0A129" w:rsidR="002231F0" w:rsidRPr="0067504F" w:rsidRDefault="002231F0" w:rsidP="002231F0">
      <w:pPr>
        <w:pStyle w:val="Textosinformato"/>
        <w:spacing w:after="120" w:line="312" w:lineRule="auto"/>
        <w:jc w:val="both"/>
        <w:rPr>
          <w:rFonts w:asciiTheme="minorHAnsi" w:hAnsiTheme="minorHAnsi" w:cstheme="minorHAnsi"/>
          <w:sz w:val="10"/>
          <w:szCs w:val="10"/>
        </w:rPr>
      </w:pPr>
    </w:p>
    <w:p w14:paraId="421FF127" w14:textId="2E0E417B" w:rsidR="003B796F" w:rsidRPr="0067504F" w:rsidRDefault="003B796F" w:rsidP="003B796F">
      <w:pPr>
        <w:pStyle w:val="Textosinformato"/>
        <w:spacing w:after="120" w:line="312" w:lineRule="auto"/>
        <w:jc w:val="both"/>
        <w:rPr>
          <w:rFonts w:asciiTheme="minorHAnsi" w:hAnsiTheme="minorHAnsi" w:cstheme="minorHAnsi"/>
          <w:b/>
          <w:i/>
          <w:sz w:val="10"/>
          <w:szCs w:val="10"/>
        </w:rPr>
      </w:pPr>
    </w:p>
    <w:p w14:paraId="7B5B01E8" w14:textId="77777777" w:rsidR="002231F0" w:rsidRPr="0067504F" w:rsidRDefault="002231F0" w:rsidP="002231F0">
      <w:pPr>
        <w:pStyle w:val="Textosinformato"/>
        <w:spacing w:after="120" w:line="312" w:lineRule="auto"/>
        <w:jc w:val="both"/>
        <w:rPr>
          <w:rFonts w:asciiTheme="minorHAnsi" w:hAnsiTheme="minorHAnsi" w:cstheme="minorHAnsi"/>
          <w:b/>
          <w:i/>
        </w:rPr>
      </w:pPr>
      <w:r w:rsidRPr="0067504F">
        <w:rPr>
          <w:rFonts w:asciiTheme="minorHAnsi" w:hAnsiTheme="minorHAnsi" w:cstheme="minorHAnsi"/>
          <w:b/>
          <w:i/>
        </w:rPr>
        <w:t xml:space="preserve">DECLARA: </w:t>
      </w:r>
    </w:p>
    <w:p w14:paraId="0FE62FE7" w14:textId="088B8713" w:rsidR="003B796F" w:rsidRPr="0067504F" w:rsidRDefault="003B796F" w:rsidP="003B796F">
      <w:pPr>
        <w:pStyle w:val="Textosinformato"/>
        <w:numPr>
          <w:ilvl w:val="0"/>
          <w:numId w:val="8"/>
        </w:numPr>
        <w:spacing w:after="120" w:line="312" w:lineRule="auto"/>
        <w:jc w:val="both"/>
        <w:rPr>
          <w:rFonts w:asciiTheme="minorHAnsi" w:hAnsiTheme="minorHAnsi" w:cstheme="minorHAnsi"/>
        </w:rPr>
      </w:pPr>
      <w:r w:rsidRPr="0067504F">
        <w:rPr>
          <w:rFonts w:asciiTheme="minorHAnsi" w:hAnsiTheme="minorHAnsi" w:cstheme="minorHAnsi"/>
        </w:rPr>
        <w:t xml:space="preserve">Que durante la </w:t>
      </w:r>
      <w:r w:rsidR="00BB7A65">
        <w:rPr>
          <w:rFonts w:asciiTheme="minorHAnsi" w:hAnsiTheme="minorHAnsi" w:cstheme="minorHAnsi"/>
        </w:rPr>
        <w:t>ejecución</w:t>
      </w:r>
      <w:r w:rsidRPr="0067504F">
        <w:rPr>
          <w:rFonts w:asciiTheme="minorHAnsi" w:hAnsiTheme="minorHAnsi" w:cstheme="minorHAnsi"/>
        </w:rPr>
        <w:t xml:space="preserve"> del </w:t>
      </w:r>
      <w:r w:rsidRPr="0067504F">
        <w:rPr>
          <w:rFonts w:asciiTheme="minorHAnsi" w:hAnsiTheme="minorHAnsi" w:cstheme="minorHAnsi"/>
          <w:u w:val="single"/>
        </w:rPr>
        <w:t xml:space="preserve">contrato se compromete al suministro </w:t>
      </w:r>
      <w:r w:rsidR="00241DD2">
        <w:rPr>
          <w:rFonts w:asciiTheme="minorHAnsi" w:hAnsiTheme="minorHAnsi" w:cstheme="minorHAnsi"/>
          <w:u w:val="single"/>
        </w:rPr>
        <w:t xml:space="preserve">de los </w:t>
      </w:r>
      <w:r w:rsidR="004B6750">
        <w:rPr>
          <w:rFonts w:asciiTheme="minorHAnsi" w:hAnsiTheme="minorHAnsi" w:cstheme="minorHAnsi"/>
          <w:u w:val="single"/>
        </w:rPr>
        <w:t>juegos de contacto</w:t>
      </w:r>
      <w:r w:rsidR="00241DD2">
        <w:rPr>
          <w:rFonts w:asciiTheme="minorHAnsi" w:hAnsiTheme="minorHAnsi" w:cstheme="minorHAnsi"/>
          <w:u w:val="single"/>
        </w:rPr>
        <w:t xml:space="preserve"> actualmente homologados </w:t>
      </w:r>
      <w:r w:rsidRPr="0067504F">
        <w:rPr>
          <w:rFonts w:asciiTheme="minorHAnsi" w:hAnsiTheme="minorHAnsi" w:cstheme="minorHAnsi"/>
          <w:u w:val="single"/>
        </w:rPr>
        <w:t>por Metro de Madrid</w:t>
      </w:r>
      <w:r w:rsidRPr="0067504F">
        <w:rPr>
          <w:rFonts w:asciiTheme="minorHAnsi" w:hAnsiTheme="minorHAnsi" w:cstheme="minorHAnsi"/>
        </w:rPr>
        <w:t>, y según los requerimientos establecidos en el Pl</w:t>
      </w:r>
      <w:r w:rsidR="006763B1" w:rsidRPr="0067504F">
        <w:rPr>
          <w:rFonts w:asciiTheme="minorHAnsi" w:hAnsiTheme="minorHAnsi" w:cstheme="minorHAnsi"/>
        </w:rPr>
        <w:t>iego de Prescripciones Técnicas</w:t>
      </w:r>
      <w:r w:rsidRPr="0067504F">
        <w:rPr>
          <w:rFonts w:asciiTheme="minorHAnsi" w:hAnsiTheme="minorHAnsi" w:cstheme="minorHAnsi"/>
        </w:rPr>
        <w:t xml:space="preserve">. </w:t>
      </w:r>
    </w:p>
    <w:p w14:paraId="0CC87542" w14:textId="4FB1C17F" w:rsidR="003B796F" w:rsidRDefault="003B796F" w:rsidP="003B796F">
      <w:pPr>
        <w:pStyle w:val="Textosinformato"/>
        <w:numPr>
          <w:ilvl w:val="0"/>
          <w:numId w:val="8"/>
        </w:numPr>
        <w:spacing w:after="120" w:line="312" w:lineRule="auto"/>
        <w:jc w:val="both"/>
        <w:rPr>
          <w:rFonts w:asciiTheme="minorHAnsi" w:hAnsiTheme="minorHAnsi" w:cstheme="minorHAnsi"/>
        </w:rPr>
      </w:pPr>
      <w:r w:rsidRPr="0067504F">
        <w:rPr>
          <w:rFonts w:asciiTheme="minorHAnsi" w:hAnsiTheme="minorHAnsi" w:cstheme="minorHAnsi"/>
        </w:rPr>
        <w:t>Suministrará repuestos/productos nuevos</w:t>
      </w:r>
      <w:r w:rsidR="007A04DE">
        <w:rPr>
          <w:rFonts w:asciiTheme="minorHAnsi" w:hAnsiTheme="minorHAnsi" w:cstheme="minorHAnsi"/>
        </w:rPr>
        <w:t xml:space="preserve"> y originales</w:t>
      </w:r>
      <w:r w:rsidR="006E41E4">
        <w:rPr>
          <w:rFonts w:asciiTheme="minorHAnsi" w:hAnsiTheme="minorHAnsi" w:cstheme="minorHAnsi"/>
        </w:rPr>
        <w:t xml:space="preserve"> del fabricante </w:t>
      </w:r>
      <w:r w:rsidR="00BB7A65">
        <w:rPr>
          <w:rFonts w:asciiTheme="minorHAnsi" w:hAnsiTheme="minorHAnsi" w:cstheme="minorHAnsi"/>
        </w:rPr>
        <w:t xml:space="preserve">de la referencia </w:t>
      </w:r>
      <w:r w:rsidR="006E41E4">
        <w:rPr>
          <w:rFonts w:asciiTheme="minorHAnsi" w:hAnsiTheme="minorHAnsi" w:cstheme="minorHAnsi"/>
        </w:rPr>
        <w:t>homologad</w:t>
      </w:r>
      <w:r w:rsidR="00BB7A65">
        <w:rPr>
          <w:rFonts w:asciiTheme="minorHAnsi" w:hAnsiTheme="minorHAnsi" w:cstheme="minorHAnsi"/>
        </w:rPr>
        <w:t>a</w:t>
      </w:r>
      <w:r w:rsidRPr="0067504F">
        <w:rPr>
          <w:rFonts w:asciiTheme="minorHAnsi" w:hAnsiTheme="minorHAnsi" w:cstheme="minorHAnsi"/>
        </w:rPr>
        <w:t>.</w:t>
      </w:r>
    </w:p>
    <w:p w14:paraId="2C176EA3" w14:textId="439EAD6B" w:rsidR="00FF11AE" w:rsidRPr="009C76EE" w:rsidRDefault="002E5E5C" w:rsidP="00CB2446">
      <w:pPr>
        <w:pStyle w:val="Textosinformato"/>
        <w:numPr>
          <w:ilvl w:val="0"/>
          <w:numId w:val="8"/>
        </w:numPr>
        <w:spacing w:after="120" w:line="312" w:lineRule="auto"/>
        <w:jc w:val="both"/>
        <w:rPr>
          <w:rFonts w:asciiTheme="minorHAnsi" w:hAnsiTheme="minorHAnsi" w:cstheme="minorHAnsi"/>
        </w:rPr>
      </w:pPr>
      <w:r w:rsidRPr="009C76EE">
        <w:rPr>
          <w:rFonts w:asciiTheme="minorHAnsi" w:hAnsiTheme="minorHAnsi" w:cstheme="minorHAnsi"/>
        </w:rPr>
        <w:t xml:space="preserve">El plazo de suministro de cada entrega no superará </w:t>
      </w:r>
      <w:r w:rsidR="00FF11AE" w:rsidRPr="009C76EE">
        <w:rPr>
          <w:rFonts w:asciiTheme="minorHAnsi" w:hAnsiTheme="minorHAnsi" w:cstheme="minorHAnsi"/>
        </w:rPr>
        <w:t xml:space="preserve">las </w:t>
      </w:r>
      <w:r w:rsidR="009A4601" w:rsidRPr="009C76EE">
        <w:rPr>
          <w:rFonts w:asciiTheme="minorHAnsi" w:hAnsiTheme="minorHAnsi" w:cstheme="minorHAnsi"/>
        </w:rPr>
        <w:t>doce</w:t>
      </w:r>
      <w:r w:rsidRPr="009C76EE">
        <w:rPr>
          <w:rFonts w:asciiTheme="minorHAnsi" w:hAnsiTheme="minorHAnsi" w:cstheme="minorHAnsi"/>
        </w:rPr>
        <w:t xml:space="preserve"> (</w:t>
      </w:r>
      <w:r w:rsidR="00FF11AE" w:rsidRPr="009C76EE">
        <w:rPr>
          <w:rFonts w:asciiTheme="minorHAnsi" w:hAnsiTheme="minorHAnsi" w:cstheme="minorHAnsi"/>
        </w:rPr>
        <w:t>1</w:t>
      </w:r>
      <w:r w:rsidR="009A4601" w:rsidRPr="009C76EE">
        <w:rPr>
          <w:rFonts w:asciiTheme="minorHAnsi" w:hAnsiTheme="minorHAnsi" w:cstheme="minorHAnsi"/>
        </w:rPr>
        <w:t>2</w:t>
      </w:r>
      <w:r w:rsidRPr="009C76EE">
        <w:rPr>
          <w:rFonts w:asciiTheme="minorHAnsi" w:hAnsiTheme="minorHAnsi" w:cstheme="minorHAnsi"/>
        </w:rPr>
        <w:t xml:space="preserve">) </w:t>
      </w:r>
      <w:r w:rsidR="00FF11AE" w:rsidRPr="009C76EE">
        <w:rPr>
          <w:rFonts w:asciiTheme="minorHAnsi" w:hAnsiTheme="minorHAnsi" w:cstheme="minorHAnsi"/>
        </w:rPr>
        <w:t>semanas</w:t>
      </w:r>
      <w:r w:rsidRPr="009C76EE">
        <w:rPr>
          <w:rFonts w:asciiTheme="minorHAnsi" w:hAnsiTheme="minorHAnsi" w:cstheme="minorHAnsi"/>
        </w:rPr>
        <w:t xml:space="preserve"> y que durante la </w:t>
      </w:r>
      <w:r w:rsidR="00BB7A65">
        <w:rPr>
          <w:rFonts w:asciiTheme="minorHAnsi" w:hAnsiTheme="minorHAnsi" w:cstheme="minorHAnsi"/>
        </w:rPr>
        <w:t>ejecución</w:t>
      </w:r>
      <w:r w:rsidRPr="009C76EE">
        <w:rPr>
          <w:rFonts w:asciiTheme="minorHAnsi" w:hAnsiTheme="minorHAnsi" w:cstheme="minorHAnsi"/>
        </w:rPr>
        <w:t xml:space="preserve"> del contrato corresponderá al que a continuación se indica: </w:t>
      </w:r>
    </w:p>
    <w:tbl>
      <w:tblPr>
        <w:tblW w:w="9062" w:type="dxa"/>
        <w:jc w:val="right"/>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left w:w="70" w:type="dxa"/>
          <w:right w:w="70" w:type="dxa"/>
        </w:tblCellMar>
        <w:tblLook w:val="04A0" w:firstRow="1" w:lastRow="0" w:firstColumn="1" w:lastColumn="0" w:noHBand="0" w:noVBand="1"/>
      </w:tblPr>
      <w:tblGrid>
        <w:gridCol w:w="841"/>
        <w:gridCol w:w="2126"/>
        <w:gridCol w:w="1663"/>
        <w:gridCol w:w="2023"/>
        <w:gridCol w:w="1275"/>
        <w:gridCol w:w="1134"/>
      </w:tblGrid>
      <w:tr w:rsidR="004B6750" w:rsidRPr="00382FED" w14:paraId="1250AACA" w14:textId="6BC0CD82" w:rsidTr="00C90105">
        <w:trPr>
          <w:trHeight w:val="452"/>
          <w:jc w:val="right"/>
        </w:trPr>
        <w:tc>
          <w:tcPr>
            <w:tcW w:w="841" w:type="dxa"/>
            <w:vMerge w:val="restart"/>
            <w:shd w:val="clear" w:color="000000" w:fill="548DD4"/>
            <w:vAlign w:val="center"/>
            <w:hideMark/>
          </w:tcPr>
          <w:p w14:paraId="5B5DA330" w14:textId="77777777" w:rsidR="004B6750" w:rsidRPr="002F40D3" w:rsidRDefault="004B6750" w:rsidP="002C5329">
            <w:pPr>
              <w:keepNext/>
              <w:spacing w:line="240" w:lineRule="auto"/>
              <w:jc w:val="center"/>
              <w:rPr>
                <w:rFonts w:asciiTheme="minorHAnsi" w:hAnsiTheme="minorHAnsi"/>
                <w:b/>
                <w:bCs/>
                <w:i/>
                <w:color w:val="FFFFFF"/>
                <w:sz w:val="18"/>
                <w:szCs w:val="18"/>
              </w:rPr>
            </w:pPr>
            <w:r w:rsidRPr="002F40D3">
              <w:rPr>
                <w:rFonts w:asciiTheme="minorHAnsi" w:hAnsiTheme="minorHAnsi"/>
                <w:b/>
                <w:bCs/>
                <w:i/>
                <w:color w:val="FFFFFF"/>
                <w:sz w:val="18"/>
                <w:szCs w:val="18"/>
              </w:rPr>
              <w:t>REF. INTERNA METRO</w:t>
            </w:r>
          </w:p>
        </w:tc>
        <w:tc>
          <w:tcPr>
            <w:tcW w:w="2126" w:type="dxa"/>
            <w:vMerge w:val="restart"/>
            <w:shd w:val="clear" w:color="000000" w:fill="548DD4"/>
            <w:vAlign w:val="center"/>
            <w:hideMark/>
          </w:tcPr>
          <w:p w14:paraId="324A5276" w14:textId="77777777" w:rsidR="004B6750" w:rsidRPr="002F40D3" w:rsidRDefault="004B6750" w:rsidP="002C5329">
            <w:pPr>
              <w:keepNext/>
              <w:spacing w:line="240" w:lineRule="auto"/>
              <w:jc w:val="center"/>
              <w:rPr>
                <w:rFonts w:asciiTheme="minorHAnsi" w:hAnsiTheme="minorHAnsi"/>
                <w:b/>
                <w:bCs/>
                <w:i/>
                <w:color w:val="FFFFFF"/>
                <w:sz w:val="18"/>
                <w:szCs w:val="18"/>
              </w:rPr>
            </w:pPr>
            <w:r w:rsidRPr="002F40D3">
              <w:rPr>
                <w:rFonts w:asciiTheme="minorHAnsi" w:hAnsiTheme="minorHAnsi"/>
                <w:b/>
                <w:bCs/>
                <w:i/>
                <w:color w:val="FFFFFF"/>
                <w:sz w:val="18"/>
                <w:szCs w:val="18"/>
              </w:rPr>
              <w:t>DENOMINACIÓN</w:t>
            </w:r>
          </w:p>
        </w:tc>
        <w:tc>
          <w:tcPr>
            <w:tcW w:w="1663" w:type="dxa"/>
            <w:vMerge w:val="restart"/>
            <w:shd w:val="clear" w:color="000000" w:fill="548DD4"/>
            <w:vAlign w:val="center"/>
            <w:hideMark/>
          </w:tcPr>
          <w:p w14:paraId="684A5387" w14:textId="6FC9FB6C" w:rsidR="004B6750" w:rsidRPr="002F40D3" w:rsidRDefault="004B6750" w:rsidP="002C5329">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 xml:space="preserve">FABRICANTE Y REFERENCIA HOMOLOGADA </w:t>
            </w:r>
            <w:r w:rsidRPr="002F40D3">
              <w:rPr>
                <w:rFonts w:asciiTheme="minorHAnsi" w:hAnsiTheme="minorHAnsi"/>
                <w:b/>
                <w:bCs/>
                <w:i/>
                <w:color w:val="FFFFFF"/>
                <w:sz w:val="18"/>
                <w:szCs w:val="18"/>
              </w:rPr>
              <w:t>1</w:t>
            </w:r>
          </w:p>
        </w:tc>
        <w:tc>
          <w:tcPr>
            <w:tcW w:w="2023" w:type="dxa"/>
            <w:vMerge w:val="restart"/>
            <w:shd w:val="clear" w:color="000000" w:fill="548DD4"/>
            <w:vAlign w:val="center"/>
            <w:hideMark/>
          </w:tcPr>
          <w:p w14:paraId="06735A02" w14:textId="5854B7A9" w:rsidR="004B6750" w:rsidRPr="002F40D3" w:rsidRDefault="004B6750" w:rsidP="002C5329">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FABRICANTE Y REFERENCIA HOMOLOGADA 2</w:t>
            </w:r>
          </w:p>
        </w:tc>
        <w:tc>
          <w:tcPr>
            <w:tcW w:w="1275" w:type="dxa"/>
            <w:tcBorders>
              <w:top w:val="nil"/>
              <w:right w:val="nil"/>
            </w:tcBorders>
            <w:shd w:val="clear" w:color="000000" w:fill="FFFFFF" w:themeFill="background1"/>
          </w:tcPr>
          <w:p w14:paraId="0E1C2986" w14:textId="77777777" w:rsidR="004B6750" w:rsidRPr="002F40D3" w:rsidRDefault="004B6750" w:rsidP="002C5329">
            <w:pPr>
              <w:keepNext/>
              <w:spacing w:line="240" w:lineRule="auto"/>
              <w:jc w:val="center"/>
              <w:rPr>
                <w:rFonts w:asciiTheme="minorHAnsi" w:hAnsiTheme="minorHAnsi"/>
                <w:b/>
                <w:bCs/>
                <w:i/>
                <w:color w:val="FFFFFF"/>
                <w:sz w:val="18"/>
                <w:szCs w:val="18"/>
              </w:rPr>
            </w:pPr>
          </w:p>
        </w:tc>
        <w:tc>
          <w:tcPr>
            <w:tcW w:w="1134" w:type="dxa"/>
            <w:tcBorders>
              <w:top w:val="nil"/>
              <w:left w:val="nil"/>
              <w:right w:val="nil"/>
            </w:tcBorders>
            <w:shd w:val="clear" w:color="000000" w:fill="FFFFFF" w:themeFill="background1"/>
          </w:tcPr>
          <w:p w14:paraId="5E98E644" w14:textId="77777777" w:rsidR="004B6750" w:rsidRPr="002F40D3" w:rsidRDefault="004B6750" w:rsidP="002C5329">
            <w:pPr>
              <w:keepNext/>
              <w:spacing w:line="240" w:lineRule="auto"/>
              <w:jc w:val="center"/>
              <w:rPr>
                <w:rFonts w:asciiTheme="minorHAnsi" w:hAnsiTheme="minorHAnsi"/>
                <w:b/>
                <w:bCs/>
                <w:i/>
                <w:color w:val="FFFFFF"/>
                <w:sz w:val="18"/>
                <w:szCs w:val="18"/>
              </w:rPr>
            </w:pPr>
          </w:p>
        </w:tc>
      </w:tr>
      <w:tr w:rsidR="004B6750" w:rsidRPr="00382FED" w14:paraId="68BB3F68" w14:textId="2AC6AA3A" w:rsidTr="00C90105">
        <w:trPr>
          <w:trHeight w:val="451"/>
          <w:jc w:val="right"/>
        </w:trPr>
        <w:tc>
          <w:tcPr>
            <w:tcW w:w="841" w:type="dxa"/>
            <w:vMerge/>
            <w:tcBorders>
              <w:bottom w:val="single" w:sz="8" w:space="0" w:color="4F81BD" w:themeColor="accent1"/>
            </w:tcBorders>
            <w:shd w:val="clear" w:color="000000" w:fill="548DD4"/>
            <w:vAlign w:val="center"/>
          </w:tcPr>
          <w:p w14:paraId="3BB4B35E" w14:textId="77777777" w:rsidR="004B6750" w:rsidRPr="002F40D3" w:rsidRDefault="004B6750" w:rsidP="002C5329">
            <w:pPr>
              <w:keepNext/>
              <w:spacing w:line="240" w:lineRule="auto"/>
              <w:jc w:val="center"/>
              <w:rPr>
                <w:rFonts w:asciiTheme="minorHAnsi" w:hAnsiTheme="minorHAnsi"/>
                <w:b/>
                <w:bCs/>
                <w:i/>
                <w:color w:val="FFFFFF"/>
                <w:sz w:val="18"/>
                <w:szCs w:val="18"/>
              </w:rPr>
            </w:pPr>
          </w:p>
        </w:tc>
        <w:tc>
          <w:tcPr>
            <w:tcW w:w="2126" w:type="dxa"/>
            <w:vMerge/>
            <w:tcBorders>
              <w:bottom w:val="single" w:sz="8" w:space="0" w:color="4F81BD" w:themeColor="accent1"/>
            </w:tcBorders>
            <w:shd w:val="clear" w:color="000000" w:fill="548DD4"/>
            <w:vAlign w:val="center"/>
          </w:tcPr>
          <w:p w14:paraId="1E51E887" w14:textId="77777777" w:rsidR="004B6750" w:rsidRPr="002F40D3" w:rsidRDefault="004B6750" w:rsidP="002C5329">
            <w:pPr>
              <w:keepNext/>
              <w:spacing w:line="240" w:lineRule="auto"/>
              <w:jc w:val="center"/>
              <w:rPr>
                <w:rFonts w:asciiTheme="minorHAnsi" w:hAnsiTheme="minorHAnsi"/>
                <w:b/>
                <w:bCs/>
                <w:i/>
                <w:color w:val="FFFFFF"/>
                <w:sz w:val="18"/>
                <w:szCs w:val="18"/>
              </w:rPr>
            </w:pPr>
          </w:p>
        </w:tc>
        <w:tc>
          <w:tcPr>
            <w:tcW w:w="1663" w:type="dxa"/>
            <w:vMerge/>
            <w:tcBorders>
              <w:bottom w:val="single" w:sz="8" w:space="0" w:color="4F81BD" w:themeColor="accent1"/>
            </w:tcBorders>
            <w:shd w:val="clear" w:color="000000" w:fill="548DD4"/>
            <w:vAlign w:val="center"/>
          </w:tcPr>
          <w:p w14:paraId="4752528B" w14:textId="10E4DB9C" w:rsidR="004B6750" w:rsidRPr="002F40D3" w:rsidRDefault="004B6750" w:rsidP="002C5329">
            <w:pPr>
              <w:keepNext/>
              <w:spacing w:line="240" w:lineRule="auto"/>
              <w:jc w:val="center"/>
              <w:rPr>
                <w:rFonts w:asciiTheme="minorHAnsi" w:hAnsiTheme="minorHAnsi"/>
                <w:b/>
                <w:bCs/>
                <w:i/>
                <w:color w:val="FFFFFF"/>
                <w:sz w:val="18"/>
                <w:szCs w:val="18"/>
              </w:rPr>
            </w:pPr>
          </w:p>
        </w:tc>
        <w:tc>
          <w:tcPr>
            <w:tcW w:w="2023" w:type="dxa"/>
            <w:vMerge/>
            <w:tcBorders>
              <w:bottom w:val="single" w:sz="8" w:space="0" w:color="4F81BD" w:themeColor="accent1"/>
            </w:tcBorders>
            <w:shd w:val="clear" w:color="000000" w:fill="548DD4"/>
            <w:vAlign w:val="center"/>
          </w:tcPr>
          <w:p w14:paraId="3C356D9F" w14:textId="4516A5D6" w:rsidR="004B6750" w:rsidRPr="002F40D3" w:rsidRDefault="004B6750" w:rsidP="002C5329">
            <w:pPr>
              <w:keepNext/>
              <w:spacing w:line="240" w:lineRule="auto"/>
              <w:jc w:val="center"/>
              <w:rPr>
                <w:rFonts w:asciiTheme="minorHAnsi" w:hAnsiTheme="minorHAnsi"/>
                <w:b/>
                <w:bCs/>
                <w:i/>
                <w:color w:val="FFFFFF"/>
                <w:sz w:val="18"/>
                <w:szCs w:val="18"/>
              </w:rPr>
            </w:pPr>
          </w:p>
        </w:tc>
        <w:tc>
          <w:tcPr>
            <w:tcW w:w="1275" w:type="dxa"/>
            <w:shd w:val="clear" w:color="000000" w:fill="548DD4"/>
            <w:vAlign w:val="center"/>
          </w:tcPr>
          <w:p w14:paraId="34E742DB" w14:textId="77777777" w:rsidR="004B6750" w:rsidRDefault="004B6750" w:rsidP="00C90105">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REFERENCIA OFERTADA</w:t>
            </w:r>
          </w:p>
          <w:p w14:paraId="4C9060B9" w14:textId="51AF21F0" w:rsidR="004B6750" w:rsidRPr="002F40D3" w:rsidRDefault="004B6750" w:rsidP="00C90105">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(Indicar 1 o 2)</w:t>
            </w:r>
          </w:p>
        </w:tc>
        <w:tc>
          <w:tcPr>
            <w:tcW w:w="1134" w:type="dxa"/>
            <w:shd w:val="clear" w:color="000000" w:fill="548DD4"/>
            <w:vAlign w:val="center"/>
          </w:tcPr>
          <w:p w14:paraId="27FD86B0" w14:textId="77777777" w:rsidR="004B6750" w:rsidRDefault="004B6750" w:rsidP="00C90105">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PLAZO DE SUMINISTRO</w:t>
            </w:r>
          </w:p>
          <w:p w14:paraId="227D3FA6" w14:textId="27CBD9AE" w:rsidR="004B6750" w:rsidRDefault="004B6750" w:rsidP="00C90105">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(semanas)</w:t>
            </w:r>
          </w:p>
        </w:tc>
      </w:tr>
      <w:tr w:rsidR="004B6750" w:rsidRPr="00382FED" w14:paraId="51004EA9" w14:textId="39FF8F35" w:rsidTr="00C90105">
        <w:trPr>
          <w:trHeight w:val="300"/>
          <w:jc w:val="right"/>
        </w:trPr>
        <w:tc>
          <w:tcPr>
            <w:tcW w:w="841" w:type="dxa"/>
            <w:shd w:val="clear" w:color="auto" w:fill="C6D9F1" w:themeFill="text2" w:themeFillTint="33"/>
            <w:noWrap/>
            <w:vAlign w:val="center"/>
          </w:tcPr>
          <w:p w14:paraId="727C6008" w14:textId="43C8A314" w:rsidR="004B6750" w:rsidRPr="004B6750" w:rsidRDefault="004B6750" w:rsidP="004B6750">
            <w:pPr>
              <w:keepNext/>
              <w:spacing w:line="240" w:lineRule="auto"/>
              <w:jc w:val="center"/>
              <w:rPr>
                <w:rFonts w:asciiTheme="minorHAnsi" w:eastAsia="Times New Roman" w:hAnsiTheme="minorHAnsi"/>
                <w:sz w:val="18"/>
                <w:szCs w:val="18"/>
                <w:lang w:val="en-US"/>
              </w:rPr>
            </w:pPr>
            <w:r w:rsidRPr="004B6750">
              <w:rPr>
                <w:rFonts w:asciiTheme="minorHAnsi" w:eastAsia="Times New Roman" w:hAnsiTheme="minorHAnsi"/>
                <w:sz w:val="18"/>
                <w:szCs w:val="18"/>
                <w:lang w:val="en-US"/>
              </w:rPr>
              <w:t>086233</w:t>
            </w:r>
          </w:p>
        </w:tc>
        <w:tc>
          <w:tcPr>
            <w:tcW w:w="2126" w:type="dxa"/>
            <w:shd w:val="clear" w:color="auto" w:fill="C6D9F1" w:themeFill="text2" w:themeFillTint="33"/>
            <w:noWrap/>
            <w:vAlign w:val="center"/>
          </w:tcPr>
          <w:p w14:paraId="287CF849" w14:textId="410CE04A" w:rsidR="004B6750" w:rsidRPr="004B6750" w:rsidRDefault="004B6750" w:rsidP="004B6750">
            <w:pPr>
              <w:keepNext/>
              <w:spacing w:line="240" w:lineRule="auto"/>
              <w:rPr>
                <w:rFonts w:asciiTheme="minorHAnsi" w:eastAsia="Times New Roman" w:hAnsiTheme="minorHAnsi"/>
                <w:sz w:val="18"/>
                <w:szCs w:val="18"/>
                <w:lang w:val="en-US"/>
              </w:rPr>
            </w:pPr>
            <w:r w:rsidRPr="004B6750">
              <w:rPr>
                <w:rFonts w:asciiTheme="minorHAnsi" w:eastAsia="Times New Roman" w:hAnsiTheme="minorHAnsi"/>
                <w:sz w:val="18"/>
                <w:szCs w:val="18"/>
                <w:lang w:val="en-US"/>
              </w:rPr>
              <w:t xml:space="preserve">JUEGO CONTACTOS 3TY2 740-OE </w:t>
            </w:r>
          </w:p>
        </w:tc>
        <w:tc>
          <w:tcPr>
            <w:tcW w:w="1663" w:type="dxa"/>
            <w:shd w:val="clear" w:color="auto" w:fill="C6D9F1" w:themeFill="text2" w:themeFillTint="33"/>
            <w:vAlign w:val="center"/>
            <w:hideMark/>
          </w:tcPr>
          <w:p w14:paraId="12C842C1" w14:textId="77777777" w:rsidR="004B6750" w:rsidRDefault="004B6750" w:rsidP="004B6750">
            <w:pPr>
              <w:keepNext/>
              <w:spacing w:line="240" w:lineRule="auto"/>
              <w:jc w:val="center"/>
              <w:rPr>
                <w:rFonts w:eastAsia="Times New Roman"/>
                <w:color w:val="000000"/>
                <w:sz w:val="18"/>
                <w:szCs w:val="18"/>
              </w:rPr>
            </w:pPr>
            <w:r>
              <w:rPr>
                <w:rFonts w:eastAsia="Times New Roman"/>
                <w:color w:val="000000"/>
                <w:sz w:val="18"/>
                <w:szCs w:val="18"/>
              </w:rPr>
              <w:t>SIEMENS</w:t>
            </w:r>
          </w:p>
          <w:p w14:paraId="5D4DD937" w14:textId="27B59F23" w:rsidR="004B6750" w:rsidRPr="001226ED" w:rsidRDefault="004B6750" w:rsidP="004B6750">
            <w:pPr>
              <w:keepNext/>
              <w:spacing w:line="240" w:lineRule="auto"/>
              <w:jc w:val="center"/>
              <w:rPr>
                <w:rFonts w:asciiTheme="minorHAnsi" w:hAnsiTheme="minorHAnsi"/>
                <w:color w:val="000000"/>
                <w:sz w:val="18"/>
                <w:szCs w:val="18"/>
              </w:rPr>
            </w:pPr>
            <w:r>
              <w:rPr>
                <w:rFonts w:eastAsia="Times New Roman"/>
                <w:color w:val="000000"/>
                <w:sz w:val="18"/>
                <w:szCs w:val="18"/>
              </w:rPr>
              <w:t>3TY2 740-OE</w:t>
            </w:r>
          </w:p>
        </w:tc>
        <w:tc>
          <w:tcPr>
            <w:tcW w:w="2023" w:type="dxa"/>
            <w:shd w:val="clear" w:color="auto" w:fill="C6D9F1" w:themeFill="text2" w:themeFillTint="33"/>
            <w:vAlign w:val="center"/>
            <w:hideMark/>
          </w:tcPr>
          <w:p w14:paraId="20C969F8" w14:textId="77777777" w:rsidR="004B6750" w:rsidRDefault="004B6750" w:rsidP="004B6750">
            <w:pPr>
              <w:keepNext/>
              <w:spacing w:line="240" w:lineRule="auto"/>
              <w:jc w:val="center"/>
              <w:rPr>
                <w:rFonts w:eastAsia="Times New Roman"/>
                <w:color w:val="000000"/>
                <w:sz w:val="18"/>
                <w:szCs w:val="18"/>
              </w:rPr>
            </w:pPr>
            <w:r>
              <w:rPr>
                <w:rFonts w:eastAsia="Times New Roman"/>
                <w:color w:val="000000"/>
                <w:sz w:val="18"/>
                <w:szCs w:val="18"/>
              </w:rPr>
              <w:t>MAGHISPAN</w:t>
            </w:r>
          </w:p>
          <w:p w14:paraId="392EBC73" w14:textId="69F318F9" w:rsidR="004B6750" w:rsidRPr="004E63BE" w:rsidRDefault="004B6750" w:rsidP="004B6750">
            <w:pPr>
              <w:keepNext/>
              <w:spacing w:line="240" w:lineRule="auto"/>
              <w:jc w:val="center"/>
              <w:rPr>
                <w:rFonts w:asciiTheme="minorHAnsi" w:hAnsiTheme="minorHAnsi"/>
                <w:color w:val="000000"/>
                <w:sz w:val="18"/>
                <w:szCs w:val="18"/>
              </w:rPr>
            </w:pPr>
            <w:r>
              <w:rPr>
                <w:rFonts w:eastAsia="Times New Roman"/>
                <w:color w:val="000000"/>
                <w:sz w:val="18"/>
                <w:szCs w:val="18"/>
              </w:rPr>
              <w:t>3TY2 740-OE</w:t>
            </w:r>
          </w:p>
        </w:tc>
        <w:tc>
          <w:tcPr>
            <w:tcW w:w="1275" w:type="dxa"/>
            <w:vAlign w:val="center"/>
          </w:tcPr>
          <w:p w14:paraId="54F2ECD9" w14:textId="535AD050" w:rsidR="004B6750" w:rsidRPr="00845D8E" w:rsidRDefault="004B6750" w:rsidP="004B6750">
            <w:pPr>
              <w:keepNext/>
              <w:spacing w:line="240" w:lineRule="auto"/>
              <w:jc w:val="center"/>
              <w:rPr>
                <w:rFonts w:asciiTheme="minorHAnsi" w:eastAsia="Times New Roman" w:hAnsiTheme="minorHAnsi"/>
                <w:sz w:val="18"/>
                <w:szCs w:val="18"/>
                <w:lang w:val="en-US"/>
              </w:rPr>
            </w:pPr>
            <w:r w:rsidRPr="00845D8E">
              <w:rPr>
                <w:rFonts w:asciiTheme="minorHAnsi" w:eastAsia="Times New Roman" w:hAnsiTheme="minorHAnsi"/>
                <w:sz w:val="18"/>
                <w:szCs w:val="18"/>
                <w:lang w:val="en-US"/>
              </w:rPr>
              <w:t>*</w:t>
            </w:r>
          </w:p>
        </w:tc>
        <w:tc>
          <w:tcPr>
            <w:tcW w:w="1134" w:type="dxa"/>
            <w:vAlign w:val="center"/>
          </w:tcPr>
          <w:p w14:paraId="1C25BE2C" w14:textId="5457553D" w:rsidR="004B6750" w:rsidRPr="00845D8E" w:rsidRDefault="004B6750" w:rsidP="004B6750">
            <w:pPr>
              <w:keepNext/>
              <w:spacing w:line="240" w:lineRule="auto"/>
              <w:jc w:val="center"/>
              <w:rPr>
                <w:rFonts w:asciiTheme="minorHAnsi" w:eastAsia="Times New Roman" w:hAnsiTheme="minorHAnsi"/>
                <w:sz w:val="18"/>
                <w:szCs w:val="18"/>
                <w:lang w:val="en-US"/>
              </w:rPr>
            </w:pPr>
            <w:r w:rsidRPr="00845D8E">
              <w:rPr>
                <w:rFonts w:asciiTheme="minorHAnsi" w:eastAsia="Times New Roman" w:hAnsiTheme="minorHAnsi"/>
                <w:sz w:val="18"/>
                <w:szCs w:val="18"/>
                <w:lang w:val="en-US"/>
              </w:rPr>
              <w:t>**</w:t>
            </w:r>
          </w:p>
        </w:tc>
      </w:tr>
    </w:tbl>
    <w:p w14:paraId="7B4684B2" w14:textId="3B3E89E1" w:rsidR="00FF11AE" w:rsidRDefault="00FF11AE" w:rsidP="00FF11AE">
      <w:pPr>
        <w:pStyle w:val="Textosinformato"/>
        <w:spacing w:after="120" w:line="312" w:lineRule="auto"/>
        <w:jc w:val="both"/>
        <w:rPr>
          <w:rFonts w:asciiTheme="minorHAnsi" w:hAnsiTheme="minorHAnsi" w:cstheme="minorHAnsi"/>
        </w:rPr>
      </w:pPr>
    </w:p>
    <w:p w14:paraId="5835E553" w14:textId="77777777" w:rsidR="009C76EE" w:rsidRDefault="009C76EE" w:rsidP="009C76EE">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26AB784C" w14:textId="77777777" w:rsidR="009C76EE" w:rsidRDefault="009C76EE" w:rsidP="009C76EE">
      <w:pPr>
        <w:pStyle w:val="Textosinformato"/>
        <w:numPr>
          <w:ilvl w:val="0"/>
          <w:numId w:val="12"/>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Se deberán cumplimentar las columnas habilitadas</w:t>
      </w:r>
      <w:r>
        <w:rPr>
          <w:rFonts w:asciiTheme="minorHAnsi" w:hAnsiTheme="minorHAnsi" w:cstheme="minorHAnsi"/>
          <w:i/>
          <w:sz w:val="18"/>
          <w:szCs w:val="18"/>
        </w:rPr>
        <w:t xml:space="preserve"> para tal efecto.</w:t>
      </w:r>
    </w:p>
    <w:p w14:paraId="1B32B89B" w14:textId="7A2F9DB8" w:rsidR="009C76EE" w:rsidRDefault="009C76EE" w:rsidP="009C76EE">
      <w:pPr>
        <w:pStyle w:val="Textosinformato"/>
        <w:numPr>
          <w:ilvl w:val="0"/>
          <w:numId w:val="12"/>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 xml:space="preserve">(*) </w:t>
      </w:r>
      <w:r>
        <w:rPr>
          <w:rFonts w:asciiTheme="minorHAnsi" w:hAnsiTheme="minorHAnsi" w:cstheme="minorHAnsi"/>
          <w:i/>
          <w:sz w:val="18"/>
          <w:szCs w:val="18"/>
        </w:rPr>
        <w:t xml:space="preserve">Se </w:t>
      </w:r>
      <w:r w:rsidRPr="00390226">
        <w:rPr>
          <w:rFonts w:asciiTheme="minorHAnsi" w:hAnsiTheme="minorHAnsi" w:cstheme="minorHAnsi"/>
          <w:i/>
          <w:sz w:val="18"/>
          <w:szCs w:val="18"/>
        </w:rPr>
        <w:t xml:space="preserve">deberá indicar </w:t>
      </w:r>
      <w:r>
        <w:rPr>
          <w:rFonts w:asciiTheme="minorHAnsi" w:hAnsiTheme="minorHAnsi" w:cstheme="minorHAnsi"/>
          <w:i/>
          <w:sz w:val="18"/>
          <w:szCs w:val="18"/>
        </w:rPr>
        <w:t>“</w:t>
      </w:r>
      <w:r w:rsidRPr="00390226">
        <w:rPr>
          <w:rFonts w:asciiTheme="minorHAnsi" w:hAnsiTheme="minorHAnsi" w:cstheme="minorHAnsi"/>
          <w:i/>
          <w:sz w:val="18"/>
          <w:szCs w:val="18"/>
        </w:rPr>
        <w:t>1</w:t>
      </w:r>
      <w:r>
        <w:rPr>
          <w:rFonts w:asciiTheme="minorHAnsi" w:hAnsiTheme="minorHAnsi" w:cstheme="minorHAnsi"/>
          <w:i/>
          <w:sz w:val="18"/>
          <w:szCs w:val="18"/>
        </w:rPr>
        <w:t>”</w:t>
      </w:r>
      <w:r w:rsidRPr="00390226">
        <w:rPr>
          <w:rFonts w:asciiTheme="minorHAnsi" w:hAnsiTheme="minorHAnsi" w:cstheme="minorHAnsi"/>
          <w:i/>
          <w:sz w:val="18"/>
          <w:szCs w:val="18"/>
        </w:rPr>
        <w:t xml:space="preserve"> o </w:t>
      </w:r>
      <w:r>
        <w:rPr>
          <w:rFonts w:asciiTheme="minorHAnsi" w:hAnsiTheme="minorHAnsi" w:cstheme="minorHAnsi"/>
          <w:i/>
          <w:sz w:val="18"/>
          <w:szCs w:val="18"/>
        </w:rPr>
        <w:t>“</w:t>
      </w:r>
      <w:r w:rsidRPr="00390226">
        <w:rPr>
          <w:rFonts w:asciiTheme="minorHAnsi" w:hAnsiTheme="minorHAnsi" w:cstheme="minorHAnsi"/>
          <w:i/>
          <w:sz w:val="18"/>
          <w:szCs w:val="18"/>
        </w:rPr>
        <w:t>2</w:t>
      </w:r>
      <w:r>
        <w:rPr>
          <w:rFonts w:asciiTheme="minorHAnsi" w:hAnsiTheme="minorHAnsi" w:cstheme="minorHAnsi"/>
          <w:i/>
          <w:sz w:val="18"/>
          <w:szCs w:val="18"/>
        </w:rPr>
        <w:t>”</w:t>
      </w:r>
      <w:r w:rsidRPr="00390226">
        <w:rPr>
          <w:rFonts w:asciiTheme="minorHAnsi" w:hAnsiTheme="minorHAnsi" w:cstheme="minorHAnsi"/>
          <w:i/>
          <w:sz w:val="18"/>
          <w:szCs w:val="18"/>
        </w:rPr>
        <w:t xml:space="preserve"> en función de</w:t>
      </w:r>
      <w:r>
        <w:rPr>
          <w:rFonts w:asciiTheme="minorHAnsi" w:hAnsiTheme="minorHAnsi" w:cstheme="minorHAnsi"/>
          <w:i/>
          <w:sz w:val="18"/>
          <w:szCs w:val="18"/>
        </w:rPr>
        <w:t xml:space="preserve"> </w:t>
      </w:r>
      <w:r w:rsidRPr="00390226">
        <w:rPr>
          <w:rFonts w:asciiTheme="minorHAnsi" w:hAnsiTheme="minorHAnsi" w:cstheme="minorHAnsi"/>
          <w:i/>
          <w:sz w:val="18"/>
          <w:szCs w:val="18"/>
        </w:rPr>
        <w:t>l</w:t>
      </w:r>
      <w:r>
        <w:rPr>
          <w:rFonts w:asciiTheme="minorHAnsi" w:hAnsiTheme="minorHAnsi" w:cstheme="minorHAnsi"/>
          <w:i/>
          <w:sz w:val="18"/>
          <w:szCs w:val="18"/>
        </w:rPr>
        <w:t>a</w:t>
      </w:r>
      <w:r w:rsidRPr="00390226">
        <w:rPr>
          <w:rFonts w:asciiTheme="minorHAnsi" w:hAnsiTheme="minorHAnsi" w:cstheme="minorHAnsi"/>
          <w:i/>
          <w:sz w:val="18"/>
          <w:szCs w:val="18"/>
        </w:rPr>
        <w:t xml:space="preserve"> </w:t>
      </w:r>
      <w:r>
        <w:rPr>
          <w:rFonts w:asciiTheme="minorHAnsi" w:hAnsiTheme="minorHAnsi" w:cstheme="minorHAnsi"/>
          <w:i/>
          <w:sz w:val="18"/>
          <w:szCs w:val="18"/>
        </w:rPr>
        <w:t>referencia</w:t>
      </w:r>
      <w:r w:rsidRPr="00390226">
        <w:rPr>
          <w:rFonts w:asciiTheme="minorHAnsi" w:hAnsiTheme="minorHAnsi" w:cstheme="minorHAnsi"/>
          <w:i/>
          <w:sz w:val="18"/>
          <w:szCs w:val="18"/>
        </w:rPr>
        <w:t xml:space="preserve"> </w:t>
      </w:r>
      <w:r>
        <w:rPr>
          <w:rFonts w:asciiTheme="minorHAnsi" w:hAnsiTheme="minorHAnsi" w:cstheme="minorHAnsi"/>
          <w:i/>
          <w:sz w:val="18"/>
          <w:szCs w:val="18"/>
        </w:rPr>
        <w:t xml:space="preserve">homologada </w:t>
      </w:r>
      <w:r w:rsidRPr="00390226">
        <w:rPr>
          <w:rFonts w:asciiTheme="minorHAnsi" w:hAnsiTheme="minorHAnsi" w:cstheme="minorHAnsi"/>
          <w:i/>
          <w:sz w:val="18"/>
          <w:szCs w:val="18"/>
        </w:rPr>
        <w:t>que oferte</w:t>
      </w:r>
      <w:r>
        <w:rPr>
          <w:rFonts w:asciiTheme="minorHAnsi" w:hAnsiTheme="minorHAnsi" w:cstheme="minorHAnsi"/>
          <w:i/>
          <w:sz w:val="18"/>
          <w:szCs w:val="18"/>
        </w:rPr>
        <w:t>.</w:t>
      </w:r>
    </w:p>
    <w:p w14:paraId="060AF5FF" w14:textId="55C1EE40" w:rsidR="00C90105" w:rsidRPr="009C76EE" w:rsidRDefault="009C76EE" w:rsidP="009C76EE">
      <w:pPr>
        <w:pStyle w:val="Textosinformato"/>
        <w:numPr>
          <w:ilvl w:val="0"/>
          <w:numId w:val="12"/>
        </w:numPr>
        <w:spacing w:after="120" w:line="312" w:lineRule="auto"/>
        <w:jc w:val="both"/>
        <w:rPr>
          <w:rFonts w:asciiTheme="minorHAnsi" w:hAnsiTheme="minorHAnsi" w:cstheme="minorHAnsi"/>
          <w:i/>
          <w:sz w:val="18"/>
          <w:szCs w:val="18"/>
        </w:rPr>
      </w:pPr>
      <w:r w:rsidRPr="009C76EE">
        <w:rPr>
          <w:rFonts w:asciiTheme="minorHAnsi" w:hAnsiTheme="minorHAnsi" w:cstheme="minorHAnsi"/>
          <w:i/>
          <w:sz w:val="18"/>
          <w:szCs w:val="18"/>
        </w:rPr>
        <w:t>(**) Se debe cumplimentar la columna habilitada para tal efecto.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297763DA" w14:textId="643E5A2A" w:rsidR="00C90105" w:rsidRDefault="00C90105" w:rsidP="00CC056C">
      <w:pPr>
        <w:autoSpaceDE w:val="0"/>
        <w:autoSpaceDN w:val="0"/>
        <w:adjustRightInd w:val="0"/>
        <w:spacing w:line="240" w:lineRule="auto"/>
        <w:rPr>
          <w:rFonts w:asciiTheme="minorHAnsi" w:hAnsiTheme="minorHAnsi" w:cstheme="minorHAnsi"/>
          <w:sz w:val="22"/>
          <w:szCs w:val="22"/>
        </w:rPr>
      </w:pPr>
    </w:p>
    <w:p w14:paraId="4715F166" w14:textId="2FDA9E5D" w:rsidR="00C90105" w:rsidRDefault="00C90105" w:rsidP="00CC056C">
      <w:pPr>
        <w:autoSpaceDE w:val="0"/>
        <w:autoSpaceDN w:val="0"/>
        <w:adjustRightInd w:val="0"/>
        <w:spacing w:line="240" w:lineRule="auto"/>
        <w:rPr>
          <w:rFonts w:asciiTheme="minorHAnsi" w:hAnsiTheme="minorHAnsi" w:cstheme="minorHAnsi"/>
          <w:sz w:val="22"/>
          <w:szCs w:val="22"/>
        </w:rPr>
      </w:pPr>
    </w:p>
    <w:p w14:paraId="70FA141F" w14:textId="44E2EE42" w:rsidR="00C90105" w:rsidRDefault="00C90105" w:rsidP="00CC056C">
      <w:pPr>
        <w:autoSpaceDE w:val="0"/>
        <w:autoSpaceDN w:val="0"/>
        <w:adjustRightInd w:val="0"/>
        <w:spacing w:line="240" w:lineRule="auto"/>
        <w:rPr>
          <w:rFonts w:asciiTheme="minorHAnsi" w:hAnsiTheme="minorHAnsi" w:cstheme="minorHAnsi"/>
          <w:sz w:val="22"/>
          <w:szCs w:val="22"/>
        </w:rPr>
      </w:pPr>
    </w:p>
    <w:p w14:paraId="50DB43B3" w14:textId="77777777" w:rsidR="00C90105" w:rsidRDefault="00C90105" w:rsidP="00CC056C">
      <w:pPr>
        <w:autoSpaceDE w:val="0"/>
        <w:autoSpaceDN w:val="0"/>
        <w:adjustRightInd w:val="0"/>
        <w:spacing w:line="240" w:lineRule="auto"/>
        <w:rPr>
          <w:rFonts w:asciiTheme="minorHAnsi" w:hAnsiTheme="minorHAnsi" w:cstheme="minorHAnsi"/>
          <w:sz w:val="22"/>
          <w:szCs w:val="22"/>
        </w:rPr>
      </w:pPr>
    </w:p>
    <w:p w14:paraId="5361A713" w14:textId="77777777" w:rsidR="003D61AB" w:rsidRDefault="003D61AB" w:rsidP="00CC056C">
      <w:pPr>
        <w:autoSpaceDE w:val="0"/>
        <w:autoSpaceDN w:val="0"/>
        <w:adjustRightInd w:val="0"/>
        <w:spacing w:line="240" w:lineRule="auto"/>
        <w:rPr>
          <w:rFonts w:asciiTheme="minorHAnsi" w:hAnsiTheme="minorHAnsi" w:cstheme="minorHAnsi"/>
          <w:sz w:val="22"/>
          <w:szCs w:val="22"/>
        </w:rPr>
      </w:pPr>
    </w:p>
    <w:p w14:paraId="645356C5" w14:textId="7F088261"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1D8865B8" w14:textId="65E07D25" w:rsidR="00554683" w:rsidRDefault="00554683" w:rsidP="0067504F">
      <w:pPr>
        <w:autoSpaceDE w:val="0"/>
        <w:autoSpaceDN w:val="0"/>
        <w:adjustRightInd w:val="0"/>
        <w:spacing w:line="240" w:lineRule="auto"/>
        <w:rPr>
          <w:rFonts w:asciiTheme="minorHAnsi" w:hAnsiTheme="minorHAnsi" w:cstheme="minorHAnsi"/>
          <w:sz w:val="22"/>
          <w:szCs w:val="22"/>
        </w:rPr>
      </w:pPr>
    </w:p>
    <w:p w14:paraId="0DDEE3AC" w14:textId="77777777" w:rsidR="0067504F" w:rsidRDefault="0067504F"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677F4A4F" w:rsidR="00FC1164" w:rsidRPr="00A600D8" w:rsidRDefault="003D61AB" w:rsidP="0049730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C90105">
      <w:headerReference w:type="default" r:id="rId8"/>
      <w:pgSz w:w="11900" w:h="16840"/>
      <w:pgMar w:top="1740" w:right="141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9607A" w14:textId="77777777" w:rsidR="00104950" w:rsidRDefault="00104950" w:rsidP="006026D8">
      <w:pPr>
        <w:spacing w:line="240" w:lineRule="auto"/>
      </w:pPr>
      <w:r>
        <w:separator/>
      </w:r>
    </w:p>
  </w:endnote>
  <w:endnote w:type="continuationSeparator" w:id="0">
    <w:p w14:paraId="17B37771" w14:textId="77777777" w:rsidR="00104950" w:rsidRDefault="00104950"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1F690" w14:textId="77777777" w:rsidR="00104950" w:rsidRDefault="00104950" w:rsidP="006026D8">
      <w:pPr>
        <w:spacing w:line="240" w:lineRule="auto"/>
      </w:pPr>
      <w:r>
        <w:separator/>
      </w:r>
    </w:p>
  </w:footnote>
  <w:footnote w:type="continuationSeparator" w:id="0">
    <w:p w14:paraId="3809D147" w14:textId="77777777" w:rsidR="00104950" w:rsidRDefault="00104950"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1E30888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E119CB">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E119CB">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C1807"/>
    <w:multiLevelType w:val="hybridMultilevel"/>
    <w:tmpl w:val="DC6CC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510440532">
    <w:abstractNumId w:val="7"/>
  </w:num>
  <w:num w:numId="2" w16cid:durableId="650448843">
    <w:abstractNumId w:val="10"/>
  </w:num>
  <w:num w:numId="3" w16cid:durableId="2085447408">
    <w:abstractNumId w:val="5"/>
  </w:num>
  <w:num w:numId="4" w16cid:durableId="1079015467">
    <w:abstractNumId w:val="6"/>
  </w:num>
  <w:num w:numId="5" w16cid:durableId="1203515746">
    <w:abstractNumId w:val="6"/>
    <w:lvlOverride w:ilvl="0">
      <w:startOverride w:val="1"/>
    </w:lvlOverride>
    <w:lvlOverride w:ilvl="1"/>
    <w:lvlOverride w:ilvl="2"/>
    <w:lvlOverride w:ilvl="3"/>
    <w:lvlOverride w:ilvl="4"/>
    <w:lvlOverride w:ilvl="5"/>
    <w:lvlOverride w:ilvl="6"/>
    <w:lvlOverride w:ilvl="7"/>
    <w:lvlOverride w:ilvl="8"/>
  </w:num>
  <w:num w:numId="6" w16cid:durableId="1918247753">
    <w:abstractNumId w:val="4"/>
  </w:num>
  <w:num w:numId="7" w16cid:durableId="592589195">
    <w:abstractNumId w:val="9"/>
  </w:num>
  <w:num w:numId="8" w16cid:durableId="479424727">
    <w:abstractNumId w:val="2"/>
  </w:num>
  <w:num w:numId="9" w16cid:durableId="575356860">
    <w:abstractNumId w:val="3"/>
  </w:num>
  <w:num w:numId="10" w16cid:durableId="1678654851">
    <w:abstractNumId w:val="0"/>
  </w:num>
  <w:num w:numId="11" w16cid:durableId="1631932892">
    <w:abstractNumId w:val="1"/>
  </w:num>
  <w:num w:numId="12" w16cid:durableId="183240880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56BD"/>
    <w:rsid w:val="000174D8"/>
    <w:rsid w:val="000228A0"/>
    <w:rsid w:val="00022C85"/>
    <w:rsid w:val="00024E69"/>
    <w:rsid w:val="00032A66"/>
    <w:rsid w:val="000346E6"/>
    <w:rsid w:val="00035A8D"/>
    <w:rsid w:val="000370FD"/>
    <w:rsid w:val="00041871"/>
    <w:rsid w:val="000434DE"/>
    <w:rsid w:val="00044678"/>
    <w:rsid w:val="00050318"/>
    <w:rsid w:val="0005183C"/>
    <w:rsid w:val="000626DC"/>
    <w:rsid w:val="00067038"/>
    <w:rsid w:val="000671D2"/>
    <w:rsid w:val="00071E54"/>
    <w:rsid w:val="00074BD6"/>
    <w:rsid w:val="000757B9"/>
    <w:rsid w:val="00080013"/>
    <w:rsid w:val="000807B9"/>
    <w:rsid w:val="000826A3"/>
    <w:rsid w:val="00085B8C"/>
    <w:rsid w:val="00093569"/>
    <w:rsid w:val="0009358A"/>
    <w:rsid w:val="000A08AE"/>
    <w:rsid w:val="000A1839"/>
    <w:rsid w:val="000A5B6B"/>
    <w:rsid w:val="000B3808"/>
    <w:rsid w:val="000C0903"/>
    <w:rsid w:val="000C5ED6"/>
    <w:rsid w:val="000D0B64"/>
    <w:rsid w:val="000D0C9B"/>
    <w:rsid w:val="000D3FED"/>
    <w:rsid w:val="000D44B5"/>
    <w:rsid w:val="000D7151"/>
    <w:rsid w:val="000E2531"/>
    <w:rsid w:val="000E40FF"/>
    <w:rsid w:val="000F2E2C"/>
    <w:rsid w:val="000F742B"/>
    <w:rsid w:val="000F7D9C"/>
    <w:rsid w:val="001040B0"/>
    <w:rsid w:val="00104950"/>
    <w:rsid w:val="00104DD7"/>
    <w:rsid w:val="001064D6"/>
    <w:rsid w:val="00111930"/>
    <w:rsid w:val="001142CD"/>
    <w:rsid w:val="00116F06"/>
    <w:rsid w:val="00121DDE"/>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64DCD"/>
    <w:rsid w:val="00167909"/>
    <w:rsid w:val="001711A1"/>
    <w:rsid w:val="00172257"/>
    <w:rsid w:val="00173954"/>
    <w:rsid w:val="00175C13"/>
    <w:rsid w:val="00176B26"/>
    <w:rsid w:val="00176C38"/>
    <w:rsid w:val="001775F1"/>
    <w:rsid w:val="00180BE9"/>
    <w:rsid w:val="00185628"/>
    <w:rsid w:val="00191295"/>
    <w:rsid w:val="001A36BD"/>
    <w:rsid w:val="001B1CD8"/>
    <w:rsid w:val="001B26AC"/>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3922"/>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1DD2"/>
    <w:rsid w:val="00243E99"/>
    <w:rsid w:val="00244732"/>
    <w:rsid w:val="002449B9"/>
    <w:rsid w:val="002456C7"/>
    <w:rsid w:val="002459DD"/>
    <w:rsid w:val="002468E5"/>
    <w:rsid w:val="00252CD7"/>
    <w:rsid w:val="00254056"/>
    <w:rsid w:val="00265F57"/>
    <w:rsid w:val="002677C3"/>
    <w:rsid w:val="00271FB8"/>
    <w:rsid w:val="00282974"/>
    <w:rsid w:val="00283D51"/>
    <w:rsid w:val="00286057"/>
    <w:rsid w:val="00290D46"/>
    <w:rsid w:val="002912B7"/>
    <w:rsid w:val="0029664F"/>
    <w:rsid w:val="002A6D7F"/>
    <w:rsid w:val="002A6E7F"/>
    <w:rsid w:val="002B0190"/>
    <w:rsid w:val="002B02DC"/>
    <w:rsid w:val="002B1386"/>
    <w:rsid w:val="002C0455"/>
    <w:rsid w:val="002C2D55"/>
    <w:rsid w:val="002C33F4"/>
    <w:rsid w:val="002C6072"/>
    <w:rsid w:val="002D3228"/>
    <w:rsid w:val="002D3D1F"/>
    <w:rsid w:val="002E2597"/>
    <w:rsid w:val="002E32D1"/>
    <w:rsid w:val="002E5E5C"/>
    <w:rsid w:val="002E6E7A"/>
    <w:rsid w:val="002F14F1"/>
    <w:rsid w:val="002F24CD"/>
    <w:rsid w:val="002F5C5D"/>
    <w:rsid w:val="002F656E"/>
    <w:rsid w:val="002F696C"/>
    <w:rsid w:val="002F75FF"/>
    <w:rsid w:val="002F7ABA"/>
    <w:rsid w:val="002F7F4A"/>
    <w:rsid w:val="00301C30"/>
    <w:rsid w:val="00302CB2"/>
    <w:rsid w:val="0030512E"/>
    <w:rsid w:val="003168F0"/>
    <w:rsid w:val="00321058"/>
    <w:rsid w:val="00323C76"/>
    <w:rsid w:val="00325264"/>
    <w:rsid w:val="0032674A"/>
    <w:rsid w:val="003348AB"/>
    <w:rsid w:val="00335041"/>
    <w:rsid w:val="00341671"/>
    <w:rsid w:val="00342CF5"/>
    <w:rsid w:val="00344ECD"/>
    <w:rsid w:val="00346FA2"/>
    <w:rsid w:val="003500EE"/>
    <w:rsid w:val="00350D5D"/>
    <w:rsid w:val="0035379F"/>
    <w:rsid w:val="00353B88"/>
    <w:rsid w:val="003679FE"/>
    <w:rsid w:val="00367CF2"/>
    <w:rsid w:val="00373B15"/>
    <w:rsid w:val="00374D1B"/>
    <w:rsid w:val="00375F6B"/>
    <w:rsid w:val="00391AD5"/>
    <w:rsid w:val="00392C89"/>
    <w:rsid w:val="00397568"/>
    <w:rsid w:val="003A28E8"/>
    <w:rsid w:val="003A3C09"/>
    <w:rsid w:val="003B0A6B"/>
    <w:rsid w:val="003B3DC8"/>
    <w:rsid w:val="003B60DC"/>
    <w:rsid w:val="003B796F"/>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66AD"/>
    <w:rsid w:val="00410F41"/>
    <w:rsid w:val="0041209F"/>
    <w:rsid w:val="004133FE"/>
    <w:rsid w:val="00413E49"/>
    <w:rsid w:val="004169C6"/>
    <w:rsid w:val="00416A41"/>
    <w:rsid w:val="004176E3"/>
    <w:rsid w:val="00423B0E"/>
    <w:rsid w:val="0043269B"/>
    <w:rsid w:val="00432E5F"/>
    <w:rsid w:val="00437683"/>
    <w:rsid w:val="00437778"/>
    <w:rsid w:val="0044075F"/>
    <w:rsid w:val="004451F0"/>
    <w:rsid w:val="004470F9"/>
    <w:rsid w:val="004535F6"/>
    <w:rsid w:val="00460057"/>
    <w:rsid w:val="00462EA3"/>
    <w:rsid w:val="00463B17"/>
    <w:rsid w:val="00472ADF"/>
    <w:rsid w:val="004756A5"/>
    <w:rsid w:val="0048261E"/>
    <w:rsid w:val="00486274"/>
    <w:rsid w:val="00494A24"/>
    <w:rsid w:val="00497303"/>
    <w:rsid w:val="004A0FE1"/>
    <w:rsid w:val="004B2B6F"/>
    <w:rsid w:val="004B3334"/>
    <w:rsid w:val="004B35AD"/>
    <w:rsid w:val="004B4BA1"/>
    <w:rsid w:val="004B53DC"/>
    <w:rsid w:val="004B6750"/>
    <w:rsid w:val="004D167C"/>
    <w:rsid w:val="004D2AE7"/>
    <w:rsid w:val="004D536D"/>
    <w:rsid w:val="004D761D"/>
    <w:rsid w:val="004E55D5"/>
    <w:rsid w:val="004E63BE"/>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3AAC"/>
    <w:rsid w:val="00544E0C"/>
    <w:rsid w:val="00551B38"/>
    <w:rsid w:val="00554683"/>
    <w:rsid w:val="0055738A"/>
    <w:rsid w:val="00557F04"/>
    <w:rsid w:val="00561C07"/>
    <w:rsid w:val="0056247A"/>
    <w:rsid w:val="0056272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A7867"/>
    <w:rsid w:val="005B112E"/>
    <w:rsid w:val="005B36F8"/>
    <w:rsid w:val="005B7A1F"/>
    <w:rsid w:val="005C00BA"/>
    <w:rsid w:val="005C253B"/>
    <w:rsid w:val="005D3037"/>
    <w:rsid w:val="005D74B6"/>
    <w:rsid w:val="005E0854"/>
    <w:rsid w:val="005E1130"/>
    <w:rsid w:val="005F0346"/>
    <w:rsid w:val="005F0803"/>
    <w:rsid w:val="005F4027"/>
    <w:rsid w:val="005F6720"/>
    <w:rsid w:val="006015A5"/>
    <w:rsid w:val="006015AA"/>
    <w:rsid w:val="006026D8"/>
    <w:rsid w:val="00606501"/>
    <w:rsid w:val="006109C0"/>
    <w:rsid w:val="00616F76"/>
    <w:rsid w:val="0061723A"/>
    <w:rsid w:val="006224D6"/>
    <w:rsid w:val="006234A8"/>
    <w:rsid w:val="00632033"/>
    <w:rsid w:val="0063244E"/>
    <w:rsid w:val="00632AEC"/>
    <w:rsid w:val="00633076"/>
    <w:rsid w:val="00637811"/>
    <w:rsid w:val="00637B0B"/>
    <w:rsid w:val="00640266"/>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504F"/>
    <w:rsid w:val="006763B1"/>
    <w:rsid w:val="00681A30"/>
    <w:rsid w:val="0069211A"/>
    <w:rsid w:val="006A59A9"/>
    <w:rsid w:val="006B05CC"/>
    <w:rsid w:val="006B2CFD"/>
    <w:rsid w:val="006C42CC"/>
    <w:rsid w:val="006E2575"/>
    <w:rsid w:val="006E2DB6"/>
    <w:rsid w:val="006E41E4"/>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4AB2"/>
    <w:rsid w:val="00725CA2"/>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04DE"/>
    <w:rsid w:val="007A292C"/>
    <w:rsid w:val="007A3D16"/>
    <w:rsid w:val="007A5131"/>
    <w:rsid w:val="007B4588"/>
    <w:rsid w:val="007B6191"/>
    <w:rsid w:val="007B738F"/>
    <w:rsid w:val="007C4D8C"/>
    <w:rsid w:val="007D065C"/>
    <w:rsid w:val="007D0A75"/>
    <w:rsid w:val="007D2423"/>
    <w:rsid w:val="007D4CD3"/>
    <w:rsid w:val="007E0362"/>
    <w:rsid w:val="007E12A2"/>
    <w:rsid w:val="007E2041"/>
    <w:rsid w:val="007E24BD"/>
    <w:rsid w:val="007E26E1"/>
    <w:rsid w:val="007E709B"/>
    <w:rsid w:val="007F3136"/>
    <w:rsid w:val="007F78EB"/>
    <w:rsid w:val="007F7C3C"/>
    <w:rsid w:val="008002C4"/>
    <w:rsid w:val="00802520"/>
    <w:rsid w:val="008051CD"/>
    <w:rsid w:val="00806F94"/>
    <w:rsid w:val="00811D6D"/>
    <w:rsid w:val="008179E0"/>
    <w:rsid w:val="00822AFC"/>
    <w:rsid w:val="00822FF4"/>
    <w:rsid w:val="00823300"/>
    <w:rsid w:val="00824B34"/>
    <w:rsid w:val="00826BFF"/>
    <w:rsid w:val="008304AB"/>
    <w:rsid w:val="00834B0D"/>
    <w:rsid w:val="00835EF7"/>
    <w:rsid w:val="00836526"/>
    <w:rsid w:val="00845D8E"/>
    <w:rsid w:val="00847CBA"/>
    <w:rsid w:val="008505A4"/>
    <w:rsid w:val="0085314F"/>
    <w:rsid w:val="008562E5"/>
    <w:rsid w:val="00860BE3"/>
    <w:rsid w:val="0086275F"/>
    <w:rsid w:val="00871400"/>
    <w:rsid w:val="008720B6"/>
    <w:rsid w:val="00872271"/>
    <w:rsid w:val="00877464"/>
    <w:rsid w:val="00881E0D"/>
    <w:rsid w:val="00882291"/>
    <w:rsid w:val="008823B6"/>
    <w:rsid w:val="00882D0C"/>
    <w:rsid w:val="00883D00"/>
    <w:rsid w:val="00885554"/>
    <w:rsid w:val="00887E35"/>
    <w:rsid w:val="008932C6"/>
    <w:rsid w:val="0089790B"/>
    <w:rsid w:val="008A0C37"/>
    <w:rsid w:val="008B1197"/>
    <w:rsid w:val="008B5748"/>
    <w:rsid w:val="008B71E0"/>
    <w:rsid w:val="008C0896"/>
    <w:rsid w:val="008C53C5"/>
    <w:rsid w:val="008E5FAB"/>
    <w:rsid w:val="008E6A1D"/>
    <w:rsid w:val="009003C8"/>
    <w:rsid w:val="00900A93"/>
    <w:rsid w:val="0090540E"/>
    <w:rsid w:val="00905A9A"/>
    <w:rsid w:val="00910686"/>
    <w:rsid w:val="00912429"/>
    <w:rsid w:val="00913560"/>
    <w:rsid w:val="00913D05"/>
    <w:rsid w:val="00921E2B"/>
    <w:rsid w:val="009252C7"/>
    <w:rsid w:val="00926462"/>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4601"/>
    <w:rsid w:val="009A65B0"/>
    <w:rsid w:val="009C39A6"/>
    <w:rsid w:val="009C76EE"/>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532A1"/>
    <w:rsid w:val="00A534E6"/>
    <w:rsid w:val="00A54D5D"/>
    <w:rsid w:val="00A55AB5"/>
    <w:rsid w:val="00A600D8"/>
    <w:rsid w:val="00A60339"/>
    <w:rsid w:val="00A7089E"/>
    <w:rsid w:val="00A7248E"/>
    <w:rsid w:val="00A733F2"/>
    <w:rsid w:val="00A7625F"/>
    <w:rsid w:val="00A80FF6"/>
    <w:rsid w:val="00A8305C"/>
    <w:rsid w:val="00A87D18"/>
    <w:rsid w:val="00A94594"/>
    <w:rsid w:val="00A95F30"/>
    <w:rsid w:val="00AB0B94"/>
    <w:rsid w:val="00AB576C"/>
    <w:rsid w:val="00AC4752"/>
    <w:rsid w:val="00AC69E4"/>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B7A65"/>
    <w:rsid w:val="00BC0CB5"/>
    <w:rsid w:val="00BC56E2"/>
    <w:rsid w:val="00BC5F9C"/>
    <w:rsid w:val="00BC7ABE"/>
    <w:rsid w:val="00BD0FBC"/>
    <w:rsid w:val="00BD3C3F"/>
    <w:rsid w:val="00BD70F2"/>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85A73"/>
    <w:rsid w:val="00C90105"/>
    <w:rsid w:val="00C903E9"/>
    <w:rsid w:val="00C9075E"/>
    <w:rsid w:val="00C90EC5"/>
    <w:rsid w:val="00C96CE8"/>
    <w:rsid w:val="00CA100A"/>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2EA8"/>
    <w:rsid w:val="00D25CF3"/>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E15C7"/>
    <w:rsid w:val="00DE1F99"/>
    <w:rsid w:val="00DE263D"/>
    <w:rsid w:val="00DE4AB6"/>
    <w:rsid w:val="00DE4F1C"/>
    <w:rsid w:val="00DE61D5"/>
    <w:rsid w:val="00DE7A2E"/>
    <w:rsid w:val="00DF5888"/>
    <w:rsid w:val="00E016B9"/>
    <w:rsid w:val="00E119CB"/>
    <w:rsid w:val="00E16C6F"/>
    <w:rsid w:val="00E17901"/>
    <w:rsid w:val="00E20510"/>
    <w:rsid w:val="00E229BB"/>
    <w:rsid w:val="00E22CE1"/>
    <w:rsid w:val="00E25FEE"/>
    <w:rsid w:val="00E30145"/>
    <w:rsid w:val="00E321D0"/>
    <w:rsid w:val="00E325A4"/>
    <w:rsid w:val="00E349EA"/>
    <w:rsid w:val="00E41555"/>
    <w:rsid w:val="00E41D3C"/>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85B26"/>
    <w:rsid w:val="00E90757"/>
    <w:rsid w:val="00E92E7C"/>
    <w:rsid w:val="00E94ECB"/>
    <w:rsid w:val="00E95847"/>
    <w:rsid w:val="00E95F6B"/>
    <w:rsid w:val="00E96233"/>
    <w:rsid w:val="00EA1768"/>
    <w:rsid w:val="00EB362A"/>
    <w:rsid w:val="00EC4B6B"/>
    <w:rsid w:val="00EC5AD3"/>
    <w:rsid w:val="00ED1945"/>
    <w:rsid w:val="00ED4BB1"/>
    <w:rsid w:val="00ED4D54"/>
    <w:rsid w:val="00ED51CC"/>
    <w:rsid w:val="00ED7067"/>
    <w:rsid w:val="00ED7DB5"/>
    <w:rsid w:val="00EE44C0"/>
    <w:rsid w:val="00EE47CD"/>
    <w:rsid w:val="00EE512C"/>
    <w:rsid w:val="00EF4068"/>
    <w:rsid w:val="00F011DA"/>
    <w:rsid w:val="00F013B2"/>
    <w:rsid w:val="00F07C2E"/>
    <w:rsid w:val="00F07F2D"/>
    <w:rsid w:val="00F13CF1"/>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680A"/>
    <w:rsid w:val="00F83056"/>
    <w:rsid w:val="00F83B88"/>
    <w:rsid w:val="00F84604"/>
    <w:rsid w:val="00F93F09"/>
    <w:rsid w:val="00F96D45"/>
    <w:rsid w:val="00FA261E"/>
    <w:rsid w:val="00FA30A3"/>
    <w:rsid w:val="00FA4A7A"/>
    <w:rsid w:val="00FA4AE0"/>
    <w:rsid w:val="00FA5AD7"/>
    <w:rsid w:val="00FB5810"/>
    <w:rsid w:val="00FC0BA4"/>
    <w:rsid w:val="00FC1164"/>
    <w:rsid w:val="00FC1B0C"/>
    <w:rsid w:val="00FC29AB"/>
    <w:rsid w:val="00FC6612"/>
    <w:rsid w:val="00FD00C7"/>
    <w:rsid w:val="00FD21B6"/>
    <w:rsid w:val="00FD58B3"/>
    <w:rsid w:val="00FD66C5"/>
    <w:rsid w:val="00FE154B"/>
    <w:rsid w:val="00FE61E7"/>
    <w:rsid w:val="00FF11AE"/>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F7680A"/>
    <w:pPr>
      <w:spacing w:line="240" w:lineRule="auto"/>
    </w:pPr>
    <w:rPr>
      <w:sz w:val="20"/>
      <w:szCs w:val="20"/>
    </w:rPr>
  </w:style>
  <w:style w:type="character" w:customStyle="1" w:styleId="TextonotapieCar">
    <w:name w:val="Texto nota pie Car"/>
    <w:basedOn w:val="Fuentedeprrafopredeter"/>
    <w:link w:val="Textonotapie"/>
    <w:semiHidden/>
    <w:rsid w:val="00F7680A"/>
  </w:style>
  <w:style w:type="character" w:styleId="Refdenotaalpie">
    <w:name w:val="footnote reference"/>
    <w:basedOn w:val="Fuentedeprrafopredeter"/>
    <w:semiHidden/>
    <w:unhideWhenUsed/>
    <w:rsid w:val="00F7680A"/>
    <w:rPr>
      <w:vertAlign w:val="superscript"/>
    </w:rPr>
  </w:style>
  <w:style w:type="paragraph" w:styleId="NormalWeb">
    <w:name w:val="Normal (Web)"/>
    <w:basedOn w:val="Normal"/>
    <w:uiPriority w:val="99"/>
    <w:semiHidden/>
    <w:unhideWhenUsed/>
    <w:rsid w:val="00F7680A"/>
    <w:pPr>
      <w:spacing w:before="100" w:beforeAutospacing="1" w:after="100" w:afterAutospacing="1" w:line="240" w:lineRule="auto"/>
    </w:pPr>
    <w:rPr>
      <w:rFonts w:ascii="Times New Roman" w:eastAsia="Times New Roman" w:hAnsi="Times New Roman"/>
      <w:sz w:val="24"/>
      <w:szCs w:val="24"/>
    </w:rPr>
  </w:style>
  <w:style w:type="table" w:customStyle="1" w:styleId="Tabladecuadrcula1clara-nfasis111">
    <w:name w:val="Tabla de cuadrícula 1 clara - Énfasis 111"/>
    <w:basedOn w:val="Tablanormal"/>
    <w:uiPriority w:val="46"/>
    <w:rsid w:val="003B796F"/>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395472124">
      <w:bodyDiv w:val="1"/>
      <w:marLeft w:val="0"/>
      <w:marRight w:val="0"/>
      <w:marTop w:val="0"/>
      <w:marBottom w:val="0"/>
      <w:divBdr>
        <w:top w:val="none" w:sz="0" w:space="0" w:color="auto"/>
        <w:left w:val="none" w:sz="0" w:space="0" w:color="auto"/>
        <w:bottom w:val="none" w:sz="0" w:space="0" w:color="auto"/>
        <w:right w:val="none" w:sz="0" w:space="0" w:color="auto"/>
      </w:divBdr>
    </w:div>
    <w:div w:id="473640260">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2161356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18920340">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 w:id="214716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8C0D3-BDF1-44E7-92EC-77DDE5A7C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1526</Characters>
  <Application>Microsoft Office Word</Application>
  <DocSecurity>0</DocSecurity>
  <Lines>12</Lines>
  <Paragraphs>3</Paragraphs>
  <ScaleCrop>false</ScaleCrop>
  <Company/>
  <LinksUpToDate>false</LinksUpToDate>
  <CharactersWithSpaces>1778</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2025-05-22T07:19:00Z</dcterms:created>
  <dcterms:modified xsi:type="dcterms:W3CDTF">2025-05-22T07:19:00Z</dcterms:modified>
</cp:coreProperties>
</file>