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07" w:rsidRDefault="00C71067" w:rsidP="002B39E1">
      <w:pPr>
        <w:jc w:val="center"/>
      </w:pPr>
      <w:r>
        <w:t>DATOS A RELLENAR POR EL LICITADOR:</w:t>
      </w:r>
    </w:p>
    <w:p w:rsidR="00C71067" w:rsidRDefault="00C71067"/>
    <w:tbl>
      <w:tblPr>
        <w:tblW w:w="7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4440"/>
      </w:tblGrid>
      <w:tr w:rsidR="00C71067" w:rsidRPr="00C71067" w:rsidTr="00C71067">
        <w:trPr>
          <w:trHeight w:val="69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NOMBRE DE LA EMPRESA: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  <w:bookmarkStart w:id="0" w:name="_GoBack"/>
            <w:bookmarkEnd w:id="0"/>
          </w:p>
        </w:tc>
      </w:tr>
      <w:tr w:rsidR="00C71067" w:rsidRPr="00C71067" w:rsidTr="00C71067">
        <w:trPr>
          <w:trHeight w:val="48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CIF: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11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POSTAL: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49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COD. NUTS: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4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FAX: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DE INTERNET (WEBSITE):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NIF 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2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ES PYME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67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PERTENECE A UN GRUPO DE EMPRESAS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PARTICIPA JUNTO CON OTROS OPERADORES ECONÓMICOS EN EL PROCEDIMIENTO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VA A SUBCONTRATAR CON TERCEROS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PORCENTAJE QUE VA A SUBCONTRATAR CON TERCEROS: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</w:tbl>
    <w:p w:rsidR="00C71067" w:rsidRDefault="00C71067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EC78CF" w:rsidRDefault="00EC78CF" w:rsidP="00C419E9">
      <w:pPr>
        <w:rPr>
          <w:b/>
          <w:u w:val="single"/>
        </w:rPr>
      </w:pPr>
    </w:p>
    <w:p w:rsidR="00EC78CF" w:rsidRDefault="00EC78CF" w:rsidP="00EC78CF">
      <w:pPr>
        <w:spacing w:line="360" w:lineRule="auto"/>
        <w:rPr>
          <w:b/>
          <w:u w:val="single"/>
        </w:rPr>
      </w:pPr>
      <w:r w:rsidRPr="00EC78CF">
        <w:rPr>
          <w:b/>
          <w:u w:val="single"/>
        </w:rPr>
        <w:lastRenderedPageBreak/>
        <w:t>CÓDIGOS NUTS:</w:t>
      </w:r>
    </w:p>
    <w:p w:rsidR="00EC78CF" w:rsidRDefault="00EC78CF" w:rsidP="00EC78CF">
      <w:pPr>
        <w:spacing w:line="360" w:lineRule="auto"/>
      </w:pPr>
    </w:p>
    <w:p w:rsidR="00EC78CF" w:rsidRDefault="00EC78CF" w:rsidP="00EC78CF">
      <w:pPr>
        <w:spacing w:line="360" w:lineRule="auto"/>
        <w:sectPr w:rsidR="00EC78CF" w:rsidSect="00EC78CF">
          <w:pgSz w:w="11906" w:h="16838"/>
          <w:pgMar w:top="1276" w:right="1701" w:bottom="1134" w:left="1701" w:header="708" w:footer="708" w:gutter="0"/>
          <w:cols w:space="708"/>
          <w:docGrid w:linePitch="360"/>
        </w:sectPr>
      </w:pP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 xml:space="preserve">A Coruña: </w:t>
      </w:r>
      <w:r w:rsidRPr="00EC78CF">
        <w:rPr>
          <w:sz w:val="20"/>
          <w:szCs w:val="20"/>
        </w:rPr>
        <w:t>ES111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 xml:space="preserve">Lugo: </w:t>
      </w:r>
      <w:r w:rsidRPr="00EC78CF">
        <w:rPr>
          <w:sz w:val="20"/>
          <w:szCs w:val="20"/>
        </w:rPr>
        <w:t>ES112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Orense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ES113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Pontevedra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ES114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Principado de Asturias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ES120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Cantabria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ES130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 xml:space="preserve">Álava: </w:t>
      </w:r>
      <w:r w:rsidRPr="00EC78CF">
        <w:rPr>
          <w:sz w:val="20"/>
          <w:szCs w:val="20"/>
        </w:rPr>
        <w:t>ES211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Guipúzcoa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Vizcaya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Foral de Navarra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ES220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La Rioja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ES230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Huesca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ES241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Teruel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ES242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Zaragoza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ES243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de Madrid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ES300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Ávila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Burgos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 xml:space="preserve">León: </w:t>
      </w:r>
      <w:r w:rsidRPr="00EC78CF">
        <w:rPr>
          <w:sz w:val="20"/>
          <w:szCs w:val="20"/>
        </w:rPr>
        <w:t>ES413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Palencia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ES414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Salamanca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Segovia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Soria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Valladolid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Zamora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ES419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Albacete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Ciudad Real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Cuenca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Guadalajara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ES424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Toledo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ES425</w:t>
      </w:r>
    </w:p>
    <w:p w:rsidR="00EC78CF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Badajoz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Cáceres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ES432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Barcelona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Gerona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Lérida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Tarragona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Alicante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Castellón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Valencia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Ibiza y Formentera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Mallorca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Menorca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ES533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Almería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Cádiz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Córdoba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Granada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Huelva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 xml:space="preserve">Jaén: </w:t>
      </w:r>
      <w:r w:rsidRPr="00EC78CF">
        <w:rPr>
          <w:sz w:val="20"/>
          <w:szCs w:val="20"/>
        </w:rPr>
        <w:t>ES616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Málaga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Sevilla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Región de Murcia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ES620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 xml:space="preserve">Ceuta: </w:t>
      </w:r>
      <w:r w:rsidRPr="00EC78CF">
        <w:rPr>
          <w:sz w:val="20"/>
          <w:szCs w:val="20"/>
        </w:rPr>
        <w:t>ES630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Melilla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ES640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El Hierro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ES703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Fuerteventura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ES704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 xml:space="preserve">Gran Canaria: </w:t>
      </w:r>
      <w:r w:rsidRPr="00EC78CF">
        <w:rPr>
          <w:sz w:val="20"/>
          <w:szCs w:val="20"/>
        </w:rPr>
        <w:t>ES705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 xml:space="preserve">La Gomera: </w:t>
      </w:r>
      <w:r w:rsidRPr="00EC78CF">
        <w:rPr>
          <w:sz w:val="20"/>
          <w:szCs w:val="20"/>
        </w:rPr>
        <w:t>ES706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Palma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ES707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Lanzarote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ES708</w:t>
      </w:r>
    </w:p>
    <w:p w:rsidR="00EC78CF" w:rsidRDefault="00C419E9" w:rsidP="00EC78CF">
      <w:pPr>
        <w:ind w:left="-567"/>
        <w:rPr>
          <w:sz w:val="20"/>
          <w:szCs w:val="20"/>
        </w:rPr>
        <w:sectPr w:rsidR="00EC78CF" w:rsidSect="00EC78CF">
          <w:type w:val="continuous"/>
          <w:pgSz w:w="11906" w:h="16838"/>
          <w:pgMar w:top="1417" w:right="707" w:bottom="1417" w:left="1701" w:header="708" w:footer="708" w:gutter="0"/>
          <w:cols w:num="3" w:space="1984"/>
          <w:docGrid w:linePitch="360"/>
        </w:sectPr>
      </w:pPr>
      <w:r w:rsidRPr="00EC78CF">
        <w:rPr>
          <w:sz w:val="20"/>
          <w:szCs w:val="20"/>
        </w:rPr>
        <w:t>Tenerife</w:t>
      </w:r>
      <w:r w:rsidRPr="00EC78CF">
        <w:rPr>
          <w:sz w:val="20"/>
          <w:szCs w:val="20"/>
        </w:rPr>
        <w:t xml:space="preserve">: </w:t>
      </w:r>
      <w:r w:rsidRPr="00EC78CF">
        <w:rPr>
          <w:sz w:val="20"/>
          <w:szCs w:val="20"/>
        </w:rPr>
        <w:t>ES709</w:t>
      </w:r>
    </w:p>
    <w:p w:rsidR="00C419E9" w:rsidRPr="00EC78CF" w:rsidRDefault="00C419E9" w:rsidP="00C419E9">
      <w:pPr>
        <w:ind w:left="-567"/>
        <w:rPr>
          <w:sz w:val="20"/>
          <w:szCs w:val="20"/>
        </w:rPr>
      </w:pPr>
    </w:p>
    <w:p w:rsidR="00EC78CF" w:rsidRPr="00EC78CF" w:rsidRDefault="00EC78CF">
      <w:pPr>
        <w:ind w:left="-567"/>
        <w:rPr>
          <w:sz w:val="20"/>
          <w:szCs w:val="20"/>
        </w:rPr>
        <w:sectPr w:rsidR="00EC78CF" w:rsidRPr="00EC78CF" w:rsidSect="00EC78C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C419E9" w:rsidRDefault="00C419E9">
      <w:pPr>
        <w:ind w:left="-567"/>
      </w:pPr>
    </w:p>
    <w:sectPr w:rsidR="00C419E9" w:rsidSect="00EC78C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67"/>
    <w:rsid w:val="002B39E1"/>
    <w:rsid w:val="00405D77"/>
    <w:rsid w:val="00C06A0A"/>
    <w:rsid w:val="00C419E9"/>
    <w:rsid w:val="00C71067"/>
    <w:rsid w:val="00DB1D07"/>
    <w:rsid w:val="00E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C37F8-1E34-4776-BE91-D8148D7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19E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19E9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3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Consejeria de Sanidad</cp:lastModifiedBy>
  <cp:revision>4</cp:revision>
  <cp:lastPrinted>2018-10-22T10:10:00Z</cp:lastPrinted>
  <dcterms:created xsi:type="dcterms:W3CDTF">2018-10-19T10:08:00Z</dcterms:created>
  <dcterms:modified xsi:type="dcterms:W3CDTF">2018-10-22T10:11:00Z</dcterms:modified>
</cp:coreProperties>
</file>