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5C9D7" w14:textId="006F3FA7" w:rsidR="00CA5B77" w:rsidRDefault="00CA5B77" w:rsidP="00CA5B77">
      <w:pPr>
        <w:spacing w:line="200" w:lineRule="exact"/>
        <w:jc w:val="righ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E9D0F3A" wp14:editId="4A2F960B">
            <wp:simplePos x="0" y="0"/>
            <wp:positionH relativeFrom="page">
              <wp:posOffset>628650</wp:posOffset>
            </wp:positionH>
            <wp:positionV relativeFrom="page">
              <wp:posOffset>533400</wp:posOffset>
            </wp:positionV>
            <wp:extent cx="818515" cy="574675"/>
            <wp:effectExtent l="0" t="0" r="635" b="0"/>
            <wp:wrapNone/>
            <wp:docPr id="31" name="Imagen 31" descr="Imagen que contiene Flech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n 31" descr="Imagen que contiene Flecha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574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911349" w14:textId="77777777" w:rsidR="004C200D" w:rsidRDefault="004C200D"/>
    <w:p w14:paraId="7E641236" w14:textId="77777777" w:rsidR="00CA5B77" w:rsidRDefault="00CA5B77"/>
    <w:p w14:paraId="1DB75713" w14:textId="77777777" w:rsidR="00CA5B77" w:rsidRDefault="00CA5B77"/>
    <w:p w14:paraId="55A2E797" w14:textId="33D5A86F" w:rsidR="00CA5B77" w:rsidRPr="00CA5B77" w:rsidRDefault="00CA5B77" w:rsidP="00CA5B7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bookmarkStart w:id="0" w:name="_Toc445194459"/>
      <w:bookmarkStart w:id="1" w:name="_Toc3887075"/>
      <w:bookmarkStart w:id="2" w:name="_Toc207817666"/>
      <w:r w:rsidRPr="00CA5B77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ANEXO I: </w:t>
      </w:r>
      <w:bookmarkEnd w:id="0"/>
      <w:bookmarkEnd w:id="1"/>
      <w:bookmarkEnd w:id="2"/>
      <w:r>
        <w:rPr>
          <w:rFonts w:asciiTheme="minorHAnsi" w:hAnsiTheme="minorHAnsi" w:cstheme="minorHAnsi"/>
          <w:b/>
          <w:bCs/>
          <w:i/>
          <w:sz w:val="24"/>
          <w:szCs w:val="24"/>
        </w:rPr>
        <w:t>PLAZOS DE ENTREGA</w:t>
      </w:r>
    </w:p>
    <w:p w14:paraId="659B6B63" w14:textId="77777777" w:rsidR="00CA5B77" w:rsidRPr="009252C7" w:rsidRDefault="00CA5B77" w:rsidP="00CA5B7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>
        <w:rPr>
          <w:b/>
          <w:i/>
          <w:color w:val="C00000"/>
          <w:sz w:val="18"/>
          <w:szCs w:val="18"/>
        </w:rPr>
        <w:t>nº</w:t>
      </w:r>
      <w:proofErr w:type="spellEnd"/>
      <w:r>
        <w:rPr>
          <w:b/>
          <w:i/>
          <w:color w:val="C00000"/>
          <w:sz w:val="18"/>
          <w:szCs w:val="18"/>
        </w:rPr>
        <w:t xml:space="preserve"> 2</w:t>
      </w:r>
    </w:p>
    <w:p w14:paraId="1673A583" w14:textId="77777777" w:rsidR="00CA5B77" w:rsidRPr="00CC056C" w:rsidRDefault="00CA5B77" w:rsidP="00CA5B77"/>
    <w:p w14:paraId="6DA13F52" w14:textId="77777777" w:rsidR="00CA5B77" w:rsidRDefault="00CA5B77" w:rsidP="00CA5B7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2231F0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……………, en calidad de………………………...………………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…....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5E07177C" w14:textId="77777777" w:rsidR="00CA5B77" w:rsidRDefault="00CA5B77" w:rsidP="00CA5B7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1CE310" w14:textId="77777777" w:rsidR="00CA5B77" w:rsidRPr="00CC056C" w:rsidRDefault="00CA5B77" w:rsidP="00CA5B7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5C3FAFAF" w14:textId="77777777" w:rsidR="00CA5B77" w:rsidRDefault="00CA5B77" w:rsidP="00CA5B77">
      <w:pPr>
        <w:pStyle w:val="Textosinformato"/>
        <w:numPr>
          <w:ilvl w:val="0"/>
          <w:numId w:val="1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Que durante la 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>ejecución</w:t>
      </w: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 del </w:t>
      </w:r>
      <w:r w:rsidRPr="000E1591">
        <w:rPr>
          <w:rFonts w:asciiTheme="minorHAnsi" w:eastAsia="Times New Roman" w:hAnsiTheme="minorHAnsi" w:cstheme="minorHAnsi"/>
          <w:sz w:val="22"/>
          <w:szCs w:val="22"/>
          <w:u w:val="single"/>
          <w:lang w:eastAsia="en-US"/>
        </w:rPr>
        <w:t>contrato se compromete al suministro de la</w:t>
      </w:r>
      <w:r>
        <w:rPr>
          <w:rFonts w:asciiTheme="minorHAnsi" w:eastAsia="Times New Roman" w:hAnsiTheme="minorHAnsi" w:cstheme="minorHAnsi"/>
          <w:sz w:val="22"/>
          <w:szCs w:val="22"/>
          <w:u w:val="single"/>
          <w:lang w:eastAsia="en-US"/>
        </w:rPr>
        <w:t>s</w:t>
      </w:r>
      <w:r w:rsidRPr="000E1591">
        <w:rPr>
          <w:rFonts w:asciiTheme="minorHAnsi" w:eastAsia="Times New Roman" w:hAnsiTheme="minorHAnsi" w:cstheme="minorHAnsi"/>
          <w:sz w:val="22"/>
          <w:szCs w:val="22"/>
          <w:u w:val="single"/>
          <w:lang w:eastAsia="en-US"/>
        </w:rPr>
        <w:t xml:space="preserve"> referencias ofertadas</w:t>
      </w:r>
      <w:r w:rsidRPr="00DA0B83">
        <w:rPr>
          <w:rFonts w:asciiTheme="minorHAnsi" w:eastAsia="Times New Roman" w:hAnsiTheme="minorHAnsi" w:cstheme="minorHAnsi"/>
          <w:sz w:val="22"/>
          <w:szCs w:val="22"/>
          <w:lang w:eastAsia="en-US"/>
        </w:rPr>
        <w:t>, siendo éstas las citadas a continuación.</w:t>
      </w:r>
    </w:p>
    <w:p w14:paraId="1243A25F" w14:textId="480D0612" w:rsidR="00CA5B77" w:rsidRDefault="00CA5B77" w:rsidP="00CA5B77">
      <w:pPr>
        <w:pStyle w:val="Textosinformato"/>
        <w:numPr>
          <w:ilvl w:val="0"/>
          <w:numId w:val="1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Suministrará </w:t>
      </w:r>
      <w:r>
        <w:rPr>
          <w:rFonts w:asciiTheme="minorHAnsi" w:hAnsiTheme="minorHAnsi" w:cstheme="minorHAnsi"/>
          <w:sz w:val="22"/>
          <w:szCs w:val="22"/>
        </w:rPr>
        <w:t>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nuevos y originales</w:t>
      </w:r>
      <w:r>
        <w:rPr>
          <w:rFonts w:asciiTheme="minorHAnsi" w:hAnsiTheme="minorHAnsi" w:cstheme="minorHAnsi"/>
          <w:sz w:val="22"/>
          <w:szCs w:val="22"/>
        </w:rPr>
        <w:t xml:space="preserve"> del fabricante </w:t>
      </w:r>
      <w:r w:rsidR="00742AF8">
        <w:rPr>
          <w:rFonts w:asciiTheme="minorHAnsi" w:hAnsiTheme="minorHAnsi" w:cstheme="minorHAnsi"/>
          <w:sz w:val="22"/>
          <w:szCs w:val="22"/>
        </w:rPr>
        <w:t xml:space="preserve">de la referencia </w:t>
      </w:r>
      <w:r>
        <w:rPr>
          <w:rFonts w:asciiTheme="minorHAnsi" w:hAnsiTheme="minorHAnsi" w:cstheme="minorHAnsi"/>
          <w:sz w:val="22"/>
          <w:szCs w:val="22"/>
        </w:rPr>
        <w:t>homologad</w:t>
      </w:r>
      <w:r w:rsidR="00742AF8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7B8C92A" w14:textId="6742D215" w:rsidR="00CA5B77" w:rsidRDefault="00CA5B77" w:rsidP="00CA5B77">
      <w:pPr>
        <w:pStyle w:val="Textosinformato"/>
        <w:numPr>
          <w:ilvl w:val="0"/>
          <w:numId w:val="1"/>
        </w:numPr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>
        <w:rPr>
          <w:rFonts w:asciiTheme="minorHAnsi" w:hAnsiTheme="minorHAnsi" w:cstheme="minorHAnsi"/>
          <w:sz w:val="22"/>
          <w:szCs w:val="22"/>
        </w:rPr>
        <w:t>diez (10)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semanas establecidas y que durante la </w:t>
      </w:r>
      <w:r w:rsidR="00742AF8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tbl>
      <w:tblPr>
        <w:tblW w:w="7204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2099"/>
        <w:gridCol w:w="2982"/>
        <w:gridCol w:w="1394"/>
      </w:tblGrid>
      <w:tr w:rsidR="00CA5B77" w:rsidRPr="002231F0" w14:paraId="0F8DB436" w14:textId="77777777" w:rsidTr="00495F69">
        <w:trPr>
          <w:trHeight w:val="534"/>
          <w:jc w:val="center"/>
        </w:trPr>
        <w:tc>
          <w:tcPr>
            <w:tcW w:w="709" w:type="dxa"/>
            <w:tcBorders>
              <w:bottom w:val="single" w:sz="8" w:space="0" w:color="4F81BD"/>
            </w:tcBorders>
            <w:shd w:val="clear" w:color="auto" w:fill="0A1D30" w:themeFill="text2" w:themeFillShade="BF"/>
            <w:noWrap/>
            <w:vAlign w:val="center"/>
            <w:hideMark/>
          </w:tcPr>
          <w:p w14:paraId="170A2202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REF. METRO</w:t>
            </w:r>
          </w:p>
        </w:tc>
        <w:tc>
          <w:tcPr>
            <w:tcW w:w="2099" w:type="dxa"/>
            <w:tcBorders>
              <w:bottom w:val="single" w:sz="8" w:space="0" w:color="4F81BD"/>
            </w:tcBorders>
            <w:shd w:val="clear" w:color="auto" w:fill="0A1D30" w:themeFill="text2" w:themeFillShade="BF"/>
            <w:noWrap/>
            <w:vAlign w:val="center"/>
            <w:hideMark/>
          </w:tcPr>
          <w:p w14:paraId="7AC760B8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000" w:type="dxa"/>
            <w:tcBorders>
              <w:bottom w:val="single" w:sz="8" w:space="0" w:color="4F81BD"/>
            </w:tcBorders>
            <w:shd w:val="clear" w:color="auto" w:fill="0A1D30" w:themeFill="text2" w:themeFillShade="BF"/>
            <w:vAlign w:val="center"/>
            <w:hideMark/>
          </w:tcPr>
          <w:p w14:paraId="4DD66350" w14:textId="77777777" w:rsidR="00CA5B77" w:rsidRPr="00DA0B83" w:rsidRDefault="00CA5B77" w:rsidP="00495F69">
            <w:pPr>
              <w:spacing w:line="240" w:lineRule="auto"/>
              <w:jc w:val="center"/>
              <w:rPr>
                <w:rFonts w:cs="Calibr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cs="Calibri"/>
                <w:b/>
                <w:bCs/>
                <w:color w:val="FFFFFF"/>
                <w:sz w:val="18"/>
                <w:szCs w:val="18"/>
              </w:rPr>
              <w:t xml:space="preserve">FABRICANTE Y/O </w:t>
            </w:r>
          </w:p>
          <w:p w14:paraId="34ACC044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cs="Calibri"/>
                <w:b/>
                <w:bCs/>
                <w:color w:val="FFFFFF"/>
                <w:sz w:val="18"/>
                <w:szCs w:val="18"/>
              </w:rPr>
              <w:t>REFERENCIA HOMOLOGADA</w:t>
            </w:r>
          </w:p>
        </w:tc>
        <w:tc>
          <w:tcPr>
            <w:tcW w:w="1396" w:type="dxa"/>
            <w:shd w:val="clear" w:color="auto" w:fill="0A1D30" w:themeFill="text2" w:themeFillShade="BF"/>
            <w:vAlign w:val="center"/>
          </w:tcPr>
          <w:p w14:paraId="6258C020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01CF7A26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DA0B8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(SEMANAS)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(*)</w:t>
            </w:r>
          </w:p>
        </w:tc>
      </w:tr>
      <w:tr w:rsidR="00CA5B77" w:rsidRPr="002231F0" w14:paraId="2A8BEE3A" w14:textId="77777777" w:rsidTr="00495F69">
        <w:trPr>
          <w:trHeight w:val="414"/>
          <w:jc w:val="center"/>
        </w:trPr>
        <w:tc>
          <w:tcPr>
            <w:tcW w:w="709" w:type="dxa"/>
            <w:shd w:val="clear" w:color="auto" w:fill="C1E4F5" w:themeFill="accent1" w:themeFillTint="33"/>
            <w:vAlign w:val="center"/>
          </w:tcPr>
          <w:p w14:paraId="4A473C22" w14:textId="77777777" w:rsidR="00CA5B77" w:rsidRPr="00DA0B83" w:rsidRDefault="00CA5B77" w:rsidP="00495F69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</w:rPr>
              <w:t>31191</w:t>
            </w:r>
          </w:p>
        </w:tc>
        <w:tc>
          <w:tcPr>
            <w:tcW w:w="2099" w:type="dxa"/>
            <w:shd w:val="clear" w:color="auto" w:fill="C1E4F5" w:themeFill="accent1" w:themeFillTint="33"/>
            <w:noWrap/>
            <w:vAlign w:val="center"/>
          </w:tcPr>
          <w:p w14:paraId="29DABDE4" w14:textId="77777777" w:rsidR="00CA5B77" w:rsidRPr="00DA0B83" w:rsidRDefault="00CA5B77" w:rsidP="00495F69">
            <w:pPr>
              <w:jc w:val="center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</w:rPr>
              <w:t>LINTERNA MATERIAL MOVIL</w:t>
            </w:r>
          </w:p>
        </w:tc>
        <w:tc>
          <w:tcPr>
            <w:tcW w:w="3000" w:type="dxa"/>
            <w:shd w:val="clear" w:color="auto" w:fill="C1E4F5" w:themeFill="accent1" w:themeFillTint="33"/>
            <w:vAlign w:val="center"/>
          </w:tcPr>
          <w:p w14:paraId="47B3AFFD" w14:textId="77777777" w:rsidR="00CA5B77" w:rsidRDefault="00CA5B77" w:rsidP="00495F6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>
              <w:rPr>
                <w:rFonts w:eastAsiaTheme="minorHAnsi" w:cs="Calibri"/>
                <w:color w:val="000000"/>
                <w:sz w:val="18"/>
                <w:szCs w:val="18"/>
              </w:rPr>
              <w:t>Fabricante LUZNOR</w:t>
            </w:r>
          </w:p>
          <w:p w14:paraId="537366C8" w14:textId="77777777" w:rsidR="00CA5B77" w:rsidRPr="00DA0B83" w:rsidRDefault="00CA5B77" w:rsidP="00495F69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64284B">
              <w:rPr>
                <w:rFonts w:eastAsiaTheme="minorHAnsi" w:cs="Calibri"/>
                <w:color w:val="000000"/>
                <w:sz w:val="18"/>
                <w:szCs w:val="18"/>
              </w:rPr>
              <w:t xml:space="preserve">Linterna </w:t>
            </w:r>
            <w:r>
              <w:rPr>
                <w:rFonts w:eastAsiaTheme="minorHAnsi" w:cs="Calibri"/>
                <w:color w:val="000000"/>
                <w:sz w:val="18"/>
                <w:szCs w:val="18"/>
              </w:rPr>
              <w:t>FL</w:t>
            </w:r>
            <w:r w:rsidRPr="0064284B">
              <w:rPr>
                <w:rFonts w:eastAsiaTheme="minorHAnsi" w:cs="Calibri"/>
                <w:color w:val="000000"/>
                <w:sz w:val="18"/>
                <w:szCs w:val="18"/>
              </w:rPr>
              <w:t xml:space="preserve">RT-2R </w:t>
            </w:r>
          </w:p>
        </w:tc>
        <w:tc>
          <w:tcPr>
            <w:tcW w:w="1396" w:type="dxa"/>
          </w:tcPr>
          <w:p w14:paraId="0D3AF9C0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A5B77" w:rsidRPr="002231F0" w14:paraId="6CF45DE7" w14:textId="77777777" w:rsidTr="00495F69">
        <w:trPr>
          <w:trHeight w:val="414"/>
          <w:jc w:val="center"/>
        </w:trPr>
        <w:tc>
          <w:tcPr>
            <w:tcW w:w="709" w:type="dxa"/>
            <w:shd w:val="clear" w:color="auto" w:fill="C1E4F5" w:themeFill="accent1" w:themeFillTint="33"/>
            <w:vAlign w:val="center"/>
          </w:tcPr>
          <w:p w14:paraId="553EF8BE" w14:textId="77777777" w:rsidR="00CA5B77" w:rsidRPr="0064284B" w:rsidRDefault="00CA5B77" w:rsidP="00495F69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</w:rPr>
              <w:t>31192</w:t>
            </w:r>
          </w:p>
        </w:tc>
        <w:tc>
          <w:tcPr>
            <w:tcW w:w="2099" w:type="dxa"/>
            <w:shd w:val="clear" w:color="auto" w:fill="C1E4F5" w:themeFill="accent1" w:themeFillTint="33"/>
            <w:noWrap/>
            <w:vAlign w:val="center"/>
          </w:tcPr>
          <w:p w14:paraId="6BD96A69" w14:textId="77777777" w:rsidR="00CA5B77" w:rsidRPr="0064284B" w:rsidRDefault="00CA5B77" w:rsidP="00495F69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</w:rPr>
              <w:t>CARGADOR LINTERNA MM 50 Hz</w:t>
            </w:r>
          </w:p>
        </w:tc>
        <w:tc>
          <w:tcPr>
            <w:tcW w:w="3000" w:type="dxa"/>
            <w:shd w:val="clear" w:color="auto" w:fill="C1E4F5" w:themeFill="accent1" w:themeFillTint="33"/>
            <w:vAlign w:val="center"/>
          </w:tcPr>
          <w:p w14:paraId="0ED432BC" w14:textId="77777777" w:rsidR="00CA5B77" w:rsidRDefault="00CA5B77" w:rsidP="00495F6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>
              <w:rPr>
                <w:rFonts w:eastAsiaTheme="minorHAnsi" w:cs="Calibri"/>
                <w:color w:val="000000"/>
                <w:sz w:val="18"/>
                <w:szCs w:val="18"/>
              </w:rPr>
              <w:t>Fabricante LUZNOR</w:t>
            </w:r>
          </w:p>
          <w:p w14:paraId="7DAB220C" w14:textId="77777777" w:rsidR="00CA5B77" w:rsidRPr="00727652" w:rsidRDefault="00CA5B77" w:rsidP="00495F6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727652">
              <w:rPr>
                <w:rFonts w:eastAsiaTheme="minorHAnsi" w:cs="Calibri"/>
                <w:color w:val="000000"/>
                <w:sz w:val="18"/>
                <w:szCs w:val="18"/>
              </w:rPr>
              <w:t>Modelo: FC-64MM</w:t>
            </w:r>
          </w:p>
          <w:p w14:paraId="294618B4" w14:textId="77777777" w:rsidR="00CA5B77" w:rsidRPr="00DA0B83" w:rsidRDefault="00CA5B77" w:rsidP="00495F69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</w:tcPr>
          <w:p w14:paraId="012E6C10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CA5B77" w:rsidRPr="002231F0" w14:paraId="43E30A80" w14:textId="77777777" w:rsidTr="00495F69">
        <w:trPr>
          <w:trHeight w:val="414"/>
          <w:jc w:val="center"/>
        </w:trPr>
        <w:tc>
          <w:tcPr>
            <w:tcW w:w="709" w:type="dxa"/>
            <w:shd w:val="clear" w:color="auto" w:fill="C1E4F5" w:themeFill="accent1" w:themeFillTint="33"/>
            <w:vAlign w:val="center"/>
          </w:tcPr>
          <w:p w14:paraId="75C35AAE" w14:textId="77777777" w:rsidR="00CA5B77" w:rsidRPr="0064284B" w:rsidRDefault="00CA5B77" w:rsidP="00495F69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</w:rPr>
              <w:t>82099</w:t>
            </w:r>
          </w:p>
        </w:tc>
        <w:tc>
          <w:tcPr>
            <w:tcW w:w="2099" w:type="dxa"/>
            <w:shd w:val="clear" w:color="auto" w:fill="C1E4F5" w:themeFill="accent1" w:themeFillTint="33"/>
            <w:noWrap/>
            <w:vAlign w:val="center"/>
          </w:tcPr>
          <w:p w14:paraId="627AC304" w14:textId="77777777" w:rsidR="00CA5B77" w:rsidRPr="0064284B" w:rsidRDefault="00CA5B77" w:rsidP="00495F69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>
              <w:rPr>
                <w:rFonts w:ascii="Aptos Narrow" w:hAnsi="Aptos Narrow"/>
                <w:color w:val="000000"/>
              </w:rPr>
              <w:t>CARGADOR LINTERNA MM 100 Hz   SERIE 2000</w:t>
            </w:r>
          </w:p>
        </w:tc>
        <w:tc>
          <w:tcPr>
            <w:tcW w:w="3000" w:type="dxa"/>
            <w:shd w:val="clear" w:color="auto" w:fill="C1E4F5" w:themeFill="accent1" w:themeFillTint="33"/>
            <w:vAlign w:val="center"/>
          </w:tcPr>
          <w:p w14:paraId="1A984965" w14:textId="77777777" w:rsidR="00CA5B77" w:rsidRPr="00727652" w:rsidRDefault="00CA5B77" w:rsidP="00495F6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727652">
              <w:rPr>
                <w:rFonts w:eastAsiaTheme="minorHAnsi" w:cs="Calibri"/>
                <w:color w:val="000000"/>
                <w:sz w:val="18"/>
                <w:szCs w:val="18"/>
              </w:rPr>
              <w:t>Fabricante: LUZNOR</w:t>
            </w:r>
          </w:p>
          <w:p w14:paraId="5F447278" w14:textId="77777777" w:rsidR="00CA5B77" w:rsidRPr="00727652" w:rsidRDefault="00CA5B77" w:rsidP="00495F6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  <w:r w:rsidRPr="00727652">
              <w:rPr>
                <w:rFonts w:eastAsiaTheme="minorHAnsi" w:cs="Calibri"/>
                <w:color w:val="000000"/>
                <w:sz w:val="18"/>
                <w:szCs w:val="18"/>
              </w:rPr>
              <w:t>Modelo: FC-64QMM</w:t>
            </w:r>
          </w:p>
          <w:p w14:paraId="5FE84A12" w14:textId="77777777" w:rsidR="00CA5B77" w:rsidRPr="00DA0B83" w:rsidRDefault="00CA5B77" w:rsidP="00495F69">
            <w:pPr>
              <w:jc w:val="center"/>
              <w:rPr>
                <w:rFonts w:eastAsia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</w:tcPr>
          <w:p w14:paraId="6D6E84A1" w14:textId="77777777" w:rsidR="00CA5B77" w:rsidRPr="00DA0B83" w:rsidRDefault="00CA5B77" w:rsidP="00495F69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7816ADA2" w14:textId="77777777" w:rsidR="00CA5B77" w:rsidRPr="00C66BEA" w:rsidRDefault="00CA5B77" w:rsidP="00CA5B7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19101797" w14:textId="77777777" w:rsidR="00CA5B77" w:rsidRPr="00E166B5" w:rsidRDefault="00CA5B77" w:rsidP="00CA5B7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Se debe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rán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 xml:space="preserve"> cumplimentar la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 xml:space="preserve"> </w:t>
      </w:r>
      <w:r w:rsidRPr="00E166B5">
        <w:rPr>
          <w:rFonts w:asciiTheme="minorHAnsi" w:hAnsiTheme="minorHAnsi" w:cstheme="minorHAnsi"/>
          <w:i/>
          <w:sz w:val="18"/>
          <w:szCs w:val="18"/>
          <w:u w:val="single"/>
        </w:rPr>
        <w:t>columna habilitada para tal efecto:</w:t>
      </w:r>
    </w:p>
    <w:p w14:paraId="1965B986" w14:textId="77777777" w:rsidR="00CA5B77" w:rsidRPr="00C66BEA" w:rsidRDefault="00CA5B77" w:rsidP="00CA5B7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E8B0FF6" w14:textId="77777777" w:rsidR="00CA5B77" w:rsidRDefault="00CA5B77" w:rsidP="00CA5B77">
      <w:pPr>
        <w:autoSpaceDE w:val="0"/>
        <w:autoSpaceDN w:val="0"/>
        <w:adjustRightInd w:val="0"/>
        <w:spacing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(*)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 debe</w:t>
      </w:r>
      <w:r>
        <w:rPr>
          <w:rFonts w:asciiTheme="minorHAnsi" w:hAnsiTheme="minorHAnsi" w:cstheme="minorHAnsi"/>
          <w:i/>
          <w:sz w:val="18"/>
          <w:szCs w:val="18"/>
        </w:rPr>
        <w:t xml:space="preserve">rá indicar el plazo de suministro ofertado, 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el cual no podrá superar el máximo de 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diez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(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10</w:t>
      </w:r>
      <w:r w:rsidRPr="00E166B5">
        <w:rPr>
          <w:rFonts w:asciiTheme="minorHAnsi" w:hAnsiTheme="minorHAnsi" w:cstheme="minorHAnsi"/>
          <w:b/>
          <w:bCs/>
          <w:i/>
          <w:sz w:val="18"/>
          <w:szCs w:val="18"/>
        </w:rPr>
        <w:t>) semanas</w:t>
      </w:r>
      <w:r>
        <w:rPr>
          <w:rFonts w:asciiTheme="minorHAnsi" w:hAnsiTheme="minorHAnsi" w:cstheme="minorHAnsi"/>
          <w:i/>
          <w:sz w:val="18"/>
          <w:szCs w:val="18"/>
        </w:rPr>
        <w:t xml:space="preserve">. Dentro del plazo de entrega no se considerará la primera semana del año, cuatro semanas del mes de agosto y la última semana del año. </w:t>
      </w:r>
    </w:p>
    <w:p w14:paraId="67F038BD" w14:textId="77777777" w:rsidR="00CA5B77" w:rsidRPr="00C66BEA" w:rsidRDefault="00CA5B77" w:rsidP="00CA5B77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BDABEA" w14:textId="77777777" w:rsidR="00CA5B77" w:rsidRPr="00C66BEA" w:rsidRDefault="00CA5B77" w:rsidP="00CA5B7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6BEA">
        <w:rPr>
          <w:rFonts w:asciiTheme="minorHAnsi" w:hAnsiTheme="minorHAnsi" w:cstheme="minorHAnsi"/>
          <w:sz w:val="22"/>
          <w:szCs w:val="22"/>
        </w:rPr>
        <w:tab/>
      </w:r>
      <w:r w:rsidRPr="00C66BEA">
        <w:rPr>
          <w:rFonts w:asciiTheme="minorHAnsi" w:hAnsiTheme="minorHAnsi" w:cstheme="minorHAnsi"/>
          <w:sz w:val="22"/>
          <w:szCs w:val="22"/>
        </w:rPr>
        <w:tab/>
      </w:r>
    </w:p>
    <w:p w14:paraId="5878F025" w14:textId="77777777" w:rsidR="00CA5B77" w:rsidRPr="00C66BEA" w:rsidRDefault="00CA5B77" w:rsidP="00CA5B7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A1A7DD" w14:textId="77777777" w:rsidR="00CA5B77" w:rsidRPr="00CC056C" w:rsidRDefault="00CA5B77" w:rsidP="00CA5B77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textWrapping" w:clear="all"/>
        <w:t xml:space="preserve">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 de…………….</w:t>
      </w:r>
    </w:p>
    <w:p w14:paraId="7EB19CC0" w14:textId="77777777" w:rsidR="00CA5B77" w:rsidRDefault="00CA5B77" w:rsidP="00CA5B7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ED77F49" w14:textId="77777777" w:rsidR="00CA5B77" w:rsidRDefault="00CA5B77" w:rsidP="00CA5B77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C3B185E" w14:textId="77777777" w:rsidR="00CA5B77" w:rsidRDefault="00CA5B77" w:rsidP="00CA5B77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7222A9EF" w14:textId="77777777" w:rsidR="00CA5B77" w:rsidRDefault="00CA5B77" w:rsidP="00CA5B77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Firmado</w:t>
      </w:r>
    </w:p>
    <w:p w14:paraId="5A890573" w14:textId="77777777" w:rsidR="00CA5B77" w:rsidRDefault="00CA5B77"/>
    <w:sectPr w:rsidR="00CA5B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B9BFB" w14:textId="77777777" w:rsidR="00D00ED8" w:rsidRDefault="00D00ED8" w:rsidP="00D00ED8">
      <w:pPr>
        <w:spacing w:line="240" w:lineRule="auto"/>
      </w:pPr>
      <w:r>
        <w:separator/>
      </w:r>
    </w:p>
  </w:endnote>
  <w:endnote w:type="continuationSeparator" w:id="0">
    <w:p w14:paraId="74D284B6" w14:textId="77777777" w:rsidR="00D00ED8" w:rsidRDefault="00D00ED8" w:rsidP="00D00E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C4E49" w14:textId="77777777" w:rsidR="00D00ED8" w:rsidRDefault="00D00ED8" w:rsidP="00D00ED8">
      <w:pPr>
        <w:spacing w:line="240" w:lineRule="auto"/>
      </w:pPr>
      <w:r>
        <w:separator/>
      </w:r>
    </w:p>
  </w:footnote>
  <w:footnote w:type="continuationSeparator" w:id="0">
    <w:p w14:paraId="47E95B64" w14:textId="77777777" w:rsidR="00D00ED8" w:rsidRDefault="00D00ED8" w:rsidP="00D00E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296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B77"/>
    <w:rsid w:val="004C200D"/>
    <w:rsid w:val="006F1E7E"/>
    <w:rsid w:val="00742AF8"/>
    <w:rsid w:val="008619BD"/>
    <w:rsid w:val="00A84F63"/>
    <w:rsid w:val="00B011D1"/>
    <w:rsid w:val="00CA5B77"/>
    <w:rsid w:val="00D0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522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B77"/>
    <w:pPr>
      <w:spacing w:after="0" w:line="240" w:lineRule="exact"/>
    </w:pPr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CA5B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A5B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A5B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A5B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A5B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A5B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A5B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A5B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A5B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5B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A5B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A5B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A5B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A5B7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A5B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A5B7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A5B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A5B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A5B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A5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A5B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A5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A5B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A5B7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A5B7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A5B7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A5B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A5B7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A5B77"/>
    <w:rPr>
      <w:b/>
      <w:bCs/>
      <w:smallCaps/>
      <w:color w:val="0F4761" w:themeColor="accent1" w:themeShade="BF"/>
      <w:spacing w:val="5"/>
    </w:rPr>
  </w:style>
  <w:style w:type="paragraph" w:styleId="Textosinformato">
    <w:name w:val="Plain Text"/>
    <w:basedOn w:val="Normal"/>
    <w:link w:val="TextosinformatoCar"/>
    <w:rsid w:val="00CA5B7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CA5B77"/>
    <w:rPr>
      <w:rFonts w:ascii="Courier New" w:eastAsia="Calibri" w:hAnsi="Courier New" w:cs="Courier New"/>
      <w:kern w:val="0"/>
      <w:sz w:val="20"/>
      <w:szCs w:val="20"/>
      <w:lang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D00ED8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0ED8"/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00ED8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0ED8"/>
    <w:rPr>
      <w:rFonts w:ascii="Calibri" w:eastAsia="Calibri" w:hAnsi="Calibri" w:cs="Times New Roman"/>
      <w:kern w:val="0"/>
      <w:sz w:val="16"/>
      <w:szCs w:val="16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2025-10-27T10:55:00Z</dcterms:created>
  <dcterms:modified xsi:type="dcterms:W3CDTF">2025-10-27T10:55:00Z</dcterms:modified>
</cp:coreProperties>
</file>