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28287CC4" w:rsidR="006015A5" w:rsidRDefault="00055757" w:rsidP="00CC056C">
      <w:pPr>
        <w:pStyle w:val="Ttulo1"/>
        <w:keepNext w:val="0"/>
        <w:spacing w:before="0" w:after="120" w:line="312" w:lineRule="auto"/>
        <w:jc w:val="center"/>
        <w:rPr>
          <w:rFonts w:asciiTheme="minorHAnsi" w:hAnsiTheme="minorHAnsi" w:cstheme="minorHAnsi"/>
          <w:i/>
          <w:sz w:val="24"/>
          <w:szCs w:val="24"/>
        </w:rPr>
      </w:pPr>
      <w:bookmarkStart w:id="0" w:name="_Toc445194459"/>
      <w:r>
        <w:rPr>
          <w:rFonts w:asciiTheme="minorHAnsi" w:hAnsiTheme="minorHAnsi" w:cstheme="minorHAnsi"/>
          <w:i/>
          <w:sz w:val="24"/>
          <w:szCs w:val="24"/>
        </w:rPr>
        <w:t>ANEXO I</w:t>
      </w:r>
      <w:r w:rsidR="006015A5" w:rsidRPr="009252C7">
        <w:rPr>
          <w:rFonts w:asciiTheme="minorHAnsi" w:hAnsiTheme="minorHAnsi" w:cstheme="minorHAnsi"/>
          <w:i/>
          <w:sz w:val="24"/>
          <w:szCs w:val="24"/>
        </w:rPr>
        <w:t>:</w:t>
      </w:r>
      <w:r w:rsidR="002A6E7F">
        <w:rPr>
          <w:rFonts w:asciiTheme="minorHAnsi" w:hAnsiTheme="minorHAnsi" w:cstheme="minorHAnsi"/>
          <w:i/>
          <w:sz w:val="24"/>
          <w:szCs w:val="24"/>
        </w:rPr>
        <w:t xml:space="preserve"> OFERTA TÉCNICA</w:t>
      </w:r>
      <w:bookmarkEnd w:id="0"/>
    </w:p>
    <w:p w14:paraId="4159FD3B" w14:textId="25F4F386" w:rsidR="009252C7" w:rsidRPr="009252C7" w:rsidRDefault="009252C7" w:rsidP="009252C7">
      <w:pPr>
        <w:rPr>
          <w:b/>
          <w:i/>
          <w:color w:val="C00000"/>
          <w:sz w:val="18"/>
          <w:szCs w:val="18"/>
        </w:rPr>
      </w:pPr>
      <w:r w:rsidRPr="003D61AB">
        <w:rPr>
          <w:b/>
          <w:i/>
          <w:color w:val="C00000"/>
          <w:sz w:val="18"/>
          <w:szCs w:val="18"/>
        </w:rPr>
        <w:t xml:space="preserve">*A incluir en la carpeta </w:t>
      </w:r>
      <w:proofErr w:type="spellStart"/>
      <w:r w:rsidR="00031374">
        <w:rPr>
          <w:b/>
          <w:i/>
          <w:color w:val="C00000"/>
          <w:sz w:val="18"/>
          <w:szCs w:val="18"/>
        </w:rPr>
        <w:t>Nº</w:t>
      </w:r>
      <w:proofErr w:type="spellEnd"/>
      <w:r w:rsidR="0015463D">
        <w:rPr>
          <w:b/>
          <w:i/>
          <w:color w:val="C00000"/>
          <w:sz w:val="18"/>
          <w:szCs w:val="18"/>
        </w:rPr>
        <w:t xml:space="preserve"> 2</w:t>
      </w:r>
    </w:p>
    <w:p w14:paraId="345494CE" w14:textId="77777777" w:rsidR="00CC056C" w:rsidRPr="00CC056C" w:rsidRDefault="00CC056C" w:rsidP="00CC056C"/>
    <w:p w14:paraId="734A102A" w14:textId="666787E1"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proofErr w:type="gramStart"/>
      <w:r w:rsidR="00833185">
        <w:rPr>
          <w:rFonts w:asciiTheme="minorHAnsi" w:hAnsiTheme="minorHAnsi" w:cstheme="minorHAnsi"/>
          <w:sz w:val="22"/>
          <w:szCs w:val="22"/>
        </w:rPr>
        <w:t>…….</w:t>
      </w:r>
      <w:proofErr w:type="gramEnd"/>
      <w:r w:rsidR="00833185">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r w:rsidR="00833185">
        <w:rPr>
          <w:rFonts w:asciiTheme="minorHAnsi" w:hAnsiTheme="minorHAnsi" w:cstheme="minorHAnsi"/>
          <w:sz w:val="22"/>
          <w:szCs w:val="22"/>
        </w:rPr>
        <w:t>……………………………………………</w:t>
      </w:r>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r w:rsidR="00833185">
        <w:rPr>
          <w:rFonts w:asciiTheme="minorHAnsi" w:hAnsiTheme="minorHAnsi" w:cstheme="minorHAnsi"/>
          <w:sz w:val="22"/>
          <w:szCs w:val="22"/>
        </w:rPr>
        <w:t xml:space="preserve"> </w:t>
      </w:r>
      <w:r w:rsidRPr="002231F0">
        <w:rPr>
          <w:rFonts w:asciiTheme="minorHAnsi" w:hAnsiTheme="minorHAnsi" w:cstheme="minorHAnsi"/>
          <w:sz w:val="22"/>
          <w:szCs w:val="22"/>
        </w:rPr>
        <w:t>………………………...…………………....………</w:t>
      </w:r>
    </w:p>
    <w:p w14:paraId="6AB63744" w14:textId="563001E9" w:rsidR="009E3240" w:rsidRDefault="009E3240" w:rsidP="002231F0">
      <w:pPr>
        <w:pStyle w:val="Textosinformato"/>
        <w:spacing w:after="120" w:line="312" w:lineRule="auto"/>
        <w:jc w:val="both"/>
        <w:rPr>
          <w:rFonts w:asciiTheme="minorHAnsi" w:hAnsiTheme="minorHAnsi" w:cstheme="minorHAnsi"/>
          <w:sz w:val="22"/>
          <w:szCs w:val="22"/>
        </w:rPr>
      </w:pPr>
    </w:p>
    <w:p w14:paraId="7B5B01E8" w14:textId="6F6D333C" w:rsidR="002231F0" w:rsidRPr="004E121C" w:rsidRDefault="002231F0" w:rsidP="002231F0">
      <w:pPr>
        <w:pStyle w:val="Textosinformato"/>
        <w:spacing w:after="120" w:line="312" w:lineRule="auto"/>
        <w:jc w:val="both"/>
        <w:rPr>
          <w:rFonts w:asciiTheme="minorHAnsi" w:hAnsiTheme="minorHAnsi" w:cstheme="minorHAnsi"/>
          <w:b/>
          <w:i/>
        </w:rPr>
      </w:pPr>
      <w:r w:rsidRPr="004E121C">
        <w:rPr>
          <w:rFonts w:asciiTheme="minorHAnsi" w:hAnsiTheme="minorHAnsi" w:cstheme="minorHAnsi"/>
          <w:b/>
          <w:i/>
        </w:rPr>
        <w:t xml:space="preserve">DECLARA: </w:t>
      </w:r>
    </w:p>
    <w:p w14:paraId="5C32E61F" w14:textId="2CA93513" w:rsidR="00953FA4" w:rsidRPr="004E121C" w:rsidRDefault="00953FA4" w:rsidP="002231F0">
      <w:pPr>
        <w:pStyle w:val="Textosinformato"/>
        <w:spacing w:after="120" w:line="312" w:lineRule="auto"/>
        <w:jc w:val="both"/>
        <w:rPr>
          <w:rFonts w:asciiTheme="minorHAnsi" w:hAnsiTheme="minorHAnsi" w:cstheme="minorHAnsi"/>
        </w:rPr>
      </w:pPr>
      <w:r w:rsidRPr="004E121C">
        <w:rPr>
          <w:rFonts w:asciiTheme="minorHAnsi" w:hAnsiTheme="minorHAnsi" w:cstheme="minorHAnsi"/>
        </w:rPr>
        <w:t xml:space="preserve">Teniendo en consideración </w:t>
      </w:r>
      <w:r w:rsidR="001541B2" w:rsidRPr="004E121C">
        <w:rPr>
          <w:rFonts w:asciiTheme="minorHAnsi" w:hAnsiTheme="minorHAnsi" w:cstheme="minorHAnsi"/>
        </w:rPr>
        <w:t>los materiales</w:t>
      </w:r>
      <w:r w:rsidRPr="004E121C">
        <w:rPr>
          <w:rFonts w:asciiTheme="minorHAnsi" w:hAnsiTheme="minorHAnsi" w:cstheme="minorHAnsi"/>
        </w:rPr>
        <w:t xml:space="preserve"> objeto de la licitación y su</w:t>
      </w:r>
      <w:r w:rsidR="00E256CA" w:rsidRPr="004E121C">
        <w:rPr>
          <w:rFonts w:asciiTheme="minorHAnsi" w:hAnsiTheme="minorHAnsi" w:cstheme="minorHAnsi"/>
        </w:rPr>
        <w:t>s</w:t>
      </w:r>
      <w:r w:rsidR="00DF6FCD" w:rsidRPr="004E121C">
        <w:rPr>
          <w:rFonts w:asciiTheme="minorHAnsi" w:hAnsiTheme="minorHAnsi" w:cstheme="minorHAnsi"/>
        </w:rPr>
        <w:t xml:space="preserve"> </w:t>
      </w:r>
      <w:r w:rsidR="00E256CA" w:rsidRPr="004E121C">
        <w:rPr>
          <w:rFonts w:asciiTheme="minorHAnsi" w:hAnsiTheme="minorHAnsi" w:cstheme="minorHAnsi"/>
        </w:rPr>
        <w:t>características técnicas específicas</w:t>
      </w:r>
      <w:r w:rsidRPr="004E121C">
        <w:rPr>
          <w:rFonts w:asciiTheme="minorHAnsi" w:hAnsiTheme="minorHAnsi" w:cstheme="minorHAnsi"/>
        </w:rPr>
        <w:t xml:space="preserve"> </w:t>
      </w:r>
      <w:r w:rsidR="005E6B4B" w:rsidRPr="004E121C">
        <w:rPr>
          <w:rFonts w:asciiTheme="minorHAnsi" w:hAnsiTheme="minorHAnsi" w:cstheme="minorHAnsi"/>
        </w:rPr>
        <w:t xml:space="preserve">indicados en el Pliego de </w:t>
      </w:r>
      <w:r w:rsidR="008140CA" w:rsidRPr="004E121C">
        <w:rPr>
          <w:rFonts w:asciiTheme="minorHAnsi" w:hAnsiTheme="minorHAnsi" w:cstheme="minorHAnsi"/>
        </w:rPr>
        <w:t>Prescripciones</w:t>
      </w:r>
      <w:r w:rsidR="005E6B4B" w:rsidRPr="004E121C">
        <w:rPr>
          <w:rFonts w:asciiTheme="minorHAnsi" w:hAnsiTheme="minorHAnsi" w:cstheme="minorHAnsi"/>
        </w:rPr>
        <w:t xml:space="preserve"> Técnicas,</w:t>
      </w:r>
      <w:r w:rsidR="00E256CA" w:rsidRPr="004E121C">
        <w:rPr>
          <w:rFonts w:asciiTheme="minorHAnsi" w:hAnsiTheme="minorHAnsi" w:cstheme="minorHAnsi"/>
        </w:rPr>
        <w:t xml:space="preserve"> en su apartado 2</w:t>
      </w:r>
      <w:r w:rsidR="008140CA" w:rsidRPr="004E121C">
        <w:rPr>
          <w:rFonts w:asciiTheme="minorHAnsi" w:hAnsiTheme="minorHAnsi" w:cstheme="minorHAnsi"/>
        </w:rPr>
        <w:t>.1,</w:t>
      </w:r>
      <w:r w:rsidR="00E256CA" w:rsidRPr="004E121C">
        <w:rPr>
          <w:rFonts w:asciiTheme="minorHAnsi" w:hAnsiTheme="minorHAnsi" w:cstheme="minorHAnsi"/>
        </w:rPr>
        <w:t xml:space="preserve"> s</w:t>
      </w:r>
      <w:r w:rsidRPr="004E121C">
        <w:rPr>
          <w:rFonts w:asciiTheme="minorHAnsi" w:hAnsiTheme="minorHAnsi" w:cstheme="minorHAnsi"/>
        </w:rPr>
        <w:t>e compromete a:</w:t>
      </w:r>
    </w:p>
    <w:p w14:paraId="0673EE23" w14:textId="1F0AC530" w:rsidR="003533BD" w:rsidRPr="003533BD" w:rsidRDefault="003533BD" w:rsidP="003533BD">
      <w:pPr>
        <w:pStyle w:val="Textosinformato"/>
        <w:numPr>
          <w:ilvl w:val="0"/>
          <w:numId w:val="8"/>
        </w:numPr>
        <w:spacing w:after="120" w:line="312" w:lineRule="auto"/>
        <w:jc w:val="both"/>
        <w:rPr>
          <w:rFonts w:asciiTheme="minorHAnsi" w:hAnsiTheme="minorHAnsi" w:cstheme="minorHAnsi"/>
        </w:rPr>
      </w:pPr>
      <w:r>
        <w:rPr>
          <w:rFonts w:asciiTheme="minorHAnsi" w:hAnsiTheme="minorHAnsi" w:cstheme="minorHAnsi"/>
        </w:rPr>
        <w:t>Los</w:t>
      </w:r>
      <w:r w:rsidRPr="003533BD">
        <w:rPr>
          <w:rFonts w:asciiTheme="minorHAnsi" w:hAnsiTheme="minorHAnsi" w:cstheme="minorHAnsi"/>
        </w:rPr>
        <w:t xml:space="preserve"> plazo</w:t>
      </w:r>
      <w:r>
        <w:rPr>
          <w:rFonts w:asciiTheme="minorHAnsi" w:hAnsiTheme="minorHAnsi" w:cstheme="minorHAnsi"/>
        </w:rPr>
        <w:t>s</w:t>
      </w:r>
      <w:r w:rsidRPr="003533BD">
        <w:rPr>
          <w:rFonts w:asciiTheme="minorHAnsi" w:hAnsiTheme="minorHAnsi" w:cstheme="minorHAnsi"/>
        </w:rPr>
        <w:t xml:space="preserve"> de </w:t>
      </w:r>
      <w:r>
        <w:rPr>
          <w:rFonts w:asciiTheme="minorHAnsi" w:hAnsiTheme="minorHAnsi" w:cstheme="minorHAnsi"/>
        </w:rPr>
        <w:t>entrega</w:t>
      </w:r>
      <w:r w:rsidRPr="003533BD">
        <w:rPr>
          <w:rFonts w:asciiTheme="minorHAnsi" w:hAnsiTheme="minorHAnsi" w:cstheme="minorHAnsi"/>
        </w:rPr>
        <w:t xml:space="preserve"> </w:t>
      </w:r>
      <w:r w:rsidRPr="003533BD">
        <w:rPr>
          <w:rFonts w:asciiTheme="minorHAnsi" w:hAnsiTheme="minorHAnsi" w:cstheme="minorHAnsi"/>
          <w:u w:val="single"/>
        </w:rPr>
        <w:t>no superarán el plazo máximo de doce (12) semanas para la primera entrega y cuatro (4) semanas para el resto de las entregas</w:t>
      </w:r>
      <w:r>
        <w:rPr>
          <w:rFonts w:asciiTheme="minorHAnsi" w:hAnsiTheme="minorHAnsi" w:cstheme="minorHAnsi"/>
        </w:rPr>
        <w:t xml:space="preserve">, </w:t>
      </w:r>
      <w:r w:rsidRPr="003533BD">
        <w:rPr>
          <w:rFonts w:asciiTheme="minorHAnsi" w:hAnsiTheme="minorHAnsi" w:cstheme="minorHAnsi"/>
        </w:rPr>
        <w:t>y que durante la ejecución del contrato se corresponderá al que a continuación se indica</w:t>
      </w:r>
      <w:r>
        <w:rPr>
          <w:rFonts w:asciiTheme="minorHAnsi" w:hAnsiTheme="minorHAnsi" w:cstheme="minorHAnsi"/>
        </w:rPr>
        <w:t>n</w:t>
      </w:r>
      <w:r w:rsidRPr="003533BD">
        <w:rPr>
          <w:rFonts w:asciiTheme="minorHAnsi" w:hAnsiTheme="minorHAnsi" w:cstheme="minorHAnsi"/>
        </w:rPr>
        <w:t xml:space="preserve">: </w:t>
      </w:r>
    </w:p>
    <w:tbl>
      <w:tblPr>
        <w:tblStyle w:val="Listaclara-nfasis1"/>
        <w:tblW w:w="8400" w:type="dxa"/>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850"/>
        <w:gridCol w:w="3260"/>
        <w:gridCol w:w="2127"/>
        <w:gridCol w:w="2163"/>
      </w:tblGrid>
      <w:tr w:rsidR="00195F81" w:rsidRPr="00980047" w14:paraId="4D924793" w14:textId="77777777" w:rsidTr="003441F8">
        <w:trPr>
          <w:cnfStyle w:val="100000000000" w:firstRow="1" w:lastRow="0" w:firstColumn="0" w:lastColumn="0" w:oddVBand="0" w:evenVBand="0" w:oddHBand="0" w:evenHBand="0" w:firstRowFirstColumn="0" w:firstRowLastColumn="0" w:lastRowFirstColumn="0" w:lastRowLastColumn="0"/>
          <w:trHeight w:val="790"/>
          <w:jc w:val="center"/>
        </w:trPr>
        <w:tc>
          <w:tcPr>
            <w:cnfStyle w:val="001000000000" w:firstRow="0" w:lastRow="0" w:firstColumn="1" w:lastColumn="0" w:oddVBand="0" w:evenVBand="0" w:oddHBand="0" w:evenHBand="0" w:firstRowFirstColumn="0" w:firstRowLastColumn="0" w:lastRowFirstColumn="0" w:lastRowLastColumn="0"/>
            <w:tcW w:w="850" w:type="dxa"/>
            <w:tcBorders>
              <w:bottom w:val="single" w:sz="8" w:space="0" w:color="4F81BD" w:themeColor="accent1"/>
            </w:tcBorders>
            <w:vAlign w:val="center"/>
          </w:tcPr>
          <w:p w14:paraId="68B50CCE" w14:textId="77777777" w:rsidR="00195F81" w:rsidRPr="00980047" w:rsidRDefault="00195F81" w:rsidP="003441F8">
            <w:pPr>
              <w:spacing w:line="240" w:lineRule="auto"/>
              <w:jc w:val="center"/>
              <w:rPr>
                <w:rFonts w:asciiTheme="minorHAnsi" w:hAnsiTheme="minorHAnsi" w:cstheme="minorHAnsi"/>
                <w:b w:val="0"/>
                <w:bCs w:val="0"/>
              </w:rPr>
            </w:pPr>
            <w:r>
              <w:rPr>
                <w:rFonts w:asciiTheme="minorHAnsi" w:hAnsiTheme="minorHAnsi" w:cstheme="minorHAnsi"/>
              </w:rPr>
              <w:t xml:space="preserve">REF. INTERNA </w:t>
            </w:r>
            <w:r w:rsidRPr="00980047">
              <w:rPr>
                <w:rFonts w:asciiTheme="minorHAnsi" w:hAnsiTheme="minorHAnsi" w:cstheme="minorHAnsi"/>
              </w:rPr>
              <w:t>METRO</w:t>
            </w:r>
            <w:r>
              <w:rPr>
                <w:rFonts w:asciiTheme="minorHAnsi" w:hAnsiTheme="minorHAnsi" w:cstheme="minorHAnsi"/>
              </w:rPr>
              <w:t xml:space="preserve"> MADRID</w:t>
            </w:r>
          </w:p>
        </w:tc>
        <w:tc>
          <w:tcPr>
            <w:tcW w:w="3260" w:type="dxa"/>
            <w:tcBorders>
              <w:bottom w:val="single" w:sz="8" w:space="0" w:color="4F81BD" w:themeColor="accent1"/>
            </w:tcBorders>
            <w:vAlign w:val="center"/>
          </w:tcPr>
          <w:p w14:paraId="04B922C4" w14:textId="77777777" w:rsidR="00195F81" w:rsidRPr="00980047"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DENOMINACIÓN</w:t>
            </w:r>
          </w:p>
        </w:tc>
        <w:tc>
          <w:tcPr>
            <w:tcW w:w="2127" w:type="dxa"/>
          </w:tcPr>
          <w:p w14:paraId="4D776A35" w14:textId="77777777" w:rsidR="00195F81"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PLAZO DE ENTREGA DE LA PRIMERA ENTREGA</w:t>
            </w:r>
          </w:p>
          <w:p w14:paraId="79324526" w14:textId="028D6D27" w:rsidR="00195F81" w:rsidRPr="00980047"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(SEMANAS)</w:t>
            </w:r>
            <w:r w:rsidR="004E121C">
              <w:rPr>
                <w:rFonts w:asciiTheme="minorHAnsi" w:hAnsiTheme="minorHAnsi" w:cstheme="minorHAnsi"/>
              </w:rPr>
              <w:t xml:space="preserve"> (*)</w:t>
            </w:r>
          </w:p>
        </w:tc>
        <w:tc>
          <w:tcPr>
            <w:tcW w:w="2163" w:type="dxa"/>
          </w:tcPr>
          <w:p w14:paraId="1893B11A" w14:textId="77777777" w:rsidR="00195F81"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PLAZO DE ENTREGA RESTO DE ENTREGAS</w:t>
            </w:r>
          </w:p>
          <w:p w14:paraId="74FDF44E" w14:textId="37D9C698" w:rsidR="00195F81"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(SEMANAS)</w:t>
            </w:r>
            <w:r w:rsidR="004E121C">
              <w:rPr>
                <w:rFonts w:asciiTheme="minorHAnsi" w:hAnsiTheme="minorHAnsi" w:cstheme="minorHAnsi"/>
              </w:rPr>
              <w:t xml:space="preserve"> (*)</w:t>
            </w:r>
          </w:p>
        </w:tc>
      </w:tr>
      <w:tr w:rsidR="00195F81" w:rsidRPr="005625B9" w14:paraId="2068DC9F" w14:textId="77777777" w:rsidTr="003533BD">
        <w:trPr>
          <w:cnfStyle w:val="000000100000" w:firstRow="0" w:lastRow="0" w:firstColumn="0" w:lastColumn="0" w:oddVBand="0" w:evenVBand="0" w:oddHBand="1"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850" w:type="dxa"/>
            <w:shd w:val="clear" w:color="auto" w:fill="DBE5F1" w:themeFill="accent1" w:themeFillTint="33"/>
            <w:vAlign w:val="center"/>
          </w:tcPr>
          <w:p w14:paraId="7FD0BA53" w14:textId="77777777" w:rsidR="00195F81" w:rsidRPr="003A17D9" w:rsidRDefault="00195F81" w:rsidP="003441F8">
            <w:pPr>
              <w:spacing w:line="240" w:lineRule="auto"/>
              <w:jc w:val="center"/>
              <w:rPr>
                <w:rFonts w:asciiTheme="minorHAnsi" w:eastAsia="Times New Roman" w:hAnsiTheme="minorHAnsi" w:cstheme="minorHAnsi"/>
                <w:b w:val="0"/>
                <w:color w:val="000000"/>
              </w:rPr>
            </w:pPr>
            <w:r>
              <w:rPr>
                <w:rFonts w:asciiTheme="minorHAnsi" w:eastAsia="Times New Roman" w:hAnsiTheme="minorHAnsi" w:cstheme="minorHAnsi"/>
                <w:b w:val="0"/>
                <w:color w:val="000000"/>
              </w:rPr>
              <w:t>62101</w:t>
            </w:r>
          </w:p>
        </w:tc>
        <w:tc>
          <w:tcPr>
            <w:tcW w:w="3260" w:type="dxa"/>
            <w:shd w:val="clear" w:color="auto" w:fill="DBE5F1" w:themeFill="accent1" w:themeFillTint="33"/>
            <w:vAlign w:val="center"/>
          </w:tcPr>
          <w:p w14:paraId="0588FFE3" w14:textId="77777777" w:rsidR="00195F81" w:rsidRPr="005625B9" w:rsidRDefault="00195F81" w:rsidP="003441F8">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rPr>
            </w:pPr>
            <w:r w:rsidRPr="005625B9">
              <w:rPr>
                <w:rFonts w:asciiTheme="minorHAnsi" w:eastAsia="Times New Roman" w:hAnsiTheme="minorHAnsi" w:cstheme="minorHAnsi"/>
                <w:color w:val="000000"/>
              </w:rPr>
              <w:t>ROLLO PAPEL JUSTIFICANTE METTA INDRA</w:t>
            </w:r>
          </w:p>
        </w:tc>
        <w:tc>
          <w:tcPr>
            <w:tcW w:w="2127" w:type="dxa"/>
            <w:vAlign w:val="center"/>
          </w:tcPr>
          <w:p w14:paraId="73CD5325" w14:textId="77777777" w:rsidR="00195F81" w:rsidRPr="005625B9" w:rsidRDefault="00195F81" w:rsidP="003533BD">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c>
          <w:tcPr>
            <w:tcW w:w="2163" w:type="dxa"/>
            <w:vAlign w:val="center"/>
          </w:tcPr>
          <w:p w14:paraId="26FBAEAD" w14:textId="77777777" w:rsidR="00195F81" w:rsidRPr="005625B9" w:rsidRDefault="00195F81" w:rsidP="003533BD">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195F81" w:rsidRPr="005625B9" w14:paraId="4B0DB1E0" w14:textId="77777777" w:rsidTr="003533BD">
        <w:trPr>
          <w:trHeight w:val="390"/>
          <w:jc w:val="center"/>
        </w:trPr>
        <w:tc>
          <w:tcPr>
            <w:cnfStyle w:val="001000000000" w:firstRow="0" w:lastRow="0" w:firstColumn="1" w:lastColumn="0" w:oddVBand="0" w:evenVBand="0" w:oddHBand="0" w:evenHBand="0" w:firstRowFirstColumn="0" w:firstRowLastColumn="0" w:lastRowFirstColumn="0" w:lastRowLastColumn="0"/>
            <w:tcW w:w="850" w:type="dxa"/>
            <w:shd w:val="clear" w:color="auto" w:fill="DBE5F1" w:themeFill="accent1" w:themeFillTint="33"/>
            <w:vAlign w:val="center"/>
          </w:tcPr>
          <w:p w14:paraId="71E474F5" w14:textId="77777777" w:rsidR="00195F81" w:rsidRPr="003A17D9" w:rsidRDefault="00195F81" w:rsidP="003441F8">
            <w:pPr>
              <w:spacing w:line="240" w:lineRule="auto"/>
              <w:jc w:val="center"/>
              <w:rPr>
                <w:rFonts w:asciiTheme="minorHAnsi" w:eastAsia="Times New Roman" w:hAnsiTheme="minorHAnsi" w:cstheme="minorHAnsi"/>
                <w:b w:val="0"/>
                <w:color w:val="000000"/>
              </w:rPr>
            </w:pPr>
            <w:r>
              <w:rPr>
                <w:rFonts w:asciiTheme="minorHAnsi" w:eastAsia="Times New Roman" w:hAnsiTheme="minorHAnsi" w:cstheme="minorHAnsi"/>
                <w:b w:val="0"/>
                <w:color w:val="000000"/>
              </w:rPr>
              <w:t>62173</w:t>
            </w:r>
          </w:p>
        </w:tc>
        <w:tc>
          <w:tcPr>
            <w:tcW w:w="3260" w:type="dxa"/>
            <w:shd w:val="clear" w:color="auto" w:fill="DBE5F1" w:themeFill="accent1" w:themeFillTint="33"/>
            <w:vAlign w:val="center"/>
          </w:tcPr>
          <w:p w14:paraId="6467D9DB" w14:textId="77777777" w:rsidR="00195F81" w:rsidRPr="005625B9" w:rsidRDefault="00195F81" w:rsidP="003441F8">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rPr>
            </w:pPr>
            <w:r w:rsidRPr="005625B9">
              <w:rPr>
                <w:rFonts w:asciiTheme="minorHAnsi" w:eastAsia="Times New Roman" w:hAnsiTheme="minorHAnsi" w:cstheme="minorHAnsi"/>
                <w:color w:val="000000"/>
              </w:rPr>
              <w:t>ROLLO PAPEL JUSTIFICANTE METTA TELVENT</w:t>
            </w:r>
          </w:p>
        </w:tc>
        <w:tc>
          <w:tcPr>
            <w:tcW w:w="2127" w:type="dxa"/>
            <w:vAlign w:val="center"/>
          </w:tcPr>
          <w:p w14:paraId="7F1D9453" w14:textId="77777777" w:rsidR="00195F81" w:rsidRPr="005625B9" w:rsidRDefault="00195F81" w:rsidP="003533BD">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c>
          <w:tcPr>
            <w:tcW w:w="2163" w:type="dxa"/>
            <w:vAlign w:val="center"/>
          </w:tcPr>
          <w:p w14:paraId="2CD03854" w14:textId="77777777" w:rsidR="00195F81" w:rsidRPr="005625B9" w:rsidRDefault="00195F81" w:rsidP="003533BD">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bl>
    <w:p w14:paraId="3BB0F1A1" w14:textId="77777777" w:rsidR="000401BF" w:rsidRDefault="000401BF" w:rsidP="00195F81">
      <w:pPr>
        <w:pStyle w:val="Textosinformato"/>
        <w:spacing w:after="120" w:line="312" w:lineRule="auto"/>
        <w:ind w:left="720"/>
        <w:jc w:val="center"/>
        <w:rPr>
          <w:rFonts w:asciiTheme="minorHAnsi" w:hAnsiTheme="minorHAnsi" w:cstheme="minorHAnsi"/>
          <w:sz w:val="22"/>
          <w:szCs w:val="22"/>
        </w:rPr>
      </w:pPr>
      <w:r>
        <w:rPr>
          <w:rFonts w:asciiTheme="minorHAnsi" w:hAnsiTheme="minorHAnsi" w:cstheme="minorHAnsi"/>
          <w:b/>
          <w:sz w:val="18"/>
          <w:szCs w:val="18"/>
        </w:rPr>
        <w:t>Tabla 1. Plazo de entrega de los repuestos</w:t>
      </w:r>
      <w:r w:rsidRPr="00980047">
        <w:rPr>
          <w:rFonts w:asciiTheme="minorHAnsi" w:hAnsiTheme="minorHAnsi" w:cstheme="minorHAnsi"/>
          <w:b/>
          <w:sz w:val="18"/>
          <w:szCs w:val="18"/>
        </w:rPr>
        <w:t xml:space="preserve"> objeto de la Solicitud.</w:t>
      </w:r>
    </w:p>
    <w:p w14:paraId="0E328C47" w14:textId="63FE618C" w:rsidR="000401BF" w:rsidRDefault="000401BF" w:rsidP="000401BF">
      <w:pPr>
        <w:pStyle w:val="Prrafodelista"/>
        <w:autoSpaceDE w:val="0"/>
        <w:autoSpaceDN w:val="0"/>
        <w:adjustRightInd w:val="0"/>
        <w:spacing w:line="240" w:lineRule="auto"/>
        <w:ind w:left="720"/>
        <w:rPr>
          <w:rFonts w:asciiTheme="minorHAnsi" w:hAnsiTheme="minorHAnsi" w:cstheme="minorHAnsi"/>
          <w:sz w:val="22"/>
          <w:szCs w:val="22"/>
        </w:rPr>
      </w:pPr>
    </w:p>
    <w:p w14:paraId="785FC68D" w14:textId="30BA85DB" w:rsidR="003533BD" w:rsidRDefault="003533BD" w:rsidP="002D5DEA">
      <w:pPr>
        <w:pStyle w:val="Textosinformato"/>
        <w:numPr>
          <w:ilvl w:val="0"/>
          <w:numId w:val="8"/>
        </w:numPr>
        <w:spacing w:after="120" w:line="312" w:lineRule="auto"/>
        <w:jc w:val="both"/>
        <w:rPr>
          <w:rFonts w:asciiTheme="minorHAnsi" w:hAnsiTheme="minorHAnsi" w:cstheme="minorHAnsi"/>
        </w:rPr>
      </w:pPr>
      <w:r>
        <w:rPr>
          <w:rFonts w:asciiTheme="minorHAnsi" w:hAnsiTheme="minorHAnsi" w:cstheme="minorHAnsi"/>
        </w:rPr>
        <w:t xml:space="preserve">Que </w:t>
      </w:r>
      <w:r w:rsidRPr="003533BD">
        <w:rPr>
          <w:rFonts w:asciiTheme="minorHAnsi" w:hAnsiTheme="minorHAnsi" w:cstheme="minorHAnsi"/>
        </w:rPr>
        <w:t>durante la ejecución del contrato se compromete al suministro de l</w:t>
      </w:r>
      <w:r>
        <w:rPr>
          <w:rFonts w:asciiTheme="minorHAnsi" w:hAnsiTheme="minorHAnsi" w:cstheme="minorHAnsi"/>
        </w:rPr>
        <w:t xml:space="preserve">os rollos justificantes con las características requeridas, y fabricados con el papel térmico homologado indicado a continuación: </w:t>
      </w:r>
    </w:p>
    <w:p w14:paraId="3098D7AF" w14:textId="77777777" w:rsidR="00DD7E32" w:rsidRPr="00C76604" w:rsidRDefault="00DD7E32" w:rsidP="00DD7E32">
      <w:pPr>
        <w:pStyle w:val="Textosinformato"/>
        <w:numPr>
          <w:ilvl w:val="1"/>
          <w:numId w:val="8"/>
        </w:numPr>
        <w:spacing w:after="120" w:line="312" w:lineRule="auto"/>
        <w:jc w:val="both"/>
        <w:rPr>
          <w:rFonts w:asciiTheme="minorHAnsi" w:hAnsiTheme="minorHAnsi" w:cstheme="minorHAnsi"/>
          <w:lang w:val="en-GB"/>
        </w:rPr>
      </w:pPr>
      <w:r w:rsidRPr="00C76604">
        <w:rPr>
          <w:rFonts w:asciiTheme="minorHAnsi" w:hAnsiTheme="minorHAnsi" w:cstheme="minorHAnsi"/>
          <w:u w:val="single"/>
          <w:lang w:val="en-GB"/>
        </w:rPr>
        <w:t>Opción 1:</w:t>
      </w:r>
      <w:r w:rsidR="002D5DEA" w:rsidRPr="00C76604">
        <w:rPr>
          <w:rFonts w:asciiTheme="minorHAnsi" w:hAnsiTheme="minorHAnsi" w:cstheme="minorHAnsi"/>
          <w:lang w:val="en-GB"/>
        </w:rPr>
        <w:t xml:space="preserve"> Mitsubishi Thermoscript P5047 (PHENOL FREE TOTAL).</w:t>
      </w:r>
    </w:p>
    <w:p w14:paraId="1691F96E" w14:textId="76442DAA" w:rsidR="00DD7E32" w:rsidRPr="00DD7E32" w:rsidRDefault="00DD7E32" w:rsidP="00DD7E32">
      <w:pPr>
        <w:pStyle w:val="Textosinformato"/>
        <w:numPr>
          <w:ilvl w:val="1"/>
          <w:numId w:val="8"/>
        </w:numPr>
        <w:spacing w:after="120" w:line="312" w:lineRule="auto"/>
        <w:jc w:val="both"/>
        <w:rPr>
          <w:rFonts w:asciiTheme="minorHAnsi" w:hAnsiTheme="minorHAnsi" w:cstheme="minorHAnsi"/>
        </w:rPr>
      </w:pPr>
      <w:r w:rsidRPr="003533BD">
        <w:rPr>
          <w:rFonts w:asciiTheme="minorHAnsi" w:hAnsiTheme="minorHAnsi" w:cstheme="minorHAnsi"/>
          <w:u w:val="single"/>
        </w:rPr>
        <w:t>Opción 2</w:t>
      </w:r>
      <w:r w:rsidRPr="00DD7E32">
        <w:rPr>
          <w:rFonts w:asciiTheme="minorHAnsi" w:hAnsiTheme="minorHAnsi" w:cstheme="minorHAnsi"/>
        </w:rPr>
        <w:t xml:space="preserve">: </w:t>
      </w:r>
      <w:r w:rsidRPr="00DD7E32">
        <w:rPr>
          <w:rFonts w:asciiTheme="minorHAnsi" w:hAnsiTheme="minorHAnsi" w:cstheme="minorHAnsi"/>
          <w:bCs/>
          <w:color w:val="000000" w:themeColor="text1"/>
        </w:rPr>
        <w:t>LECTA TERMAX TEX 55.</w:t>
      </w:r>
    </w:p>
    <w:tbl>
      <w:tblPr>
        <w:tblStyle w:val="Listaclara-nfasis1"/>
        <w:tblW w:w="6653" w:type="dxa"/>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146"/>
        <w:gridCol w:w="3239"/>
        <w:gridCol w:w="2268"/>
      </w:tblGrid>
      <w:tr w:rsidR="003533BD" w:rsidRPr="00980047" w14:paraId="7EB11E7F" w14:textId="77777777" w:rsidTr="003533BD">
        <w:trPr>
          <w:cnfStyle w:val="100000000000" w:firstRow="1" w:lastRow="0" w:firstColumn="0" w:lastColumn="0" w:oddVBand="0" w:evenVBand="0" w:oddHBand="0" w:evenHBand="0" w:firstRowFirstColumn="0" w:firstRowLastColumn="0" w:lastRowFirstColumn="0" w:lastRowLastColumn="0"/>
          <w:trHeight w:val="612"/>
          <w:jc w:val="center"/>
        </w:trPr>
        <w:tc>
          <w:tcPr>
            <w:cnfStyle w:val="001000000000" w:firstRow="0" w:lastRow="0" w:firstColumn="1" w:lastColumn="0" w:oddVBand="0" w:evenVBand="0" w:oddHBand="0" w:evenHBand="0" w:firstRowFirstColumn="0" w:firstRowLastColumn="0" w:lastRowFirstColumn="0" w:lastRowLastColumn="0"/>
            <w:tcW w:w="1146" w:type="dxa"/>
            <w:tcBorders>
              <w:bottom w:val="single" w:sz="8" w:space="0" w:color="4F81BD" w:themeColor="accent1"/>
            </w:tcBorders>
            <w:vAlign w:val="center"/>
          </w:tcPr>
          <w:p w14:paraId="2ED152A5" w14:textId="77777777" w:rsidR="003533BD" w:rsidRPr="00980047" w:rsidRDefault="003533BD" w:rsidP="002252D4">
            <w:pPr>
              <w:spacing w:line="240" w:lineRule="auto"/>
              <w:jc w:val="center"/>
              <w:rPr>
                <w:rFonts w:asciiTheme="minorHAnsi" w:hAnsiTheme="minorHAnsi" w:cstheme="minorHAnsi"/>
                <w:b w:val="0"/>
                <w:bCs w:val="0"/>
              </w:rPr>
            </w:pPr>
            <w:r>
              <w:rPr>
                <w:rFonts w:asciiTheme="minorHAnsi" w:hAnsiTheme="minorHAnsi" w:cstheme="minorHAnsi"/>
              </w:rPr>
              <w:t xml:space="preserve">REF. INTERNA </w:t>
            </w:r>
            <w:r w:rsidRPr="00980047">
              <w:rPr>
                <w:rFonts w:asciiTheme="minorHAnsi" w:hAnsiTheme="minorHAnsi" w:cstheme="minorHAnsi"/>
              </w:rPr>
              <w:t>METRO</w:t>
            </w:r>
            <w:r>
              <w:rPr>
                <w:rFonts w:asciiTheme="minorHAnsi" w:hAnsiTheme="minorHAnsi" w:cstheme="minorHAnsi"/>
              </w:rPr>
              <w:t xml:space="preserve"> MADRID</w:t>
            </w:r>
          </w:p>
        </w:tc>
        <w:tc>
          <w:tcPr>
            <w:tcW w:w="3239" w:type="dxa"/>
            <w:tcBorders>
              <w:bottom w:val="single" w:sz="8" w:space="0" w:color="4F81BD" w:themeColor="accent1"/>
            </w:tcBorders>
            <w:vAlign w:val="center"/>
          </w:tcPr>
          <w:p w14:paraId="2F5C5BE9" w14:textId="77777777" w:rsidR="003533BD" w:rsidRPr="00980047" w:rsidRDefault="003533BD" w:rsidP="002252D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DENOMINACIÓN</w:t>
            </w:r>
          </w:p>
        </w:tc>
        <w:tc>
          <w:tcPr>
            <w:tcW w:w="2268" w:type="dxa"/>
            <w:vAlign w:val="center"/>
          </w:tcPr>
          <w:p w14:paraId="51EE7FA3" w14:textId="79F9CBDB" w:rsidR="003533BD" w:rsidRPr="00980047" w:rsidRDefault="003533BD" w:rsidP="002252D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 xml:space="preserve">Papel Térmico ofertado </w:t>
            </w:r>
            <w:r w:rsidRPr="002F0E85">
              <w:rPr>
                <w:rFonts w:asciiTheme="minorHAnsi" w:hAnsiTheme="minorHAnsi" w:cstheme="minorHAnsi"/>
              </w:rPr>
              <w:t>(**)</w:t>
            </w:r>
          </w:p>
        </w:tc>
      </w:tr>
      <w:tr w:rsidR="003533BD" w:rsidRPr="005625B9" w14:paraId="378D529B" w14:textId="77777777" w:rsidTr="003533BD">
        <w:trPr>
          <w:cnfStyle w:val="000000100000" w:firstRow="0" w:lastRow="0" w:firstColumn="0" w:lastColumn="0" w:oddVBand="0" w:evenVBand="0" w:oddHBand="1" w:evenHBand="0" w:firstRowFirstColumn="0" w:firstRowLastColumn="0" w:lastRowFirstColumn="0" w:lastRowLastColumn="0"/>
          <w:trHeight w:val="368"/>
          <w:jc w:val="center"/>
        </w:trPr>
        <w:tc>
          <w:tcPr>
            <w:cnfStyle w:val="001000000000" w:firstRow="0" w:lastRow="0" w:firstColumn="1" w:lastColumn="0" w:oddVBand="0" w:evenVBand="0" w:oddHBand="0" w:evenHBand="0" w:firstRowFirstColumn="0" w:firstRowLastColumn="0" w:lastRowFirstColumn="0" w:lastRowLastColumn="0"/>
            <w:tcW w:w="1146" w:type="dxa"/>
            <w:shd w:val="clear" w:color="auto" w:fill="DBE5F1" w:themeFill="accent1" w:themeFillTint="33"/>
            <w:vAlign w:val="center"/>
          </w:tcPr>
          <w:p w14:paraId="6BEBECEA" w14:textId="77777777" w:rsidR="003533BD" w:rsidRPr="003A17D9" w:rsidRDefault="003533BD" w:rsidP="002252D4">
            <w:pPr>
              <w:spacing w:line="240" w:lineRule="auto"/>
              <w:jc w:val="center"/>
              <w:rPr>
                <w:rFonts w:asciiTheme="minorHAnsi" w:eastAsia="Times New Roman" w:hAnsiTheme="minorHAnsi" w:cstheme="minorHAnsi"/>
                <w:b w:val="0"/>
                <w:color w:val="000000"/>
              </w:rPr>
            </w:pPr>
            <w:r>
              <w:rPr>
                <w:rFonts w:asciiTheme="minorHAnsi" w:eastAsia="Times New Roman" w:hAnsiTheme="minorHAnsi" w:cstheme="minorHAnsi"/>
                <w:b w:val="0"/>
                <w:color w:val="000000"/>
              </w:rPr>
              <w:t>62101</w:t>
            </w:r>
          </w:p>
        </w:tc>
        <w:tc>
          <w:tcPr>
            <w:tcW w:w="3239" w:type="dxa"/>
            <w:shd w:val="clear" w:color="auto" w:fill="DBE5F1" w:themeFill="accent1" w:themeFillTint="33"/>
            <w:vAlign w:val="center"/>
          </w:tcPr>
          <w:p w14:paraId="54ECB3BC" w14:textId="77777777" w:rsidR="003533BD" w:rsidRPr="005625B9" w:rsidRDefault="003533BD" w:rsidP="002252D4">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rPr>
            </w:pPr>
            <w:r w:rsidRPr="005625B9">
              <w:rPr>
                <w:rFonts w:asciiTheme="minorHAnsi" w:eastAsia="Times New Roman" w:hAnsiTheme="minorHAnsi" w:cstheme="minorHAnsi"/>
                <w:color w:val="000000"/>
              </w:rPr>
              <w:t>ROLLO PAPEL JUSTIFICANTE METTA INDRA</w:t>
            </w:r>
          </w:p>
        </w:tc>
        <w:tc>
          <w:tcPr>
            <w:tcW w:w="2268" w:type="dxa"/>
            <w:vMerge w:val="restart"/>
            <w:vAlign w:val="center"/>
          </w:tcPr>
          <w:p w14:paraId="17B80E56" w14:textId="6CC03B6A" w:rsidR="003533BD" w:rsidRPr="005625B9" w:rsidRDefault="003533BD" w:rsidP="002252D4">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3533BD" w:rsidRPr="005625B9" w14:paraId="75979CC9" w14:textId="77777777" w:rsidTr="003533BD">
        <w:trPr>
          <w:trHeight w:val="318"/>
          <w:jc w:val="center"/>
        </w:trPr>
        <w:tc>
          <w:tcPr>
            <w:cnfStyle w:val="001000000000" w:firstRow="0" w:lastRow="0" w:firstColumn="1" w:lastColumn="0" w:oddVBand="0" w:evenVBand="0" w:oddHBand="0" w:evenHBand="0" w:firstRowFirstColumn="0" w:firstRowLastColumn="0" w:lastRowFirstColumn="0" w:lastRowLastColumn="0"/>
            <w:tcW w:w="1146" w:type="dxa"/>
            <w:shd w:val="clear" w:color="auto" w:fill="DBE5F1" w:themeFill="accent1" w:themeFillTint="33"/>
            <w:vAlign w:val="center"/>
          </w:tcPr>
          <w:p w14:paraId="43A6D887" w14:textId="77777777" w:rsidR="003533BD" w:rsidRPr="003A17D9" w:rsidRDefault="003533BD" w:rsidP="002252D4">
            <w:pPr>
              <w:spacing w:line="240" w:lineRule="auto"/>
              <w:jc w:val="center"/>
              <w:rPr>
                <w:rFonts w:asciiTheme="minorHAnsi" w:eastAsia="Times New Roman" w:hAnsiTheme="minorHAnsi" w:cstheme="minorHAnsi"/>
                <w:b w:val="0"/>
                <w:color w:val="000000"/>
              </w:rPr>
            </w:pPr>
            <w:r>
              <w:rPr>
                <w:rFonts w:asciiTheme="minorHAnsi" w:eastAsia="Times New Roman" w:hAnsiTheme="minorHAnsi" w:cstheme="minorHAnsi"/>
                <w:b w:val="0"/>
                <w:color w:val="000000"/>
              </w:rPr>
              <w:t>62173</w:t>
            </w:r>
          </w:p>
        </w:tc>
        <w:tc>
          <w:tcPr>
            <w:tcW w:w="3239" w:type="dxa"/>
            <w:shd w:val="clear" w:color="auto" w:fill="DBE5F1" w:themeFill="accent1" w:themeFillTint="33"/>
            <w:vAlign w:val="center"/>
          </w:tcPr>
          <w:p w14:paraId="72CD932C" w14:textId="77777777" w:rsidR="003533BD" w:rsidRPr="005625B9" w:rsidRDefault="003533BD" w:rsidP="002252D4">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rPr>
            </w:pPr>
            <w:r w:rsidRPr="005625B9">
              <w:rPr>
                <w:rFonts w:asciiTheme="minorHAnsi" w:eastAsia="Times New Roman" w:hAnsiTheme="minorHAnsi" w:cstheme="minorHAnsi"/>
                <w:color w:val="000000"/>
              </w:rPr>
              <w:t>ROLLO PAPEL JUSTIFICANTE METTA TELVENT</w:t>
            </w:r>
          </w:p>
        </w:tc>
        <w:tc>
          <w:tcPr>
            <w:tcW w:w="2268" w:type="dxa"/>
            <w:vMerge/>
            <w:vAlign w:val="center"/>
          </w:tcPr>
          <w:p w14:paraId="539400E9" w14:textId="103415F0" w:rsidR="003533BD" w:rsidRPr="005625B9" w:rsidRDefault="003533BD" w:rsidP="002252D4">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bl>
    <w:p w14:paraId="04E5AE99" w14:textId="6B975806" w:rsidR="002D5DEA" w:rsidRDefault="002D5DEA" w:rsidP="002D5DEA">
      <w:pPr>
        <w:pStyle w:val="Textosinformato"/>
        <w:spacing w:after="120" w:line="312" w:lineRule="auto"/>
        <w:ind w:left="720"/>
        <w:jc w:val="center"/>
        <w:rPr>
          <w:rFonts w:asciiTheme="minorHAnsi" w:hAnsiTheme="minorHAnsi" w:cstheme="minorHAnsi"/>
          <w:sz w:val="22"/>
          <w:szCs w:val="22"/>
        </w:rPr>
      </w:pPr>
      <w:r>
        <w:rPr>
          <w:rFonts w:asciiTheme="minorHAnsi" w:hAnsiTheme="minorHAnsi" w:cstheme="minorHAnsi"/>
          <w:b/>
          <w:sz w:val="18"/>
          <w:szCs w:val="18"/>
        </w:rPr>
        <w:t xml:space="preserve">Tabla 2. Papel Térmico </w:t>
      </w:r>
    </w:p>
    <w:p w14:paraId="7C609A5F" w14:textId="030A42CF" w:rsidR="004E121C" w:rsidRDefault="00DD7E32" w:rsidP="004E121C">
      <w:pPr>
        <w:pStyle w:val="Textosinformato"/>
        <w:spacing w:after="120" w:line="312" w:lineRule="auto"/>
        <w:jc w:val="both"/>
        <w:rPr>
          <w:rFonts w:asciiTheme="minorHAnsi" w:hAnsiTheme="minorHAnsi" w:cstheme="minorHAnsi"/>
          <w:i/>
        </w:rPr>
      </w:pPr>
      <w:r>
        <w:rPr>
          <w:rFonts w:asciiTheme="minorHAnsi" w:hAnsiTheme="minorHAnsi" w:cstheme="minorHAnsi"/>
          <w:i/>
        </w:rPr>
        <w:tab/>
      </w:r>
    </w:p>
    <w:p w14:paraId="4186C634" w14:textId="57DAB50D" w:rsidR="006579C8" w:rsidRPr="004E121C" w:rsidRDefault="004B3D57" w:rsidP="004E121C">
      <w:pPr>
        <w:pStyle w:val="Textosinformato"/>
        <w:spacing w:after="120" w:line="312" w:lineRule="auto"/>
        <w:ind w:firstLine="720"/>
        <w:jc w:val="both"/>
        <w:rPr>
          <w:rFonts w:asciiTheme="minorHAnsi" w:hAnsiTheme="minorHAnsi" w:cstheme="minorHAnsi"/>
          <w:b/>
          <w:i/>
          <w:color w:val="FF0000"/>
        </w:rPr>
      </w:pPr>
      <w:r w:rsidRPr="004E121C">
        <w:rPr>
          <w:rFonts w:asciiTheme="minorHAnsi" w:hAnsiTheme="minorHAnsi" w:cstheme="minorHAnsi"/>
          <w:b/>
          <w:i/>
          <w:color w:val="FF0000"/>
        </w:rPr>
        <w:t>A Tener en cuenta para la correcta cumplimentación de la oferta:</w:t>
      </w:r>
    </w:p>
    <w:p w14:paraId="62E6969B" w14:textId="3BF82580" w:rsidR="004E121C" w:rsidRDefault="004E121C" w:rsidP="004E121C">
      <w:pPr>
        <w:pStyle w:val="Textosinformato"/>
        <w:numPr>
          <w:ilvl w:val="0"/>
          <w:numId w:val="11"/>
        </w:numPr>
        <w:spacing w:after="120" w:line="312" w:lineRule="auto"/>
        <w:ind w:left="993" w:hanging="294"/>
        <w:jc w:val="both"/>
        <w:rPr>
          <w:rFonts w:asciiTheme="minorHAnsi" w:hAnsiTheme="minorHAnsi" w:cstheme="minorHAnsi"/>
          <w:i/>
        </w:rPr>
      </w:pPr>
      <w:r w:rsidRPr="004E121C">
        <w:rPr>
          <w:rFonts w:asciiTheme="minorHAnsi" w:hAnsiTheme="minorHAnsi" w:cstheme="minorHAnsi"/>
          <w:b/>
          <w:i/>
        </w:rPr>
        <w:t>Plazo de entrega (</w:t>
      </w:r>
      <w:r w:rsidR="0005501F" w:rsidRPr="004E121C">
        <w:rPr>
          <w:rFonts w:asciiTheme="minorHAnsi" w:hAnsiTheme="minorHAnsi" w:cstheme="minorHAnsi"/>
          <w:b/>
          <w:i/>
        </w:rPr>
        <w:t>*</w:t>
      </w:r>
      <w:r w:rsidRPr="004E121C">
        <w:rPr>
          <w:rFonts w:asciiTheme="minorHAnsi" w:hAnsiTheme="minorHAnsi" w:cstheme="minorHAnsi"/>
          <w:b/>
          <w:i/>
        </w:rPr>
        <w:t>)</w:t>
      </w:r>
      <w:r w:rsidR="00881B44" w:rsidRPr="004E121C">
        <w:rPr>
          <w:rFonts w:asciiTheme="minorHAnsi" w:hAnsiTheme="minorHAnsi" w:cstheme="minorHAnsi"/>
          <w:b/>
          <w:i/>
        </w:rPr>
        <w:t>:</w:t>
      </w:r>
      <w:r w:rsidR="00881B44" w:rsidRPr="004E121C">
        <w:rPr>
          <w:rFonts w:asciiTheme="minorHAnsi" w:hAnsiTheme="minorHAnsi" w:cstheme="minorHAnsi"/>
          <w:i/>
        </w:rPr>
        <w:t xml:space="preserve"> </w:t>
      </w:r>
      <w:r w:rsidR="003533BD" w:rsidRPr="003533BD">
        <w:rPr>
          <w:rFonts w:asciiTheme="minorHAnsi" w:hAnsiTheme="minorHAnsi" w:cstheme="minorHAnsi"/>
          <w:i/>
        </w:rPr>
        <w:t>Se deberán cumplimentar las columnas habilitadas para tal efecto.</w:t>
      </w:r>
      <w:r w:rsidR="003533BD">
        <w:rPr>
          <w:rFonts w:asciiTheme="minorHAnsi" w:hAnsiTheme="minorHAnsi" w:cstheme="minorHAnsi"/>
          <w:i/>
        </w:rPr>
        <w:t xml:space="preserve"> </w:t>
      </w:r>
      <w:r w:rsidR="003533BD" w:rsidRPr="003533BD">
        <w:rPr>
          <w:rFonts w:asciiTheme="minorHAnsi" w:hAnsiTheme="minorHAnsi" w:cstheme="minorHAnsi"/>
          <w:i/>
        </w:rPr>
        <w:t>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42E940B6" w14:textId="288D350D" w:rsidR="0086449B" w:rsidRDefault="004E121C" w:rsidP="0086449B">
      <w:pPr>
        <w:pStyle w:val="Textosinformato"/>
        <w:numPr>
          <w:ilvl w:val="0"/>
          <w:numId w:val="14"/>
        </w:numPr>
        <w:spacing w:after="120" w:line="312" w:lineRule="auto"/>
        <w:jc w:val="both"/>
        <w:rPr>
          <w:rFonts w:asciiTheme="minorHAnsi" w:hAnsiTheme="minorHAnsi" w:cstheme="minorHAnsi"/>
          <w:i/>
        </w:rPr>
      </w:pPr>
      <w:r w:rsidRPr="004E121C">
        <w:rPr>
          <w:rFonts w:asciiTheme="minorHAnsi" w:hAnsiTheme="minorHAnsi" w:cstheme="minorHAnsi"/>
          <w:b/>
          <w:i/>
        </w:rPr>
        <w:t>Papel Térmico (**):</w:t>
      </w:r>
      <w:r w:rsidRPr="004E121C">
        <w:rPr>
          <w:rFonts w:asciiTheme="minorHAnsi" w:hAnsiTheme="minorHAnsi" w:cstheme="minorHAnsi"/>
          <w:i/>
        </w:rPr>
        <w:t xml:space="preserve"> El</w:t>
      </w:r>
      <w:bookmarkStart w:id="1" w:name="_Hlk46391677"/>
      <w:r w:rsidR="00DD7E32">
        <w:rPr>
          <w:rFonts w:asciiTheme="minorHAnsi" w:hAnsiTheme="minorHAnsi" w:cstheme="minorHAnsi"/>
          <w:i/>
        </w:rPr>
        <w:t xml:space="preserve"> licitador</w:t>
      </w:r>
      <w:r>
        <w:rPr>
          <w:rFonts w:asciiTheme="minorHAnsi" w:hAnsiTheme="minorHAnsi" w:cstheme="minorHAnsi"/>
          <w:i/>
        </w:rPr>
        <w:t xml:space="preserve"> </w:t>
      </w:r>
      <w:r w:rsidR="004232D2">
        <w:rPr>
          <w:rFonts w:asciiTheme="minorHAnsi" w:hAnsiTheme="minorHAnsi" w:cstheme="minorHAnsi"/>
          <w:i/>
        </w:rPr>
        <w:t xml:space="preserve">deberá </w:t>
      </w:r>
      <w:r w:rsidRPr="004E121C">
        <w:rPr>
          <w:rFonts w:asciiTheme="minorHAnsi" w:hAnsiTheme="minorHAnsi" w:cstheme="minorHAnsi"/>
          <w:i/>
        </w:rPr>
        <w:t xml:space="preserve">indicar el papel térmico que oferta, </w:t>
      </w:r>
      <w:bookmarkEnd w:id="1"/>
      <w:r w:rsidR="00DD7E32">
        <w:rPr>
          <w:rFonts w:asciiTheme="minorHAnsi" w:hAnsiTheme="minorHAnsi" w:cstheme="minorHAnsi"/>
          <w:i/>
        </w:rPr>
        <w:t>es decir, deberá indicar en el espaci</w:t>
      </w:r>
      <w:r w:rsidR="003533BD">
        <w:rPr>
          <w:rFonts w:asciiTheme="minorHAnsi" w:hAnsiTheme="minorHAnsi" w:cstheme="minorHAnsi"/>
          <w:i/>
        </w:rPr>
        <w:t>o</w:t>
      </w:r>
      <w:r w:rsidR="00DD7E32">
        <w:rPr>
          <w:rFonts w:asciiTheme="minorHAnsi" w:hAnsiTheme="minorHAnsi" w:cstheme="minorHAnsi"/>
          <w:i/>
        </w:rPr>
        <w:t xml:space="preserve"> habilitado a tal efecto la opción que oferta (opción 1: </w:t>
      </w:r>
      <w:r w:rsidR="00DD7E32" w:rsidRPr="0086449B">
        <w:rPr>
          <w:rFonts w:asciiTheme="minorHAnsi" w:hAnsiTheme="minorHAnsi" w:cstheme="minorHAnsi"/>
          <w:i/>
        </w:rPr>
        <w:t xml:space="preserve">Mitsubishi </w:t>
      </w:r>
      <w:proofErr w:type="spellStart"/>
      <w:r w:rsidR="00DD7E32" w:rsidRPr="0086449B">
        <w:rPr>
          <w:rFonts w:asciiTheme="minorHAnsi" w:hAnsiTheme="minorHAnsi" w:cstheme="minorHAnsi"/>
          <w:i/>
        </w:rPr>
        <w:t>Thermoscript</w:t>
      </w:r>
      <w:proofErr w:type="spellEnd"/>
      <w:r w:rsidR="00DD7E32" w:rsidRPr="0086449B">
        <w:rPr>
          <w:rFonts w:asciiTheme="minorHAnsi" w:hAnsiTheme="minorHAnsi" w:cstheme="minorHAnsi"/>
          <w:i/>
        </w:rPr>
        <w:t xml:space="preserve"> P5047 </w:t>
      </w:r>
      <w:r w:rsidR="00DD7E32" w:rsidRPr="0086449B">
        <w:rPr>
          <w:rFonts w:asciiTheme="minorHAnsi" w:hAnsiTheme="minorHAnsi" w:cstheme="minorHAnsi"/>
          <w:i/>
        </w:rPr>
        <w:lastRenderedPageBreak/>
        <w:t>(PHENOL FREE TOTAL); opción 2:</w:t>
      </w:r>
      <w:r w:rsidR="0086449B" w:rsidRPr="0086449B">
        <w:rPr>
          <w:rFonts w:asciiTheme="minorHAnsi" w:hAnsiTheme="minorHAnsi" w:cstheme="minorHAnsi"/>
          <w:i/>
        </w:rPr>
        <w:t xml:space="preserve"> LECTA TERMAX TEX 55)</w:t>
      </w:r>
      <w:r w:rsidR="003533BD">
        <w:rPr>
          <w:rFonts w:asciiTheme="minorHAnsi" w:hAnsiTheme="minorHAnsi" w:cstheme="minorHAnsi"/>
          <w:i/>
        </w:rPr>
        <w:t xml:space="preserve">. </w:t>
      </w:r>
      <w:r w:rsidR="007010AE">
        <w:rPr>
          <w:rFonts w:asciiTheme="minorHAnsi" w:hAnsiTheme="minorHAnsi" w:cstheme="minorHAnsi"/>
          <w:bCs/>
          <w:color w:val="000000" w:themeColor="text1"/>
        </w:rPr>
        <w:t xml:space="preserve">En este caso no es necesario que el fabricante este homologado para la fabricación de las referencias de Metro de Madrid indicadas, pero el </w:t>
      </w:r>
      <w:r w:rsidR="007010AE" w:rsidRPr="0045755C">
        <w:rPr>
          <w:rFonts w:asciiTheme="minorHAnsi" w:hAnsiTheme="minorHAnsi" w:cstheme="minorHAnsi"/>
          <w:bCs/>
          <w:color w:val="000000" w:themeColor="text1"/>
          <w:u w:val="single"/>
        </w:rPr>
        <w:t>papel térmico empleado en la fabricación</w:t>
      </w:r>
      <w:r w:rsidR="007010AE">
        <w:rPr>
          <w:rFonts w:asciiTheme="minorHAnsi" w:hAnsiTheme="minorHAnsi" w:cstheme="minorHAnsi"/>
          <w:bCs/>
          <w:color w:val="000000" w:themeColor="text1"/>
        </w:rPr>
        <w:t xml:space="preserve"> sí está </w:t>
      </w:r>
      <w:r w:rsidR="0045755C">
        <w:rPr>
          <w:rFonts w:asciiTheme="minorHAnsi" w:hAnsiTheme="minorHAnsi" w:cstheme="minorHAnsi"/>
          <w:bCs/>
          <w:color w:val="000000" w:themeColor="text1"/>
        </w:rPr>
        <w:t>sometido</w:t>
      </w:r>
      <w:r w:rsidR="007010AE">
        <w:rPr>
          <w:rFonts w:asciiTheme="minorHAnsi" w:hAnsiTheme="minorHAnsi" w:cstheme="minorHAnsi"/>
          <w:bCs/>
          <w:color w:val="000000" w:themeColor="text1"/>
        </w:rPr>
        <w:t xml:space="preserve"> un proceso de homologación previa. </w:t>
      </w:r>
      <w:r w:rsidR="007010AE" w:rsidRPr="00563A2F">
        <w:rPr>
          <w:rFonts w:asciiTheme="minorHAnsi" w:hAnsiTheme="minorHAnsi" w:cstheme="minorHAnsi"/>
        </w:rPr>
        <w:t>En caso de estar interesado en iniciar los trámites de homologación para futuras licitaciones, en el enlace siguiente se indica el procedimiento establecido por Metro de Madrid para homologar repuestos matriculados</w:t>
      </w:r>
      <w:r w:rsidR="007010AE" w:rsidRPr="00563A2F">
        <w:rPr>
          <w:rFonts w:asciiTheme="minorHAnsi" w:hAnsiTheme="minorHAnsi" w:cstheme="minorHAnsi"/>
          <w:lang w:eastAsia="en-US"/>
        </w:rPr>
        <w:t xml:space="preserve">: </w:t>
      </w:r>
      <w:hyperlink r:id="rId8" w:history="1">
        <w:r w:rsidR="007010AE" w:rsidRPr="00563A2F">
          <w:rPr>
            <w:rStyle w:val="Hipervnculo"/>
            <w:rFonts w:asciiTheme="minorHAnsi" w:hAnsiTheme="minorHAnsi" w:cstheme="minorHAnsi"/>
          </w:rPr>
          <w:t>ENLACE</w:t>
        </w:r>
      </w:hyperlink>
      <w:r w:rsidR="007010AE" w:rsidRPr="00563A2F">
        <w:rPr>
          <w:rFonts w:asciiTheme="minorHAnsi" w:hAnsiTheme="minorHAnsi" w:cstheme="minorHAnsi"/>
          <w:color w:val="FF0000"/>
        </w:rPr>
        <w:t xml:space="preserve">  </w:t>
      </w:r>
      <w:r w:rsidR="007010AE" w:rsidRPr="00563A2F">
        <w:rPr>
          <w:rFonts w:asciiTheme="minorHAnsi" w:hAnsiTheme="minorHAnsi" w:cstheme="minorHAnsi"/>
          <w:i/>
          <w:color w:val="17365D" w:themeColor="text2" w:themeShade="BF"/>
        </w:rPr>
        <w:t xml:space="preserve">(RUTA: Web METRO MADRID </w:t>
      </w:r>
      <w:r w:rsidR="007010AE" w:rsidRPr="00563A2F">
        <w:rPr>
          <w:rFonts w:asciiTheme="minorHAnsi" w:hAnsiTheme="minorHAnsi" w:cstheme="minorHAnsi"/>
          <w:i/>
          <w:color w:val="17365D" w:themeColor="text2" w:themeShade="BF"/>
        </w:rPr>
        <w:sym w:font="Wingdings" w:char="F0E0"/>
      </w:r>
      <w:r w:rsidR="007010AE" w:rsidRPr="00563A2F">
        <w:rPr>
          <w:rFonts w:asciiTheme="minorHAnsi" w:hAnsiTheme="minorHAnsi" w:cstheme="minorHAnsi"/>
          <w:i/>
          <w:color w:val="17365D" w:themeColor="text2" w:themeShade="BF"/>
        </w:rPr>
        <w:t xml:space="preserve"> PERFIL DEL CONTRATANTE </w:t>
      </w:r>
      <w:r w:rsidR="007010AE" w:rsidRPr="00563A2F">
        <w:rPr>
          <w:rFonts w:asciiTheme="minorHAnsi" w:hAnsiTheme="minorHAnsi" w:cstheme="minorHAnsi"/>
          <w:i/>
          <w:color w:val="17365D" w:themeColor="text2" w:themeShade="BF"/>
        </w:rPr>
        <w:sym w:font="Wingdings" w:char="F0E0"/>
      </w:r>
      <w:r w:rsidR="007010AE" w:rsidRPr="00563A2F">
        <w:rPr>
          <w:rFonts w:asciiTheme="minorHAnsi" w:hAnsiTheme="minorHAnsi" w:cstheme="minorHAnsi"/>
          <w:i/>
          <w:color w:val="17365D" w:themeColor="text2" w:themeShade="BF"/>
        </w:rPr>
        <w:t xml:space="preserve"> Preguntas más frecuentes </w:t>
      </w:r>
      <w:r w:rsidR="007010AE" w:rsidRPr="00563A2F">
        <w:rPr>
          <w:rFonts w:asciiTheme="minorHAnsi" w:hAnsiTheme="minorHAnsi" w:cstheme="minorHAnsi"/>
          <w:i/>
          <w:color w:val="17365D" w:themeColor="text2" w:themeShade="BF"/>
        </w:rPr>
        <w:sym w:font="Wingdings" w:char="F0E0"/>
      </w:r>
      <w:r w:rsidR="007010AE" w:rsidRPr="00563A2F">
        <w:rPr>
          <w:rFonts w:asciiTheme="minorHAnsi" w:hAnsiTheme="minorHAnsi" w:cstheme="minorHAnsi"/>
          <w:i/>
          <w:color w:val="17365D" w:themeColor="text2" w:themeShade="BF"/>
        </w:rPr>
        <w:t xml:space="preserve"> ¿Cuál es el procedimiento de homologación de Repuestos Matriculados?).</w:t>
      </w:r>
      <w:r w:rsidR="007010AE">
        <w:rPr>
          <w:rFonts w:asciiTheme="minorHAnsi" w:hAnsiTheme="minorHAnsi" w:cstheme="minorHAnsi"/>
          <w:i/>
          <w:color w:val="17365D" w:themeColor="text2" w:themeShade="BF"/>
        </w:rPr>
        <w:t xml:space="preserve"> </w:t>
      </w:r>
      <w:r w:rsidR="007010AE" w:rsidRPr="007010AE">
        <w:rPr>
          <w:rFonts w:asciiTheme="minorHAnsi" w:hAnsiTheme="minorHAnsi" w:cstheme="minorHAnsi"/>
          <w:iCs/>
        </w:rPr>
        <w:t>Al no existir una referencia interna de Metro para el papel, se deberá indicar que se desea iniciar los trámites de homologación para el papel térmico de los rollos justificantes de compra)</w:t>
      </w:r>
      <w:r w:rsidR="0086449B">
        <w:rPr>
          <w:rFonts w:asciiTheme="minorHAnsi" w:hAnsiTheme="minorHAnsi" w:cstheme="minorHAnsi"/>
          <w:i/>
        </w:rPr>
        <w:t>.</w:t>
      </w:r>
    </w:p>
    <w:p w14:paraId="1D08AF49" w14:textId="77777777" w:rsidR="0086449B" w:rsidRDefault="0086449B" w:rsidP="00CC056C">
      <w:pPr>
        <w:autoSpaceDE w:val="0"/>
        <w:autoSpaceDN w:val="0"/>
        <w:adjustRightInd w:val="0"/>
        <w:spacing w:line="240" w:lineRule="auto"/>
        <w:rPr>
          <w:rFonts w:asciiTheme="minorHAnsi" w:hAnsiTheme="minorHAnsi" w:cstheme="minorHAnsi"/>
          <w:sz w:val="22"/>
          <w:szCs w:val="22"/>
        </w:rPr>
      </w:pPr>
    </w:p>
    <w:p w14:paraId="72942816" w14:textId="76EA5FAD" w:rsidR="00C5420F" w:rsidRDefault="00C5420F" w:rsidP="00CC056C">
      <w:pPr>
        <w:autoSpaceDE w:val="0"/>
        <w:autoSpaceDN w:val="0"/>
        <w:adjustRightInd w:val="0"/>
        <w:spacing w:line="240" w:lineRule="auto"/>
        <w:rPr>
          <w:rFonts w:asciiTheme="minorHAnsi" w:hAnsiTheme="minorHAnsi" w:cstheme="minorHAnsi"/>
          <w:sz w:val="22"/>
          <w:szCs w:val="22"/>
        </w:rPr>
      </w:pPr>
    </w:p>
    <w:p w14:paraId="38B3D46F" w14:textId="7C78CAD2" w:rsidR="00C5420F" w:rsidRDefault="00C5420F" w:rsidP="00CC056C">
      <w:pPr>
        <w:autoSpaceDE w:val="0"/>
        <w:autoSpaceDN w:val="0"/>
        <w:adjustRightInd w:val="0"/>
        <w:spacing w:line="240" w:lineRule="auto"/>
        <w:rPr>
          <w:rFonts w:asciiTheme="minorHAnsi" w:hAnsiTheme="minorHAnsi" w:cstheme="minorHAnsi"/>
          <w:sz w:val="22"/>
          <w:szCs w:val="22"/>
        </w:rPr>
      </w:pPr>
    </w:p>
    <w:p w14:paraId="4109CD9B" w14:textId="77777777" w:rsidR="001D7652" w:rsidRDefault="001D7652" w:rsidP="00CC056C">
      <w:pPr>
        <w:autoSpaceDE w:val="0"/>
        <w:autoSpaceDN w:val="0"/>
        <w:adjustRightInd w:val="0"/>
        <w:spacing w:line="240" w:lineRule="auto"/>
        <w:rPr>
          <w:rFonts w:asciiTheme="minorHAnsi" w:hAnsiTheme="minorHAnsi" w:cstheme="minorHAnsi"/>
          <w:sz w:val="22"/>
          <w:szCs w:val="22"/>
        </w:rPr>
      </w:pPr>
    </w:p>
    <w:p w14:paraId="41F8C973" w14:textId="77777777" w:rsidR="00427480" w:rsidRDefault="00427480" w:rsidP="00CC056C">
      <w:pPr>
        <w:autoSpaceDE w:val="0"/>
        <w:autoSpaceDN w:val="0"/>
        <w:adjustRightInd w:val="0"/>
        <w:spacing w:line="240" w:lineRule="auto"/>
        <w:rPr>
          <w:rFonts w:asciiTheme="minorHAnsi" w:hAnsiTheme="minorHAnsi" w:cstheme="minorHAnsi"/>
          <w:sz w:val="22"/>
          <w:szCs w:val="22"/>
        </w:rPr>
      </w:pPr>
    </w:p>
    <w:p w14:paraId="645356C5" w14:textId="3FCC7176" w:rsidR="00CC056C" w:rsidRPr="00CC056C" w:rsidRDefault="003D61AB" w:rsidP="003D0D92">
      <w:pPr>
        <w:autoSpaceDE w:val="0"/>
        <w:autoSpaceDN w:val="0"/>
        <w:adjustRightInd w:val="0"/>
        <w:spacing w:line="240" w:lineRule="auto"/>
        <w:jc w:val="right"/>
        <w:rPr>
          <w:rFonts w:asciiTheme="minorHAnsi" w:hAnsiTheme="minorHAnsi" w:cstheme="minorHAnsi"/>
          <w:sz w:val="22"/>
          <w:szCs w:val="22"/>
        </w:rPr>
      </w:pPr>
      <w:r>
        <w:rPr>
          <w:rFonts w:asciiTheme="minorHAnsi" w:hAnsiTheme="minorHAnsi" w:cstheme="minorHAnsi"/>
          <w:sz w:val="22"/>
          <w:szCs w:val="22"/>
        </w:rPr>
        <w:t xml:space="preserve">                                                            </w:t>
      </w:r>
      <w:r w:rsidR="003D0D92">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r w:rsidR="003D0D92">
        <w:rPr>
          <w:rFonts w:asciiTheme="minorHAnsi" w:hAnsiTheme="minorHAnsi" w:cstheme="minorHAnsi"/>
          <w:sz w:val="22"/>
          <w:szCs w:val="22"/>
        </w:rPr>
        <w:t>. de…</w:t>
      </w:r>
      <w:proofErr w:type="gramStart"/>
      <w:r w:rsidR="003D0D92">
        <w:rPr>
          <w:rFonts w:asciiTheme="minorHAnsi" w:hAnsiTheme="minorHAnsi" w:cstheme="minorHAnsi"/>
          <w:sz w:val="22"/>
          <w:szCs w:val="22"/>
        </w:rPr>
        <w:t>…….</w:t>
      </w:r>
      <w:proofErr w:type="gramEnd"/>
      <w:r w:rsidR="003D0D92">
        <w:rPr>
          <w:rFonts w:asciiTheme="minorHAnsi" w:hAnsiTheme="minorHAnsi" w:cstheme="minorHAnsi"/>
          <w:sz w:val="22"/>
          <w:szCs w:val="22"/>
        </w:rPr>
        <w:t>………………</w:t>
      </w:r>
      <w:proofErr w:type="gramStart"/>
      <w:r w:rsidR="003D0D92">
        <w:rPr>
          <w:rFonts w:asciiTheme="minorHAnsi" w:hAnsiTheme="minorHAnsi" w:cstheme="minorHAnsi"/>
          <w:sz w:val="22"/>
          <w:szCs w:val="22"/>
        </w:rPr>
        <w:t>…….</w:t>
      </w:r>
      <w:proofErr w:type="gramEnd"/>
      <w:r w:rsidR="003D0D92">
        <w:rPr>
          <w:rFonts w:asciiTheme="minorHAnsi" w:hAnsiTheme="minorHAnsi" w:cstheme="minorHAnsi"/>
          <w:sz w:val="22"/>
          <w:szCs w:val="22"/>
        </w:rPr>
        <w:t>. de…………….</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3EABF539" w14:textId="77777777"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65EB5D74" w14:textId="05ADF034"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7CE4BEC6" w14:textId="17BA17A9"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592A6730" w14:textId="3A7EBDC7"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2B434F70" w14:textId="10BB914A"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06C17F88" w14:textId="77777777" w:rsidR="002620DE" w:rsidRDefault="002620DE" w:rsidP="00CC056C">
      <w:pPr>
        <w:autoSpaceDE w:val="0"/>
        <w:autoSpaceDN w:val="0"/>
        <w:adjustRightInd w:val="0"/>
        <w:spacing w:line="240" w:lineRule="auto"/>
        <w:ind w:left="3600" w:firstLine="720"/>
        <w:rPr>
          <w:rFonts w:asciiTheme="minorHAnsi" w:hAnsiTheme="minorHAnsi" w:cstheme="minorHAnsi"/>
          <w:sz w:val="22"/>
          <w:szCs w:val="22"/>
        </w:rPr>
      </w:pPr>
    </w:p>
    <w:p w14:paraId="116D0B80" w14:textId="77777777" w:rsidR="00CC056C" w:rsidRPr="00A600D8" w:rsidRDefault="003D61AB" w:rsidP="009A65B0">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1F5EF79B" w14:textId="77777777" w:rsidR="00FC1164" w:rsidRPr="00A600D8" w:rsidRDefault="00FC1164" w:rsidP="00537B93">
      <w:pPr>
        <w:pStyle w:val="Textosinformato"/>
        <w:spacing w:after="120" w:line="312" w:lineRule="auto"/>
        <w:jc w:val="both"/>
        <w:rPr>
          <w:rFonts w:asciiTheme="minorHAnsi" w:hAnsiTheme="minorHAnsi" w:cstheme="minorHAnsi"/>
          <w:b/>
          <w:color w:val="1F497D" w:themeColor="text2"/>
          <w:sz w:val="22"/>
          <w:szCs w:val="22"/>
        </w:rPr>
      </w:pPr>
    </w:p>
    <w:sectPr w:rsidR="00FC1164" w:rsidRPr="00A600D8" w:rsidSect="003533BD">
      <w:headerReference w:type="default" r:id="rId9"/>
      <w:footerReference w:type="default" r:id="rId10"/>
      <w:pgSz w:w="11900" w:h="16840"/>
      <w:pgMar w:top="1418"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412ED" w14:textId="77777777" w:rsidR="000D29C5" w:rsidRDefault="000D29C5" w:rsidP="006026D8">
      <w:pPr>
        <w:spacing w:line="240" w:lineRule="auto"/>
      </w:pPr>
      <w:r>
        <w:separator/>
      </w:r>
    </w:p>
  </w:endnote>
  <w:endnote w:type="continuationSeparator" w:id="0">
    <w:p w14:paraId="03E92E01" w14:textId="77777777" w:rsidR="000D29C5" w:rsidRDefault="000D29C5"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0700B237" w:rsidR="0035379F" w:rsidRPr="004451F0" w:rsidRDefault="00833185" w:rsidP="00050318">
    <w:pPr>
      <w:spacing w:after="120" w:line="312" w:lineRule="auto"/>
      <w:jc w:val="center"/>
      <w:rPr>
        <w:b/>
        <w:bCs/>
      </w:rPr>
    </w:pPr>
    <w:r>
      <w:rPr>
        <w:b/>
        <w:bCs/>
      </w:rPr>
      <w:t>ANEXO I OFERTA TÉCNICA</w:t>
    </w:r>
    <w:r w:rsidR="0035379F" w:rsidRPr="005A55A9">
      <w:rPr>
        <w:b/>
        <w:bCs/>
      </w:rPr>
      <w:t xml:space="preserve"> PARA LA CONTRATACIÓN </w:t>
    </w:r>
    <w:r w:rsidR="00050318" w:rsidRPr="00DA5A09">
      <w:rPr>
        <w:b/>
        <w:bCs/>
      </w:rPr>
      <w:t xml:space="preserve">DEL SUMINISTRO </w:t>
    </w:r>
    <w:r w:rsidR="0067595A" w:rsidRPr="0067595A">
      <w:rPr>
        <w:rFonts w:asciiTheme="minorHAnsi" w:hAnsiTheme="minorHAnsi" w:cstheme="minorHAnsi"/>
        <w:b/>
        <w:bCs/>
      </w:rPr>
      <w:t>DE ROLLOS DE PAPEL JUSTIFICANTE DE MÁQUINAS EXPENDEDORAS DE TÍTULOS DE TRANSPORTE AUTOMÁTICAS (METTA) INSTALADAS EN LA RED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597EA" w14:textId="77777777" w:rsidR="000D29C5" w:rsidRDefault="000D29C5" w:rsidP="006026D8">
      <w:pPr>
        <w:spacing w:line="240" w:lineRule="auto"/>
      </w:pPr>
      <w:r>
        <w:separator/>
      </w:r>
    </w:p>
  </w:footnote>
  <w:footnote w:type="continuationSeparator" w:id="0">
    <w:p w14:paraId="6646D7D0" w14:textId="77777777" w:rsidR="000D29C5" w:rsidRDefault="000D29C5"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4266E7C2"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1396628603" name="Imagen 1396628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6579C8">
      <w:rPr>
        <w:noProof/>
        <w:sz w:val="20"/>
        <w:szCs w:val="20"/>
      </w:rPr>
      <w:t>3</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6579C8">
      <w:rPr>
        <w:noProof/>
        <w:sz w:val="20"/>
        <w:szCs w:val="20"/>
      </w:rPr>
      <w:t>3</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B6D2CCD"/>
    <w:multiLevelType w:val="hybridMultilevel"/>
    <w:tmpl w:val="736EDBDE"/>
    <w:lvl w:ilvl="0" w:tplc="B73A9A7E">
      <w:start w:val="3"/>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2E693859"/>
    <w:multiLevelType w:val="hybridMultilevel"/>
    <w:tmpl w:val="E7A8B83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5EB06AE"/>
    <w:multiLevelType w:val="hybridMultilevel"/>
    <w:tmpl w:val="7E063C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45459D2"/>
    <w:multiLevelType w:val="hybridMultilevel"/>
    <w:tmpl w:val="E3862048"/>
    <w:lvl w:ilvl="0" w:tplc="3AD20CCE">
      <w:numFmt w:val="bullet"/>
      <w:lvlText w:val=""/>
      <w:lvlJc w:val="left"/>
      <w:pPr>
        <w:ind w:left="2495" w:hanging="360"/>
      </w:pPr>
      <w:rPr>
        <w:rFonts w:ascii="Symbol" w:eastAsia="Calibri" w:hAnsi="Symbol" w:cstheme="minorHAnsi" w:hint="default"/>
      </w:rPr>
    </w:lvl>
    <w:lvl w:ilvl="1" w:tplc="0C0A0003">
      <w:start w:val="1"/>
      <w:numFmt w:val="bullet"/>
      <w:lvlText w:val="o"/>
      <w:lvlJc w:val="left"/>
      <w:pPr>
        <w:ind w:left="3215" w:hanging="360"/>
      </w:pPr>
      <w:rPr>
        <w:rFonts w:ascii="Courier New" w:hAnsi="Courier New" w:cs="Courier New" w:hint="default"/>
      </w:rPr>
    </w:lvl>
    <w:lvl w:ilvl="2" w:tplc="0C0A0005" w:tentative="1">
      <w:start w:val="1"/>
      <w:numFmt w:val="bullet"/>
      <w:lvlText w:val=""/>
      <w:lvlJc w:val="left"/>
      <w:pPr>
        <w:ind w:left="3935" w:hanging="360"/>
      </w:pPr>
      <w:rPr>
        <w:rFonts w:ascii="Wingdings" w:hAnsi="Wingdings" w:hint="default"/>
      </w:rPr>
    </w:lvl>
    <w:lvl w:ilvl="3" w:tplc="0C0A0001" w:tentative="1">
      <w:start w:val="1"/>
      <w:numFmt w:val="bullet"/>
      <w:lvlText w:val=""/>
      <w:lvlJc w:val="left"/>
      <w:pPr>
        <w:ind w:left="4655" w:hanging="360"/>
      </w:pPr>
      <w:rPr>
        <w:rFonts w:ascii="Symbol" w:hAnsi="Symbol" w:hint="default"/>
      </w:rPr>
    </w:lvl>
    <w:lvl w:ilvl="4" w:tplc="0C0A0003" w:tentative="1">
      <w:start w:val="1"/>
      <w:numFmt w:val="bullet"/>
      <w:lvlText w:val="o"/>
      <w:lvlJc w:val="left"/>
      <w:pPr>
        <w:ind w:left="5375" w:hanging="360"/>
      </w:pPr>
      <w:rPr>
        <w:rFonts w:ascii="Courier New" w:hAnsi="Courier New" w:cs="Courier New" w:hint="default"/>
      </w:rPr>
    </w:lvl>
    <w:lvl w:ilvl="5" w:tplc="0C0A0005" w:tentative="1">
      <w:start w:val="1"/>
      <w:numFmt w:val="bullet"/>
      <w:lvlText w:val=""/>
      <w:lvlJc w:val="left"/>
      <w:pPr>
        <w:ind w:left="6095" w:hanging="360"/>
      </w:pPr>
      <w:rPr>
        <w:rFonts w:ascii="Wingdings" w:hAnsi="Wingdings" w:hint="default"/>
      </w:rPr>
    </w:lvl>
    <w:lvl w:ilvl="6" w:tplc="0C0A0001" w:tentative="1">
      <w:start w:val="1"/>
      <w:numFmt w:val="bullet"/>
      <w:lvlText w:val=""/>
      <w:lvlJc w:val="left"/>
      <w:pPr>
        <w:ind w:left="6815" w:hanging="360"/>
      </w:pPr>
      <w:rPr>
        <w:rFonts w:ascii="Symbol" w:hAnsi="Symbol" w:hint="default"/>
      </w:rPr>
    </w:lvl>
    <w:lvl w:ilvl="7" w:tplc="0C0A0003" w:tentative="1">
      <w:start w:val="1"/>
      <w:numFmt w:val="bullet"/>
      <w:lvlText w:val="o"/>
      <w:lvlJc w:val="left"/>
      <w:pPr>
        <w:ind w:left="7535" w:hanging="360"/>
      </w:pPr>
      <w:rPr>
        <w:rFonts w:ascii="Courier New" w:hAnsi="Courier New" w:cs="Courier New" w:hint="default"/>
      </w:rPr>
    </w:lvl>
    <w:lvl w:ilvl="8" w:tplc="0C0A0005" w:tentative="1">
      <w:start w:val="1"/>
      <w:numFmt w:val="bullet"/>
      <w:lvlText w:val=""/>
      <w:lvlJc w:val="left"/>
      <w:pPr>
        <w:ind w:left="8255" w:hanging="360"/>
      </w:pPr>
      <w:rPr>
        <w:rFonts w:ascii="Wingdings" w:hAnsi="Wingdings" w:hint="default"/>
      </w:rPr>
    </w:lvl>
  </w:abstractNum>
  <w:abstractNum w:abstractNumId="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6CBA6C02"/>
    <w:multiLevelType w:val="hybridMultilevel"/>
    <w:tmpl w:val="9BBC1BD8"/>
    <w:lvl w:ilvl="0" w:tplc="95C88840">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841822">
    <w:abstractNumId w:val="7"/>
  </w:num>
  <w:num w:numId="2" w16cid:durableId="1312827496">
    <w:abstractNumId w:val="11"/>
  </w:num>
  <w:num w:numId="3" w16cid:durableId="1890025248">
    <w:abstractNumId w:val="4"/>
  </w:num>
  <w:num w:numId="4" w16cid:durableId="1696735703">
    <w:abstractNumId w:val="5"/>
  </w:num>
  <w:num w:numId="5" w16cid:durableId="886910791">
    <w:abstractNumId w:val="5"/>
    <w:lvlOverride w:ilvl="0">
      <w:startOverride w:val="1"/>
    </w:lvlOverride>
    <w:lvlOverride w:ilvl="1"/>
    <w:lvlOverride w:ilvl="2"/>
    <w:lvlOverride w:ilvl="3"/>
    <w:lvlOverride w:ilvl="4"/>
    <w:lvlOverride w:ilvl="5"/>
    <w:lvlOverride w:ilvl="6"/>
    <w:lvlOverride w:ilvl="7"/>
    <w:lvlOverride w:ilvl="8"/>
  </w:num>
  <w:num w:numId="6" w16cid:durableId="749740166">
    <w:abstractNumId w:val="3"/>
  </w:num>
  <w:num w:numId="7" w16cid:durableId="238952868">
    <w:abstractNumId w:val="9"/>
  </w:num>
  <w:num w:numId="8" w16cid:durableId="695499360">
    <w:abstractNumId w:val="0"/>
  </w:num>
  <w:num w:numId="9" w16cid:durableId="488208424">
    <w:abstractNumId w:val="10"/>
  </w:num>
  <w:num w:numId="10" w16cid:durableId="470708116">
    <w:abstractNumId w:val="1"/>
  </w:num>
  <w:num w:numId="11" w16cid:durableId="388380953">
    <w:abstractNumId w:val="8"/>
  </w:num>
  <w:num w:numId="12" w16cid:durableId="1229805650">
    <w:abstractNumId w:val="7"/>
    <w:lvlOverride w:ilvl="0">
      <w:startOverride w:val="1"/>
    </w:lvlOverride>
    <w:lvlOverride w:ilvl="1"/>
    <w:lvlOverride w:ilvl="2"/>
    <w:lvlOverride w:ilvl="3"/>
    <w:lvlOverride w:ilvl="4"/>
    <w:lvlOverride w:ilvl="5"/>
    <w:lvlOverride w:ilvl="6"/>
    <w:lvlOverride w:ilvl="7"/>
    <w:lvlOverride w:ilvl="8"/>
  </w:num>
  <w:num w:numId="13" w16cid:durableId="1373458283">
    <w:abstractNumId w:val="6"/>
  </w:num>
  <w:num w:numId="14" w16cid:durableId="1711953995">
    <w:abstractNumId w:val="2"/>
  </w:num>
  <w:num w:numId="15" w16cid:durableId="1974090850">
    <w:abstractNumId w:val="7"/>
    <w:lvlOverride w:ilvl="0">
      <w:startOverride w:val="1"/>
    </w:lvlOverride>
    <w:lvlOverride w:ilvl="1"/>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D8"/>
    <w:rsid w:val="0000168D"/>
    <w:rsid w:val="00001D28"/>
    <w:rsid w:val="00011BC0"/>
    <w:rsid w:val="000156BD"/>
    <w:rsid w:val="000174D8"/>
    <w:rsid w:val="000228A0"/>
    <w:rsid w:val="00022C85"/>
    <w:rsid w:val="00024E69"/>
    <w:rsid w:val="00031374"/>
    <w:rsid w:val="00032A66"/>
    <w:rsid w:val="000346E6"/>
    <w:rsid w:val="00035A8D"/>
    <w:rsid w:val="000401BF"/>
    <w:rsid w:val="00041871"/>
    <w:rsid w:val="000434DE"/>
    <w:rsid w:val="00044678"/>
    <w:rsid w:val="00050318"/>
    <w:rsid w:val="0005183C"/>
    <w:rsid w:val="0005501F"/>
    <w:rsid w:val="00055757"/>
    <w:rsid w:val="000626DC"/>
    <w:rsid w:val="00067038"/>
    <w:rsid w:val="000671D2"/>
    <w:rsid w:val="00071E54"/>
    <w:rsid w:val="00074BD6"/>
    <w:rsid w:val="000757B9"/>
    <w:rsid w:val="00080013"/>
    <w:rsid w:val="000807B9"/>
    <w:rsid w:val="000826A3"/>
    <w:rsid w:val="00085739"/>
    <w:rsid w:val="00085B8C"/>
    <w:rsid w:val="00090B7E"/>
    <w:rsid w:val="00093569"/>
    <w:rsid w:val="0009358A"/>
    <w:rsid w:val="000A08AE"/>
    <w:rsid w:val="000A1839"/>
    <w:rsid w:val="000A5B6B"/>
    <w:rsid w:val="000B3808"/>
    <w:rsid w:val="000C0903"/>
    <w:rsid w:val="000D0B64"/>
    <w:rsid w:val="000D0C9B"/>
    <w:rsid w:val="000D29C5"/>
    <w:rsid w:val="000D3FED"/>
    <w:rsid w:val="000D44B5"/>
    <w:rsid w:val="000D7151"/>
    <w:rsid w:val="000E2531"/>
    <w:rsid w:val="000E4B62"/>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37ECB"/>
    <w:rsid w:val="001400DB"/>
    <w:rsid w:val="00142767"/>
    <w:rsid w:val="0014425F"/>
    <w:rsid w:val="00144F8B"/>
    <w:rsid w:val="00145DD2"/>
    <w:rsid w:val="00147CFA"/>
    <w:rsid w:val="00153CC7"/>
    <w:rsid w:val="00153F08"/>
    <w:rsid w:val="001541B2"/>
    <w:rsid w:val="0015463D"/>
    <w:rsid w:val="00154E9E"/>
    <w:rsid w:val="001711A1"/>
    <w:rsid w:val="00172257"/>
    <w:rsid w:val="00173954"/>
    <w:rsid w:val="00175C13"/>
    <w:rsid w:val="001764FC"/>
    <w:rsid w:val="00176B26"/>
    <w:rsid w:val="00176C38"/>
    <w:rsid w:val="001775F1"/>
    <w:rsid w:val="00180BE9"/>
    <w:rsid w:val="00185628"/>
    <w:rsid w:val="00191295"/>
    <w:rsid w:val="00195F81"/>
    <w:rsid w:val="001A36BD"/>
    <w:rsid w:val="001B1CD8"/>
    <w:rsid w:val="001B2A8F"/>
    <w:rsid w:val="001B5A94"/>
    <w:rsid w:val="001C1676"/>
    <w:rsid w:val="001C30BD"/>
    <w:rsid w:val="001C3111"/>
    <w:rsid w:val="001C3A88"/>
    <w:rsid w:val="001C3D57"/>
    <w:rsid w:val="001C683C"/>
    <w:rsid w:val="001D1E42"/>
    <w:rsid w:val="001D5CBF"/>
    <w:rsid w:val="001D6EA1"/>
    <w:rsid w:val="001D7652"/>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2CD7"/>
    <w:rsid w:val="00254056"/>
    <w:rsid w:val="002620DE"/>
    <w:rsid w:val="00265F57"/>
    <w:rsid w:val="002677C3"/>
    <w:rsid w:val="00271FB8"/>
    <w:rsid w:val="0028117A"/>
    <w:rsid w:val="00281BE0"/>
    <w:rsid w:val="00282974"/>
    <w:rsid w:val="00283D51"/>
    <w:rsid w:val="00286057"/>
    <w:rsid w:val="00290D46"/>
    <w:rsid w:val="002912B7"/>
    <w:rsid w:val="00292253"/>
    <w:rsid w:val="00295173"/>
    <w:rsid w:val="0029664F"/>
    <w:rsid w:val="002A6D7F"/>
    <w:rsid w:val="002A6E7F"/>
    <w:rsid w:val="002B02DC"/>
    <w:rsid w:val="002B09E6"/>
    <w:rsid w:val="002B1386"/>
    <w:rsid w:val="002C0455"/>
    <w:rsid w:val="002C33F4"/>
    <w:rsid w:val="002C3422"/>
    <w:rsid w:val="002C6072"/>
    <w:rsid w:val="002D3228"/>
    <w:rsid w:val="002D3D1F"/>
    <w:rsid w:val="002D5DEA"/>
    <w:rsid w:val="002E1D4D"/>
    <w:rsid w:val="002E2597"/>
    <w:rsid w:val="002E32D1"/>
    <w:rsid w:val="002E6E7A"/>
    <w:rsid w:val="002F0E85"/>
    <w:rsid w:val="002F14F1"/>
    <w:rsid w:val="002F24CD"/>
    <w:rsid w:val="002F5C5D"/>
    <w:rsid w:val="002F656E"/>
    <w:rsid w:val="002F696C"/>
    <w:rsid w:val="002F7ABA"/>
    <w:rsid w:val="002F7F4A"/>
    <w:rsid w:val="00301C30"/>
    <w:rsid w:val="00302CB2"/>
    <w:rsid w:val="0030512E"/>
    <w:rsid w:val="003168F0"/>
    <w:rsid w:val="00321058"/>
    <w:rsid w:val="00323C76"/>
    <w:rsid w:val="00325264"/>
    <w:rsid w:val="0032674A"/>
    <w:rsid w:val="0033021A"/>
    <w:rsid w:val="00335041"/>
    <w:rsid w:val="00335290"/>
    <w:rsid w:val="00342CF5"/>
    <w:rsid w:val="00344ECD"/>
    <w:rsid w:val="00346FA2"/>
    <w:rsid w:val="003500EE"/>
    <w:rsid w:val="00350D5D"/>
    <w:rsid w:val="003510FB"/>
    <w:rsid w:val="003533BD"/>
    <w:rsid w:val="0035379F"/>
    <w:rsid w:val="00353B88"/>
    <w:rsid w:val="003679FE"/>
    <w:rsid w:val="00367CF2"/>
    <w:rsid w:val="00373B15"/>
    <w:rsid w:val="00374D1B"/>
    <w:rsid w:val="00375F6B"/>
    <w:rsid w:val="00382C7C"/>
    <w:rsid w:val="00391AD5"/>
    <w:rsid w:val="00392C89"/>
    <w:rsid w:val="00395A5B"/>
    <w:rsid w:val="00397568"/>
    <w:rsid w:val="003A28E8"/>
    <w:rsid w:val="003A3C09"/>
    <w:rsid w:val="003B0A6B"/>
    <w:rsid w:val="003B0C68"/>
    <w:rsid w:val="003B3969"/>
    <w:rsid w:val="003B3DC8"/>
    <w:rsid w:val="003B60DC"/>
    <w:rsid w:val="003B7FDE"/>
    <w:rsid w:val="003C0365"/>
    <w:rsid w:val="003C0EF6"/>
    <w:rsid w:val="003C23BF"/>
    <w:rsid w:val="003C29AC"/>
    <w:rsid w:val="003C4F4D"/>
    <w:rsid w:val="003C7B4D"/>
    <w:rsid w:val="003D0D92"/>
    <w:rsid w:val="003D34C5"/>
    <w:rsid w:val="003D3527"/>
    <w:rsid w:val="003D4CF1"/>
    <w:rsid w:val="003D5553"/>
    <w:rsid w:val="003D61AB"/>
    <w:rsid w:val="003E33A5"/>
    <w:rsid w:val="003E358F"/>
    <w:rsid w:val="003E5D5C"/>
    <w:rsid w:val="004038B9"/>
    <w:rsid w:val="00405452"/>
    <w:rsid w:val="004066AD"/>
    <w:rsid w:val="00410F41"/>
    <w:rsid w:val="0041209F"/>
    <w:rsid w:val="004133FE"/>
    <w:rsid w:val="00413E49"/>
    <w:rsid w:val="004169C6"/>
    <w:rsid w:val="00416A41"/>
    <w:rsid w:val="004176E3"/>
    <w:rsid w:val="004232D2"/>
    <w:rsid w:val="00423B0E"/>
    <w:rsid w:val="00427480"/>
    <w:rsid w:val="0043269B"/>
    <w:rsid w:val="00437683"/>
    <w:rsid w:val="00437778"/>
    <w:rsid w:val="0044075F"/>
    <w:rsid w:val="004451F0"/>
    <w:rsid w:val="004470F9"/>
    <w:rsid w:val="004535F6"/>
    <w:rsid w:val="0045755C"/>
    <w:rsid w:val="00460057"/>
    <w:rsid w:val="00461405"/>
    <w:rsid w:val="00462EA3"/>
    <w:rsid w:val="00463B17"/>
    <w:rsid w:val="00467C68"/>
    <w:rsid w:val="00472ADF"/>
    <w:rsid w:val="00484E6D"/>
    <w:rsid w:val="00486274"/>
    <w:rsid w:val="00486ACB"/>
    <w:rsid w:val="00494A24"/>
    <w:rsid w:val="004974C7"/>
    <w:rsid w:val="004A0FE1"/>
    <w:rsid w:val="004B2B6F"/>
    <w:rsid w:val="004B3334"/>
    <w:rsid w:val="004B35AD"/>
    <w:rsid w:val="004B3D57"/>
    <w:rsid w:val="004B4BA1"/>
    <w:rsid w:val="004B53DC"/>
    <w:rsid w:val="004D2AE7"/>
    <w:rsid w:val="004D536D"/>
    <w:rsid w:val="004D761D"/>
    <w:rsid w:val="004E121C"/>
    <w:rsid w:val="004E55D5"/>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32A5"/>
    <w:rsid w:val="0055738A"/>
    <w:rsid w:val="00557F04"/>
    <w:rsid w:val="00561C07"/>
    <w:rsid w:val="0056247A"/>
    <w:rsid w:val="005625B9"/>
    <w:rsid w:val="00565C05"/>
    <w:rsid w:val="00573EBF"/>
    <w:rsid w:val="00574747"/>
    <w:rsid w:val="005749D9"/>
    <w:rsid w:val="0057659A"/>
    <w:rsid w:val="0057784A"/>
    <w:rsid w:val="00586905"/>
    <w:rsid w:val="005928B3"/>
    <w:rsid w:val="00592F13"/>
    <w:rsid w:val="005931AD"/>
    <w:rsid w:val="00593655"/>
    <w:rsid w:val="00596F64"/>
    <w:rsid w:val="005A28C4"/>
    <w:rsid w:val="005B112E"/>
    <w:rsid w:val="005B36F8"/>
    <w:rsid w:val="005B7A1F"/>
    <w:rsid w:val="005C00BA"/>
    <w:rsid w:val="005C253B"/>
    <w:rsid w:val="005D149A"/>
    <w:rsid w:val="005D3037"/>
    <w:rsid w:val="005E0854"/>
    <w:rsid w:val="005E1130"/>
    <w:rsid w:val="005E6B4B"/>
    <w:rsid w:val="005F0346"/>
    <w:rsid w:val="005F063B"/>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79C8"/>
    <w:rsid w:val="00660979"/>
    <w:rsid w:val="006616AF"/>
    <w:rsid w:val="00663B0A"/>
    <w:rsid w:val="00665CFB"/>
    <w:rsid w:val="00670C2D"/>
    <w:rsid w:val="00671146"/>
    <w:rsid w:val="00671BE4"/>
    <w:rsid w:val="0067595A"/>
    <w:rsid w:val="00681A30"/>
    <w:rsid w:val="0069211A"/>
    <w:rsid w:val="006A59A9"/>
    <w:rsid w:val="006A741A"/>
    <w:rsid w:val="006B05CC"/>
    <w:rsid w:val="006B2CFD"/>
    <w:rsid w:val="006C42CC"/>
    <w:rsid w:val="006D7D93"/>
    <w:rsid w:val="006E2575"/>
    <w:rsid w:val="006E2DB6"/>
    <w:rsid w:val="006E4E11"/>
    <w:rsid w:val="006E6AD3"/>
    <w:rsid w:val="006F0CBF"/>
    <w:rsid w:val="006F1C58"/>
    <w:rsid w:val="006F3E16"/>
    <w:rsid w:val="006F5EB7"/>
    <w:rsid w:val="006F5F11"/>
    <w:rsid w:val="006F7255"/>
    <w:rsid w:val="00700B8B"/>
    <w:rsid w:val="007010AE"/>
    <w:rsid w:val="00702A01"/>
    <w:rsid w:val="00702F0E"/>
    <w:rsid w:val="00703B40"/>
    <w:rsid w:val="00703E9B"/>
    <w:rsid w:val="00704D16"/>
    <w:rsid w:val="00705E19"/>
    <w:rsid w:val="00706C4B"/>
    <w:rsid w:val="00710A7C"/>
    <w:rsid w:val="00713AB8"/>
    <w:rsid w:val="0071671A"/>
    <w:rsid w:val="00716DCE"/>
    <w:rsid w:val="00716E6A"/>
    <w:rsid w:val="0072140C"/>
    <w:rsid w:val="00725CA2"/>
    <w:rsid w:val="007348D5"/>
    <w:rsid w:val="00734CEC"/>
    <w:rsid w:val="007369CB"/>
    <w:rsid w:val="00741056"/>
    <w:rsid w:val="00744EFF"/>
    <w:rsid w:val="007529D8"/>
    <w:rsid w:val="00752E64"/>
    <w:rsid w:val="00754420"/>
    <w:rsid w:val="00754687"/>
    <w:rsid w:val="00755408"/>
    <w:rsid w:val="00756069"/>
    <w:rsid w:val="00756764"/>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1422"/>
    <w:rsid w:val="007B4588"/>
    <w:rsid w:val="007B6191"/>
    <w:rsid w:val="007B738F"/>
    <w:rsid w:val="007C4D8C"/>
    <w:rsid w:val="007D065C"/>
    <w:rsid w:val="007D0A75"/>
    <w:rsid w:val="007D2423"/>
    <w:rsid w:val="007D3F9F"/>
    <w:rsid w:val="007D4CD3"/>
    <w:rsid w:val="007D6879"/>
    <w:rsid w:val="007E0362"/>
    <w:rsid w:val="007E03F0"/>
    <w:rsid w:val="007E2041"/>
    <w:rsid w:val="007E26E1"/>
    <w:rsid w:val="007E709B"/>
    <w:rsid w:val="007F093A"/>
    <w:rsid w:val="007F3136"/>
    <w:rsid w:val="007F7C3C"/>
    <w:rsid w:val="00802520"/>
    <w:rsid w:val="008051CD"/>
    <w:rsid w:val="00806B0D"/>
    <w:rsid w:val="00806F94"/>
    <w:rsid w:val="00811D6D"/>
    <w:rsid w:val="008140CA"/>
    <w:rsid w:val="008179E0"/>
    <w:rsid w:val="00822AFC"/>
    <w:rsid w:val="00822FF4"/>
    <w:rsid w:val="00823300"/>
    <w:rsid w:val="00824B34"/>
    <w:rsid w:val="00826BFF"/>
    <w:rsid w:val="008304AB"/>
    <w:rsid w:val="00833185"/>
    <w:rsid w:val="00834B0D"/>
    <w:rsid w:val="00835EF7"/>
    <w:rsid w:val="00836526"/>
    <w:rsid w:val="00847CBA"/>
    <w:rsid w:val="008505A4"/>
    <w:rsid w:val="0085314F"/>
    <w:rsid w:val="008562E5"/>
    <w:rsid w:val="0086275F"/>
    <w:rsid w:val="008635F9"/>
    <w:rsid w:val="0086449B"/>
    <w:rsid w:val="00871400"/>
    <w:rsid w:val="008720B6"/>
    <w:rsid w:val="00872271"/>
    <w:rsid w:val="00877464"/>
    <w:rsid w:val="00880920"/>
    <w:rsid w:val="00881B44"/>
    <w:rsid w:val="00881E0D"/>
    <w:rsid w:val="00882291"/>
    <w:rsid w:val="008823B6"/>
    <w:rsid w:val="00883D00"/>
    <w:rsid w:val="00885554"/>
    <w:rsid w:val="00887E35"/>
    <w:rsid w:val="008932C6"/>
    <w:rsid w:val="00893F05"/>
    <w:rsid w:val="0089790B"/>
    <w:rsid w:val="008A0C37"/>
    <w:rsid w:val="008B1197"/>
    <w:rsid w:val="008B5748"/>
    <w:rsid w:val="008B71E0"/>
    <w:rsid w:val="008C0896"/>
    <w:rsid w:val="008C7B69"/>
    <w:rsid w:val="008D4C3A"/>
    <w:rsid w:val="008E5FAB"/>
    <w:rsid w:val="008E6A1D"/>
    <w:rsid w:val="009003C8"/>
    <w:rsid w:val="00900A93"/>
    <w:rsid w:val="0090540E"/>
    <w:rsid w:val="00905A9A"/>
    <w:rsid w:val="00910686"/>
    <w:rsid w:val="00912429"/>
    <w:rsid w:val="00913560"/>
    <w:rsid w:val="00913D05"/>
    <w:rsid w:val="00921E2B"/>
    <w:rsid w:val="009252C7"/>
    <w:rsid w:val="00926462"/>
    <w:rsid w:val="00934442"/>
    <w:rsid w:val="009363DA"/>
    <w:rsid w:val="009405B8"/>
    <w:rsid w:val="00943D72"/>
    <w:rsid w:val="00946944"/>
    <w:rsid w:val="00947053"/>
    <w:rsid w:val="009526C0"/>
    <w:rsid w:val="00953701"/>
    <w:rsid w:val="00953FA4"/>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B46A5"/>
    <w:rsid w:val="009C39A6"/>
    <w:rsid w:val="009D072F"/>
    <w:rsid w:val="009D37B4"/>
    <w:rsid w:val="009D776B"/>
    <w:rsid w:val="009E00B3"/>
    <w:rsid w:val="009E1B30"/>
    <w:rsid w:val="009E1DED"/>
    <w:rsid w:val="009E3240"/>
    <w:rsid w:val="009E3348"/>
    <w:rsid w:val="009F3DA7"/>
    <w:rsid w:val="009F4BE0"/>
    <w:rsid w:val="009F63A9"/>
    <w:rsid w:val="009F7233"/>
    <w:rsid w:val="00A1000B"/>
    <w:rsid w:val="00A143D0"/>
    <w:rsid w:val="00A153D1"/>
    <w:rsid w:val="00A27A4C"/>
    <w:rsid w:val="00A301A4"/>
    <w:rsid w:val="00A34D21"/>
    <w:rsid w:val="00A40058"/>
    <w:rsid w:val="00A409AF"/>
    <w:rsid w:val="00A532A1"/>
    <w:rsid w:val="00A534E6"/>
    <w:rsid w:val="00A55AB5"/>
    <w:rsid w:val="00A600D8"/>
    <w:rsid w:val="00A60339"/>
    <w:rsid w:val="00A6253D"/>
    <w:rsid w:val="00A7089E"/>
    <w:rsid w:val="00A7248E"/>
    <w:rsid w:val="00A733F2"/>
    <w:rsid w:val="00A7625F"/>
    <w:rsid w:val="00A80FF6"/>
    <w:rsid w:val="00A8305C"/>
    <w:rsid w:val="00A87D18"/>
    <w:rsid w:val="00A94594"/>
    <w:rsid w:val="00A95F30"/>
    <w:rsid w:val="00AB0B94"/>
    <w:rsid w:val="00AC4752"/>
    <w:rsid w:val="00AD03E4"/>
    <w:rsid w:val="00AD2A09"/>
    <w:rsid w:val="00AD7083"/>
    <w:rsid w:val="00AE0314"/>
    <w:rsid w:val="00AE1547"/>
    <w:rsid w:val="00AE1A34"/>
    <w:rsid w:val="00AE1A3E"/>
    <w:rsid w:val="00AE1F8C"/>
    <w:rsid w:val="00AE70E1"/>
    <w:rsid w:val="00AF2907"/>
    <w:rsid w:val="00AF2A61"/>
    <w:rsid w:val="00AF4C0D"/>
    <w:rsid w:val="00AF7562"/>
    <w:rsid w:val="00B017F5"/>
    <w:rsid w:val="00B102F4"/>
    <w:rsid w:val="00B12651"/>
    <w:rsid w:val="00B227AA"/>
    <w:rsid w:val="00B25208"/>
    <w:rsid w:val="00B3404D"/>
    <w:rsid w:val="00B370A4"/>
    <w:rsid w:val="00B4000C"/>
    <w:rsid w:val="00B44757"/>
    <w:rsid w:val="00B47B31"/>
    <w:rsid w:val="00B53272"/>
    <w:rsid w:val="00B54507"/>
    <w:rsid w:val="00B54B13"/>
    <w:rsid w:val="00B562C4"/>
    <w:rsid w:val="00B577F7"/>
    <w:rsid w:val="00B60658"/>
    <w:rsid w:val="00B62C03"/>
    <w:rsid w:val="00B62E45"/>
    <w:rsid w:val="00B65F62"/>
    <w:rsid w:val="00B66009"/>
    <w:rsid w:val="00B66E77"/>
    <w:rsid w:val="00B74915"/>
    <w:rsid w:val="00B76E99"/>
    <w:rsid w:val="00B80F94"/>
    <w:rsid w:val="00B81063"/>
    <w:rsid w:val="00B81830"/>
    <w:rsid w:val="00B83A6A"/>
    <w:rsid w:val="00B83AF3"/>
    <w:rsid w:val="00B87F67"/>
    <w:rsid w:val="00B906BD"/>
    <w:rsid w:val="00B93FC1"/>
    <w:rsid w:val="00B962AD"/>
    <w:rsid w:val="00B96CFC"/>
    <w:rsid w:val="00BA41E7"/>
    <w:rsid w:val="00BA44DD"/>
    <w:rsid w:val="00BA6A89"/>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05D40"/>
    <w:rsid w:val="00C15CD3"/>
    <w:rsid w:val="00C16879"/>
    <w:rsid w:val="00C22B42"/>
    <w:rsid w:val="00C2315D"/>
    <w:rsid w:val="00C25DDE"/>
    <w:rsid w:val="00C26EC3"/>
    <w:rsid w:val="00C303A2"/>
    <w:rsid w:val="00C31E55"/>
    <w:rsid w:val="00C3309D"/>
    <w:rsid w:val="00C352CB"/>
    <w:rsid w:val="00C418E1"/>
    <w:rsid w:val="00C43338"/>
    <w:rsid w:val="00C44256"/>
    <w:rsid w:val="00C442FD"/>
    <w:rsid w:val="00C44D67"/>
    <w:rsid w:val="00C457E0"/>
    <w:rsid w:val="00C45CC1"/>
    <w:rsid w:val="00C46812"/>
    <w:rsid w:val="00C472F6"/>
    <w:rsid w:val="00C514FC"/>
    <w:rsid w:val="00C5420F"/>
    <w:rsid w:val="00C60C67"/>
    <w:rsid w:val="00C63E97"/>
    <w:rsid w:val="00C6523E"/>
    <w:rsid w:val="00C66CB2"/>
    <w:rsid w:val="00C73826"/>
    <w:rsid w:val="00C74DBF"/>
    <w:rsid w:val="00C7545B"/>
    <w:rsid w:val="00C76604"/>
    <w:rsid w:val="00C77BB2"/>
    <w:rsid w:val="00C77F75"/>
    <w:rsid w:val="00C81637"/>
    <w:rsid w:val="00C830A2"/>
    <w:rsid w:val="00C85298"/>
    <w:rsid w:val="00C9075E"/>
    <w:rsid w:val="00C90EC5"/>
    <w:rsid w:val="00C96CE8"/>
    <w:rsid w:val="00CA100A"/>
    <w:rsid w:val="00CA4A06"/>
    <w:rsid w:val="00CA6958"/>
    <w:rsid w:val="00CA79CD"/>
    <w:rsid w:val="00CB0E26"/>
    <w:rsid w:val="00CB60A7"/>
    <w:rsid w:val="00CB755F"/>
    <w:rsid w:val="00CC056C"/>
    <w:rsid w:val="00CC1E01"/>
    <w:rsid w:val="00CC4E40"/>
    <w:rsid w:val="00CC6B49"/>
    <w:rsid w:val="00CD1CE3"/>
    <w:rsid w:val="00CD2F74"/>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2ED7"/>
    <w:rsid w:val="00D63C4F"/>
    <w:rsid w:val="00D670F8"/>
    <w:rsid w:val="00D6774E"/>
    <w:rsid w:val="00D7340D"/>
    <w:rsid w:val="00D82217"/>
    <w:rsid w:val="00D8542C"/>
    <w:rsid w:val="00D85A1F"/>
    <w:rsid w:val="00D92F67"/>
    <w:rsid w:val="00D9307C"/>
    <w:rsid w:val="00D96CA3"/>
    <w:rsid w:val="00DA1C50"/>
    <w:rsid w:val="00DA5A09"/>
    <w:rsid w:val="00DB0F0F"/>
    <w:rsid w:val="00DB12AD"/>
    <w:rsid w:val="00DB7130"/>
    <w:rsid w:val="00DC3D1C"/>
    <w:rsid w:val="00DD08C9"/>
    <w:rsid w:val="00DD096E"/>
    <w:rsid w:val="00DD161F"/>
    <w:rsid w:val="00DD5CBF"/>
    <w:rsid w:val="00DD7E32"/>
    <w:rsid w:val="00DE15C7"/>
    <w:rsid w:val="00DE1F99"/>
    <w:rsid w:val="00DE263D"/>
    <w:rsid w:val="00DE4AB6"/>
    <w:rsid w:val="00DE4F1C"/>
    <w:rsid w:val="00DE5950"/>
    <w:rsid w:val="00DE61D5"/>
    <w:rsid w:val="00DE7A2E"/>
    <w:rsid w:val="00DF5888"/>
    <w:rsid w:val="00DF6FCD"/>
    <w:rsid w:val="00E016B9"/>
    <w:rsid w:val="00E16C6F"/>
    <w:rsid w:val="00E17901"/>
    <w:rsid w:val="00E20510"/>
    <w:rsid w:val="00E229BB"/>
    <w:rsid w:val="00E22CE1"/>
    <w:rsid w:val="00E256CA"/>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5B9"/>
    <w:rsid w:val="00E94ECB"/>
    <w:rsid w:val="00E95847"/>
    <w:rsid w:val="00E95F6B"/>
    <w:rsid w:val="00E96233"/>
    <w:rsid w:val="00EA50FF"/>
    <w:rsid w:val="00EB0D0C"/>
    <w:rsid w:val="00EB362A"/>
    <w:rsid w:val="00EB7D39"/>
    <w:rsid w:val="00EC2953"/>
    <w:rsid w:val="00EC4B6B"/>
    <w:rsid w:val="00EC5AD3"/>
    <w:rsid w:val="00ED1945"/>
    <w:rsid w:val="00ED4BB1"/>
    <w:rsid w:val="00ED4D54"/>
    <w:rsid w:val="00ED51CC"/>
    <w:rsid w:val="00ED7067"/>
    <w:rsid w:val="00ED7DB5"/>
    <w:rsid w:val="00EE3248"/>
    <w:rsid w:val="00EE44C0"/>
    <w:rsid w:val="00EE47CD"/>
    <w:rsid w:val="00EE512C"/>
    <w:rsid w:val="00EF4068"/>
    <w:rsid w:val="00F07C2E"/>
    <w:rsid w:val="00F07F2D"/>
    <w:rsid w:val="00F10A61"/>
    <w:rsid w:val="00F15ED4"/>
    <w:rsid w:val="00F1725F"/>
    <w:rsid w:val="00F209D1"/>
    <w:rsid w:val="00F21A13"/>
    <w:rsid w:val="00F21DF5"/>
    <w:rsid w:val="00F22845"/>
    <w:rsid w:val="00F23BF8"/>
    <w:rsid w:val="00F379DB"/>
    <w:rsid w:val="00F413F8"/>
    <w:rsid w:val="00F4642C"/>
    <w:rsid w:val="00F61429"/>
    <w:rsid w:val="00F62A32"/>
    <w:rsid w:val="00F63C1D"/>
    <w:rsid w:val="00F657FA"/>
    <w:rsid w:val="00F71D62"/>
    <w:rsid w:val="00F7293E"/>
    <w:rsid w:val="00F74B9F"/>
    <w:rsid w:val="00F83056"/>
    <w:rsid w:val="00F84604"/>
    <w:rsid w:val="00F93F09"/>
    <w:rsid w:val="00F96D45"/>
    <w:rsid w:val="00FA19EB"/>
    <w:rsid w:val="00FA261E"/>
    <w:rsid w:val="00FA30A3"/>
    <w:rsid w:val="00FA4A7A"/>
    <w:rsid w:val="00FC0BA4"/>
    <w:rsid w:val="00FC1164"/>
    <w:rsid w:val="00FC1B0C"/>
    <w:rsid w:val="00FC29AB"/>
    <w:rsid w:val="00FC6612"/>
    <w:rsid w:val="00FD00C7"/>
    <w:rsid w:val="00FD21B6"/>
    <w:rsid w:val="00FD58B3"/>
    <w:rsid w:val="00FD66C5"/>
    <w:rsid w:val="00FE154B"/>
    <w:rsid w:val="00FE3B73"/>
    <w:rsid w:val="00FE61E7"/>
    <w:rsid w:val="00FF1E99"/>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767311957">
      <w:bodyDiv w:val="1"/>
      <w:marLeft w:val="0"/>
      <w:marRight w:val="0"/>
      <w:marTop w:val="0"/>
      <w:marBottom w:val="0"/>
      <w:divBdr>
        <w:top w:val="none" w:sz="0" w:space="0" w:color="auto"/>
        <w:left w:val="none" w:sz="0" w:space="0" w:color="auto"/>
        <w:bottom w:val="none" w:sz="0" w:space="0" w:color="auto"/>
        <w:right w:val="none" w:sz="0" w:space="0" w:color="auto"/>
      </w:divBdr>
    </w:div>
    <w:div w:id="78277022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943153598">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romadrid.es/es/perfil-del-contratante/preguntas-mas-frecuen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8A40B-E8C1-40DB-B519-77F0FFAFE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2808</Characters>
  <Application>Microsoft Office Word</Application>
  <DocSecurity>0</DocSecurity>
  <Lines>23</Lines>
  <Paragraphs>6</Paragraphs>
  <ScaleCrop>false</ScaleCrop>
  <Company/>
  <LinksUpToDate>false</LinksUpToDate>
  <CharactersWithSpaces>3280</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2025-10-31T09:17:00Z</dcterms:created>
  <dcterms:modified xsi:type="dcterms:W3CDTF">2025-10-31T09:17:00Z</dcterms:modified>
</cp:coreProperties>
</file>