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4A226" w14:textId="6056FA9C" w:rsidR="00600DB8" w:rsidRDefault="00C27FB4">
      <w:hyperlink r:id="rId4" w:tooltip="https://www.comunidad.madrid/media/CanalIsabelII/proyecto-belmonte-colector-de-tajo.pdf" w:history="1">
        <w:r w:rsidRPr="00C27FB4">
          <w:rPr>
            <w:rStyle w:val="Hipervnculo"/>
            <w:b/>
            <w:bCs/>
          </w:rPr>
          <w:t>https://www.comunidad.madrid/media/CanalIsabelII/proyecto-belmonte-colector-de-tajo.pdf</w:t>
        </w:r>
      </w:hyperlink>
    </w:p>
    <w:sectPr w:rsidR="00600D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FB4"/>
    <w:rsid w:val="00103C78"/>
    <w:rsid w:val="00241B69"/>
    <w:rsid w:val="00600DB8"/>
    <w:rsid w:val="00A1242A"/>
    <w:rsid w:val="00C2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54886"/>
  <w15:chartTrackingRefBased/>
  <w15:docId w15:val="{E3E79993-F30D-46FE-AB2E-319A1AF79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27F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27F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27F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27F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27F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27F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27F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27F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27F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27F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27F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27F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27FB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27FB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27FB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27FB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27FB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27FB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27F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27F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27F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27F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27F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27FB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27FB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27FB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27F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27FB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27FB4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C27FB4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27F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munidad.madrid/media/CanalIsabelII/proyecto-belmonte-colector-de-tajo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240</Characters>
  <Application>Microsoft Office Word</Application>
  <DocSecurity>0</DocSecurity>
  <Lines>5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Candelas Merediz</dc:creator>
  <cp:keywords/>
  <dc:description/>
  <cp:lastModifiedBy>Cristina Candelas Merediz</cp:lastModifiedBy>
  <cp:revision>1</cp:revision>
  <dcterms:created xsi:type="dcterms:W3CDTF">2025-06-16T11:48:00Z</dcterms:created>
  <dcterms:modified xsi:type="dcterms:W3CDTF">2025-06-16T11:49:00Z</dcterms:modified>
</cp:coreProperties>
</file>