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BE40" w14:textId="25B220AA" w:rsidR="00600DB8" w:rsidRDefault="00080A01">
      <w:r w:rsidRPr="00080A01">
        <w:rPr>
          <w:b/>
          <w:bCs/>
        </w:rPr>
        <w:br/>
      </w:r>
      <w:hyperlink r:id="rId4" w:tooltip="https://www.comunidad.madrid/media/CanalIsabelII/proyecto-completo-anchuelo.pdf" w:history="1">
        <w:r w:rsidRPr="00080A01">
          <w:rPr>
            <w:rStyle w:val="Hipervnculo"/>
            <w:b/>
            <w:bCs/>
          </w:rPr>
          <w:t>https://</w:t>
        </w:r>
        <w:r w:rsidRPr="00080A01">
          <w:rPr>
            <w:rStyle w:val="Hipervnculo"/>
            <w:b/>
            <w:bCs/>
          </w:rPr>
          <w:t>w</w:t>
        </w:r>
        <w:r w:rsidRPr="00080A01">
          <w:rPr>
            <w:rStyle w:val="Hipervnculo"/>
            <w:b/>
            <w:bCs/>
          </w:rPr>
          <w:t>ww.comunidad.madrid/media/CanalIsabelII/proyecto-completo-anchuelo.pdf</w:t>
        </w:r>
      </w:hyperlink>
    </w:p>
    <w:sectPr w:rsidR="00600D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A01"/>
    <w:rsid w:val="00080A01"/>
    <w:rsid w:val="00103C78"/>
    <w:rsid w:val="00241B69"/>
    <w:rsid w:val="00427307"/>
    <w:rsid w:val="0060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16F33"/>
  <w15:chartTrackingRefBased/>
  <w15:docId w15:val="{E5A539ED-0CEF-47CD-B8C6-48A64936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0A0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0A0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0A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0A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0A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0A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0A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0A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0A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0A0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0A01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80A0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0A0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80A0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munidad.madrid/media/CanalIsabelII/proyecto-completo-anchuelo.pdf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221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Candelas Merediz</dc:creator>
  <cp:keywords/>
  <dc:description/>
  <cp:lastModifiedBy>Cristina Candelas Merediz</cp:lastModifiedBy>
  <cp:revision>1</cp:revision>
  <dcterms:created xsi:type="dcterms:W3CDTF">2025-11-12T08:28:00Z</dcterms:created>
  <dcterms:modified xsi:type="dcterms:W3CDTF">2025-11-12T08:29:00Z</dcterms:modified>
</cp:coreProperties>
</file>