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"/>
        <w:rPr>
          <w:sz w:val="3"/>
        </w:rPr>
      </w:pPr>
    </w:p>
    <w:p>
      <w:pPr>
        <w:spacing w:line="240" w:lineRule="auto"/>
        <w:ind w:left="458" w:right="0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3575303" cy="505968"/>
            <wp:effectExtent l="0" t="0" r="0" b="0"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5303" cy="505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  <w:r>
        <w:rPr>
          <w:spacing w:val="70"/>
          <w:sz w:val="20"/>
        </w:rPr>
        <w:t> </w:t>
      </w:r>
      <w:r>
        <w:rPr>
          <w:spacing w:val="70"/>
          <w:sz w:val="20"/>
        </w:rPr>
        <w:drawing>
          <wp:inline distT="0" distB="0" distL="0" distR="0">
            <wp:extent cx="1115567" cy="438911"/>
            <wp:effectExtent l="0" t="0" r="0" b="0"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567" cy="4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0"/>
          <w:sz w:val="20"/>
        </w:rPr>
      </w:r>
    </w:p>
    <w:p>
      <w:pPr>
        <w:spacing w:before="143" w:after="42"/>
        <w:ind w:left="3" w:right="0" w:firstLine="0"/>
        <w:jc w:val="center"/>
        <w:rPr>
          <w:sz w:val="24"/>
        </w:rPr>
      </w:pPr>
      <w:r>
        <w:rPr>
          <w:sz w:val="24"/>
        </w:rPr>
        <w:drawing>
          <wp:anchor distT="0" distB="0" distL="0" distR="0" allowOverlap="1" layoutInCell="1" locked="0" behindDoc="1" simplePos="0" relativeHeight="487488000">
            <wp:simplePos x="0" y="0"/>
            <wp:positionH relativeFrom="page">
              <wp:posOffset>5670803</wp:posOffset>
            </wp:positionH>
            <wp:positionV relativeFrom="paragraph">
              <wp:posOffset>-533588</wp:posOffset>
            </wp:positionV>
            <wp:extent cx="524256" cy="702563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256" cy="702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ANEXO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I.1.</w:t>
      </w:r>
      <w:r>
        <w:rPr>
          <w:b/>
          <w:spacing w:val="-3"/>
          <w:sz w:val="24"/>
        </w:rPr>
        <w:t> </w:t>
      </w:r>
      <w:r>
        <w:rPr>
          <w:sz w:val="24"/>
        </w:rPr>
        <w:t>PROPOSICIÓN </w:t>
      </w:r>
      <w:r>
        <w:rPr>
          <w:spacing w:val="-2"/>
          <w:sz w:val="24"/>
        </w:rPr>
        <w:t>ECONÓMICA</w:t>
      </w:r>
    </w:p>
    <w:tbl>
      <w:tblPr>
        <w:tblW w:w="0" w:type="auto"/>
        <w:jc w:val="left"/>
        <w:tblInd w:w="3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85"/>
        <w:gridCol w:w="3178"/>
        <w:gridCol w:w="2948"/>
        <w:gridCol w:w="3008"/>
        <w:gridCol w:w="858"/>
        <w:gridCol w:w="2209"/>
      </w:tblGrid>
      <w:tr>
        <w:trPr>
          <w:trHeight w:val="265" w:hRule="atLeast"/>
        </w:trPr>
        <w:tc>
          <w:tcPr>
            <w:tcW w:w="13177" w:type="dxa"/>
            <w:gridSpan w:val="5"/>
            <w:shd w:val="clear" w:color="auto" w:fill="D8D8D8"/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apellidos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persona/s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firma/n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oferta:</w:t>
            </w:r>
          </w:p>
        </w:tc>
        <w:tc>
          <w:tcPr>
            <w:tcW w:w="2209" w:type="dxa"/>
            <w:shd w:val="clear" w:color="auto" w:fill="D8D8D8"/>
          </w:tcPr>
          <w:p>
            <w:pPr>
              <w:pStyle w:val="TableParagraph"/>
              <w:ind w:left="2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DNI/NIE</w:t>
            </w:r>
          </w:p>
        </w:tc>
      </w:tr>
      <w:tr>
        <w:trPr>
          <w:trHeight w:val="263" w:hRule="atLeast"/>
        </w:trPr>
        <w:tc>
          <w:tcPr>
            <w:tcW w:w="13177" w:type="dxa"/>
            <w:gridSpan w:val="5"/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D./Dª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&lt;Representante&gt;</w:t>
            </w:r>
          </w:p>
        </w:tc>
        <w:tc>
          <w:tcPr>
            <w:tcW w:w="2209" w:type="dxa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&lt;DNI&gt;</w:t>
            </w:r>
          </w:p>
        </w:tc>
      </w:tr>
      <w:tr>
        <w:trPr>
          <w:trHeight w:val="263" w:hRule="atLeast"/>
        </w:trPr>
        <w:tc>
          <w:tcPr>
            <w:tcW w:w="13177" w:type="dxa"/>
            <w:gridSpan w:val="5"/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D./Dª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&lt;Representante&gt;</w:t>
            </w:r>
          </w:p>
        </w:tc>
        <w:tc>
          <w:tcPr>
            <w:tcW w:w="2209" w:type="dxa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&lt;DNI&gt;</w:t>
            </w:r>
          </w:p>
        </w:tc>
      </w:tr>
      <w:tr>
        <w:trPr>
          <w:trHeight w:val="265" w:hRule="atLeast"/>
        </w:trPr>
        <w:tc>
          <w:tcPr>
            <w:tcW w:w="13177" w:type="dxa"/>
            <w:gridSpan w:val="5"/>
            <w:shd w:val="clear" w:color="auto" w:fill="D8D8D8"/>
          </w:tcPr>
          <w:p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actuando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nombre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propio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representación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(nombre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apellidos/razón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social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licitador):</w:t>
            </w:r>
          </w:p>
        </w:tc>
        <w:tc>
          <w:tcPr>
            <w:tcW w:w="2209" w:type="dxa"/>
            <w:shd w:val="clear" w:color="auto" w:fill="D8D8D8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NIF</w:t>
            </w:r>
          </w:p>
        </w:tc>
      </w:tr>
      <w:tr>
        <w:trPr>
          <w:trHeight w:val="263" w:hRule="atLeast"/>
        </w:trPr>
        <w:tc>
          <w:tcPr>
            <w:tcW w:w="13177" w:type="dxa"/>
            <w:gridSpan w:val="5"/>
          </w:tcPr>
          <w:p>
            <w:pPr>
              <w:pStyle w:val="TableParagraph"/>
              <w:ind w:left="50"/>
              <w:rPr>
                <w:sz w:val="20"/>
              </w:rPr>
            </w:pPr>
            <w:r>
              <w:rPr>
                <w:spacing w:val="-2"/>
                <w:sz w:val="20"/>
              </w:rPr>
              <w:t>&lt;Licitador&gt;</w:t>
            </w:r>
          </w:p>
        </w:tc>
        <w:tc>
          <w:tcPr>
            <w:tcW w:w="2209" w:type="dxa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&lt;NIF&gt;</w:t>
            </w:r>
          </w:p>
        </w:tc>
      </w:tr>
      <w:tr>
        <w:trPr>
          <w:trHeight w:val="263" w:hRule="atLeast"/>
        </w:trPr>
        <w:tc>
          <w:tcPr>
            <w:tcW w:w="15386" w:type="dxa"/>
            <w:gridSpan w:val="6"/>
            <w:shd w:val="clear" w:color="auto" w:fill="D8D8D8"/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domicilio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(domicilio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licitador):</w:t>
            </w:r>
          </w:p>
        </w:tc>
      </w:tr>
      <w:tr>
        <w:trPr>
          <w:trHeight w:val="266" w:hRule="atLeast"/>
        </w:trPr>
        <w:tc>
          <w:tcPr>
            <w:tcW w:w="15386" w:type="dxa"/>
            <w:gridSpan w:val="6"/>
          </w:tcPr>
          <w:p>
            <w:pPr>
              <w:pStyle w:val="TableParagraph"/>
              <w:spacing w:before="2"/>
              <w:ind w:left="69"/>
              <w:rPr>
                <w:sz w:val="20"/>
              </w:rPr>
            </w:pPr>
            <w:r>
              <w:rPr>
                <w:sz w:val="20"/>
              </w:rPr>
              <w:t>Vía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número: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&lt;Dirección&gt;</w:t>
            </w:r>
          </w:p>
        </w:tc>
      </w:tr>
      <w:tr>
        <w:trPr>
          <w:trHeight w:val="263" w:hRule="atLeast"/>
        </w:trPr>
        <w:tc>
          <w:tcPr>
            <w:tcW w:w="15386" w:type="dxa"/>
            <w:gridSpan w:val="6"/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Localidad: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&lt;Municipio&gt;</w:t>
            </w:r>
          </w:p>
        </w:tc>
      </w:tr>
      <w:tr>
        <w:trPr>
          <w:trHeight w:val="263" w:hRule="atLeast"/>
        </w:trPr>
        <w:tc>
          <w:tcPr>
            <w:tcW w:w="15386" w:type="dxa"/>
            <w:gridSpan w:val="6"/>
            <w:shd w:val="clear" w:color="auto" w:fill="D8D8D8"/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Consultado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anuncio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licitación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contrato:</w:t>
            </w:r>
          </w:p>
        </w:tc>
      </w:tr>
      <w:tr>
        <w:trPr>
          <w:trHeight w:val="530" w:hRule="atLeast"/>
        </w:trPr>
        <w:tc>
          <w:tcPr>
            <w:tcW w:w="15386" w:type="dxa"/>
            <w:gridSpan w:val="6"/>
          </w:tcPr>
          <w:p>
            <w:pPr>
              <w:pStyle w:val="TableParagraph"/>
              <w:spacing w:before="2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&lt;Expediente&gt;</w:t>
            </w:r>
          </w:p>
          <w:p>
            <w:pPr>
              <w:pStyle w:val="TableParagraph"/>
              <w:spacing w:before="34"/>
              <w:ind w:left="69"/>
              <w:rPr>
                <w:sz w:val="20"/>
              </w:rPr>
            </w:pPr>
            <w:r>
              <w:rPr>
                <w:sz w:val="20"/>
              </w:rPr>
              <w:t>&lt;Descripción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extendida&gt;</w:t>
            </w:r>
          </w:p>
        </w:tc>
      </w:tr>
      <w:tr>
        <w:trPr>
          <w:trHeight w:val="263" w:hRule="atLeast"/>
        </w:trPr>
        <w:tc>
          <w:tcPr>
            <w:tcW w:w="3185" w:type="dxa"/>
            <w:shd w:val="clear" w:color="auto" w:fill="D8D8D8"/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publicado</w:t>
            </w:r>
            <w:r>
              <w:rPr>
                <w:spacing w:val="-5"/>
                <w:sz w:val="20"/>
              </w:rPr>
              <w:t> en:</w:t>
            </w:r>
          </w:p>
        </w:tc>
        <w:tc>
          <w:tcPr>
            <w:tcW w:w="3178" w:type="dxa"/>
            <w:shd w:val="clear" w:color="auto" w:fill="D8D8D8"/>
          </w:tcPr>
          <w:p>
            <w:pPr>
              <w:pStyle w:val="TableParagraph"/>
              <w:ind w:left="59"/>
              <w:rPr>
                <w:sz w:val="20"/>
              </w:rPr>
            </w:pPr>
            <w:r>
              <w:rPr>
                <w:sz w:val="20"/>
              </w:rPr>
              <w:t>Perfil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contratante</w:t>
            </w:r>
          </w:p>
        </w:tc>
        <w:tc>
          <w:tcPr>
            <w:tcW w:w="2948" w:type="dxa"/>
            <w:shd w:val="clear" w:color="auto" w:fill="D8D8D8"/>
          </w:tcPr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BOCM</w:t>
            </w:r>
          </w:p>
        </w:tc>
        <w:tc>
          <w:tcPr>
            <w:tcW w:w="3008" w:type="dxa"/>
            <w:shd w:val="clear" w:color="auto" w:fill="D8D8D8"/>
          </w:tcPr>
          <w:p>
            <w:pPr>
              <w:pStyle w:val="TableParagraph"/>
              <w:ind w:left="5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DOUE</w:t>
            </w:r>
          </w:p>
        </w:tc>
        <w:tc>
          <w:tcPr>
            <w:tcW w:w="3067" w:type="dxa"/>
            <w:gridSpan w:val="2"/>
            <w:shd w:val="clear" w:color="auto" w:fill="D8D8D8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6" w:hRule="atLeast"/>
        </w:trPr>
        <w:tc>
          <w:tcPr>
            <w:tcW w:w="318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78" w:type="dxa"/>
          </w:tcPr>
          <w:p>
            <w:pPr>
              <w:pStyle w:val="TableParagraph"/>
              <w:spacing w:before="2"/>
              <w:ind w:left="59"/>
              <w:rPr>
                <w:sz w:val="20"/>
              </w:rPr>
            </w:pPr>
            <w:r>
              <w:rPr>
                <w:sz w:val="20"/>
              </w:rPr>
              <w:t>&lt;Fecha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perfil&gt;</w:t>
            </w:r>
          </w:p>
        </w:tc>
        <w:tc>
          <w:tcPr>
            <w:tcW w:w="2948" w:type="dxa"/>
          </w:tcPr>
          <w:p>
            <w:pPr>
              <w:pStyle w:val="TableParagraph"/>
              <w:spacing w:before="2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&lt;Fecha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BOCM&gt;</w:t>
            </w:r>
          </w:p>
        </w:tc>
        <w:tc>
          <w:tcPr>
            <w:tcW w:w="3008" w:type="dxa"/>
          </w:tcPr>
          <w:p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&lt;Fecha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DOUE&gt;</w:t>
            </w:r>
          </w:p>
        </w:tc>
        <w:tc>
          <w:tcPr>
            <w:tcW w:w="3067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line="276" w:lineRule="auto" w:before="6"/>
        <w:ind w:left="12" w:right="4"/>
        <w:jc w:val="both"/>
      </w:pPr>
      <w:r>
        <w:rPr/>
        <w:t>Enterado</w:t>
      </w:r>
      <w:r>
        <w:rPr>
          <w:spacing w:val="-5"/>
        </w:rPr>
        <w:t> </w:t>
      </w:r>
      <w:r>
        <w:rPr/>
        <w:t>de</w:t>
      </w:r>
      <w:r>
        <w:rPr>
          <w:spacing w:val="-1"/>
        </w:rPr>
        <w:t> </w:t>
      </w:r>
      <w:r>
        <w:rPr/>
        <w:t>las</w:t>
      </w:r>
      <w:r>
        <w:rPr>
          <w:spacing w:val="-3"/>
        </w:rPr>
        <w:t> </w:t>
      </w:r>
      <w:r>
        <w:rPr/>
        <w:t>condiciones,</w:t>
      </w:r>
      <w:r>
        <w:rPr>
          <w:spacing w:val="-1"/>
        </w:rPr>
        <w:t> </w:t>
      </w:r>
      <w:r>
        <w:rPr/>
        <w:t>requisitos</w:t>
      </w:r>
      <w:r>
        <w:rPr>
          <w:spacing w:val="-3"/>
        </w:rPr>
        <w:t> </w:t>
      </w:r>
      <w:r>
        <w:rPr/>
        <w:t>y</w:t>
      </w:r>
      <w:r>
        <w:rPr>
          <w:spacing w:val="-1"/>
        </w:rPr>
        <w:t> </w:t>
      </w:r>
      <w:r>
        <w:rPr/>
        <w:t>obligaciones</w:t>
      </w:r>
      <w:r>
        <w:rPr>
          <w:spacing w:val="-3"/>
        </w:rPr>
        <w:t> </w:t>
      </w:r>
      <w:r>
        <w:rPr/>
        <w:t>establecidos</w:t>
      </w:r>
      <w:r>
        <w:rPr>
          <w:spacing w:val="-3"/>
        </w:rPr>
        <w:t> </w:t>
      </w:r>
      <w:r>
        <w:rPr/>
        <w:t>en</w:t>
      </w:r>
      <w:r>
        <w:rPr>
          <w:spacing w:val="-1"/>
        </w:rPr>
        <w:t> </w:t>
      </w:r>
      <w:r>
        <w:rPr/>
        <w:t>los</w:t>
      </w:r>
      <w:r>
        <w:rPr>
          <w:spacing w:val="-3"/>
        </w:rPr>
        <w:t> </w:t>
      </w:r>
      <w:r>
        <w:rPr/>
        <w:t>pliegos</w:t>
      </w:r>
      <w:r>
        <w:rPr>
          <w:spacing w:val="-5"/>
        </w:rPr>
        <w:t> </w:t>
      </w:r>
      <w:r>
        <w:rPr/>
        <w:t>de</w:t>
      </w:r>
      <w:r>
        <w:rPr>
          <w:spacing w:val="-1"/>
        </w:rPr>
        <w:t> </w:t>
      </w:r>
      <w:r>
        <w:rPr/>
        <w:t>cláusulas</w:t>
      </w:r>
      <w:r>
        <w:rPr>
          <w:spacing w:val="-3"/>
        </w:rPr>
        <w:t> </w:t>
      </w:r>
      <w:r>
        <w:rPr/>
        <w:t>administrativas</w:t>
      </w:r>
      <w:r>
        <w:rPr>
          <w:spacing w:val="-3"/>
        </w:rPr>
        <w:t> </w:t>
      </w:r>
      <w:r>
        <w:rPr/>
        <w:t>y</w:t>
      </w:r>
      <w:r>
        <w:rPr>
          <w:spacing w:val="-5"/>
        </w:rPr>
        <w:t> </w:t>
      </w:r>
      <w:r>
        <w:rPr/>
        <w:t>de</w:t>
      </w:r>
      <w:r>
        <w:rPr>
          <w:spacing w:val="-3"/>
        </w:rPr>
        <w:t> </w:t>
      </w:r>
      <w:r>
        <w:rPr/>
        <w:t>prescripciones</w:t>
      </w:r>
      <w:r>
        <w:rPr>
          <w:spacing w:val="-3"/>
        </w:rPr>
        <w:t> </w:t>
      </w:r>
      <w:r>
        <w:rPr/>
        <w:t>técnicas</w:t>
      </w:r>
      <w:r>
        <w:rPr>
          <w:spacing w:val="-3"/>
        </w:rPr>
        <w:t> </w:t>
      </w:r>
      <w:r>
        <w:rPr/>
        <w:t>particulares,</w:t>
      </w:r>
      <w:r>
        <w:rPr>
          <w:spacing w:val="-1"/>
        </w:rPr>
        <w:t> </w:t>
      </w:r>
      <w:r>
        <w:rPr/>
        <w:t>cuyo</w:t>
      </w:r>
      <w:r>
        <w:rPr>
          <w:spacing w:val="-3"/>
        </w:rPr>
        <w:t> </w:t>
      </w:r>
      <w:r>
        <w:rPr/>
        <w:t>contenido</w:t>
      </w:r>
      <w:r>
        <w:rPr>
          <w:spacing w:val="-5"/>
        </w:rPr>
        <w:t> </w:t>
      </w:r>
      <w:r>
        <w:rPr/>
        <w:t>declara</w:t>
      </w:r>
      <w:r>
        <w:rPr>
          <w:spacing w:val="-5"/>
        </w:rPr>
        <w:t> </w:t>
      </w:r>
      <w:r>
        <w:rPr/>
        <w:t>conocer</w:t>
      </w:r>
      <w:r>
        <w:rPr>
          <w:spacing w:val="-3"/>
        </w:rPr>
        <w:t> </w:t>
      </w:r>
      <w:r>
        <w:rPr/>
        <w:t>y</w:t>
      </w:r>
      <w:r>
        <w:rPr>
          <w:spacing w:val="-3"/>
        </w:rPr>
        <w:t> </w:t>
      </w:r>
      <w:r>
        <w:rPr/>
        <w:t>acepta plenamente, y de las obligaciones sobre protección del medio ambiente y las relativas a las condiciones sobre protección del empleo, condiciones de trabajo y prevención de riesgos laborales vigentes</w:t>
      </w:r>
      <w:r>
        <w:rPr>
          <w:spacing w:val="-8"/>
        </w:rPr>
        <w:t> </w:t>
      </w:r>
      <w:r>
        <w:rPr/>
        <w:t>en</w:t>
      </w:r>
      <w:r>
        <w:rPr>
          <w:spacing w:val="-6"/>
        </w:rPr>
        <w:t> </w:t>
      </w:r>
      <w:r>
        <w:rPr/>
        <w:t>la</w:t>
      </w:r>
      <w:r>
        <w:rPr>
          <w:spacing w:val="-4"/>
        </w:rPr>
        <w:t> </w:t>
      </w:r>
      <w:r>
        <w:rPr/>
        <w:t>Comunidad</w:t>
      </w:r>
      <w:r>
        <w:rPr>
          <w:spacing w:val="-4"/>
        </w:rPr>
        <w:t> </w:t>
      </w:r>
      <w:r>
        <w:rPr/>
        <w:t>de</w:t>
      </w:r>
      <w:r>
        <w:rPr>
          <w:spacing w:val="-8"/>
        </w:rPr>
        <w:t> </w:t>
      </w:r>
      <w:r>
        <w:rPr/>
        <w:t>Madrid,</w:t>
      </w:r>
      <w:r>
        <w:rPr>
          <w:spacing w:val="-6"/>
        </w:rPr>
        <w:t> </w:t>
      </w:r>
      <w:r>
        <w:rPr/>
        <w:t>contenidas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la</w:t>
      </w:r>
      <w:r>
        <w:rPr>
          <w:spacing w:val="-4"/>
        </w:rPr>
        <w:t> </w:t>
      </w:r>
      <w:r>
        <w:rPr/>
        <w:t>normativa</w:t>
      </w:r>
      <w:r>
        <w:rPr>
          <w:spacing w:val="-4"/>
        </w:rPr>
        <w:t> </w:t>
      </w:r>
      <w:r>
        <w:rPr/>
        <w:t>en</w:t>
      </w:r>
      <w:r>
        <w:rPr>
          <w:spacing w:val="-4"/>
        </w:rPr>
        <w:t> </w:t>
      </w:r>
      <w:r>
        <w:rPr/>
        <w:t>materia</w:t>
      </w:r>
      <w:r>
        <w:rPr>
          <w:spacing w:val="-4"/>
        </w:rPr>
        <w:t> </w:t>
      </w:r>
      <w:r>
        <w:rPr/>
        <w:t>laboral,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seguridad</w:t>
      </w:r>
      <w:r>
        <w:rPr>
          <w:spacing w:val="-6"/>
        </w:rPr>
        <w:t> </w:t>
      </w:r>
      <w:r>
        <w:rPr/>
        <w:t>social,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integración</w:t>
      </w:r>
      <w:r>
        <w:rPr>
          <w:spacing w:val="-8"/>
        </w:rPr>
        <w:t> </w:t>
      </w:r>
      <w:r>
        <w:rPr/>
        <w:t>social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personas</w:t>
      </w:r>
      <w:r>
        <w:rPr>
          <w:spacing w:val="-8"/>
        </w:rPr>
        <w:t> </w:t>
      </w:r>
      <w:r>
        <w:rPr/>
        <w:t>con</w:t>
      </w:r>
      <w:r>
        <w:rPr>
          <w:spacing w:val="-6"/>
        </w:rPr>
        <w:t> </w:t>
      </w:r>
      <w:r>
        <w:rPr/>
        <w:t>discapacidad</w:t>
      </w:r>
      <w:r>
        <w:rPr>
          <w:spacing w:val="-6"/>
        </w:rPr>
        <w:t> </w:t>
      </w:r>
      <w:r>
        <w:rPr/>
        <w:t>y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prevención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riesgos</w:t>
      </w:r>
      <w:r>
        <w:rPr>
          <w:spacing w:val="-6"/>
        </w:rPr>
        <w:t> </w:t>
      </w:r>
      <w:r>
        <w:rPr/>
        <w:t>laborales, así como</w:t>
      </w:r>
      <w:r>
        <w:rPr>
          <w:spacing w:val="40"/>
        </w:rPr>
        <w:t> </w:t>
      </w:r>
      <w:r>
        <w:rPr/>
        <w:t>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tbl>
      <w:tblPr>
        <w:tblW w:w="0" w:type="auto"/>
        <w:jc w:val="left"/>
        <w:tblInd w:w="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22"/>
        <w:gridCol w:w="3262"/>
        <w:gridCol w:w="1704"/>
        <w:gridCol w:w="1416"/>
        <w:gridCol w:w="3684"/>
      </w:tblGrid>
      <w:tr>
        <w:trPr>
          <w:trHeight w:val="372" w:hRule="atLeast"/>
        </w:trPr>
        <w:tc>
          <w:tcPr>
            <w:tcW w:w="4522" w:type="dxa"/>
            <w:tcBorders>
              <w:left w:val="single" w:sz="12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>
            <w:pPr>
              <w:pStyle w:val="TableParagraph"/>
              <w:spacing w:line="212" w:lineRule="exact"/>
              <w:ind w:left="56" w:right="44"/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2"/>
                <w:sz w:val="18"/>
              </w:rPr>
              <w:t>Denominación/objeto</w:t>
            </w:r>
          </w:p>
        </w:tc>
        <w:tc>
          <w:tcPr>
            <w:tcW w:w="326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>
            <w:pPr>
              <w:pStyle w:val="TableParagraph"/>
              <w:spacing w:line="212" w:lineRule="exact"/>
              <w:ind w:left="1079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Base</w:t>
            </w:r>
            <w:r>
              <w:rPr>
                <w:rFonts w:ascii="Calibri"/>
                <w:spacing w:val="-1"/>
                <w:sz w:val="18"/>
              </w:rPr>
              <w:t> </w:t>
            </w:r>
            <w:r>
              <w:rPr>
                <w:rFonts w:ascii="Calibri"/>
                <w:spacing w:val="-2"/>
                <w:sz w:val="18"/>
              </w:rPr>
              <w:t>imponible</w:t>
            </w:r>
          </w:p>
        </w:tc>
        <w:tc>
          <w:tcPr>
            <w:tcW w:w="170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>
            <w:pPr>
              <w:pStyle w:val="TableParagraph"/>
              <w:spacing w:line="212" w:lineRule="exact"/>
              <w:ind w:left="28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% </w:t>
            </w:r>
            <w:r>
              <w:rPr>
                <w:rFonts w:ascii="Calibri"/>
                <w:spacing w:val="-5"/>
                <w:sz w:val="18"/>
              </w:rPr>
              <w:t>IVA</w:t>
            </w:r>
          </w:p>
        </w:tc>
        <w:tc>
          <w:tcPr>
            <w:tcW w:w="141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>
            <w:pPr>
              <w:pStyle w:val="TableParagraph"/>
              <w:spacing w:line="212" w:lineRule="exact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Importe</w:t>
            </w:r>
            <w:r>
              <w:rPr>
                <w:rFonts w:ascii="Calibri"/>
                <w:spacing w:val="-5"/>
                <w:sz w:val="18"/>
              </w:rPr>
              <w:t> </w:t>
            </w:r>
            <w:r>
              <w:rPr>
                <w:rFonts w:ascii="Calibri"/>
                <w:sz w:val="18"/>
              </w:rPr>
              <w:t>de</w:t>
            </w:r>
            <w:r>
              <w:rPr>
                <w:rFonts w:ascii="Calibri"/>
                <w:spacing w:val="-3"/>
                <w:sz w:val="18"/>
              </w:rPr>
              <w:t> </w:t>
            </w:r>
            <w:r>
              <w:rPr>
                <w:rFonts w:ascii="Calibri"/>
                <w:spacing w:val="-5"/>
                <w:sz w:val="18"/>
              </w:rPr>
              <w:t>IVA</w:t>
            </w:r>
          </w:p>
        </w:tc>
        <w:tc>
          <w:tcPr>
            <w:tcW w:w="3684" w:type="dxa"/>
            <w:tcBorders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clear" w:color="auto" w:fill="E6E6E6"/>
          </w:tcPr>
          <w:p>
            <w:pPr>
              <w:pStyle w:val="TableParagraph"/>
              <w:spacing w:line="212" w:lineRule="exact"/>
              <w:ind w:left="3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Importe</w:t>
            </w:r>
            <w:r>
              <w:rPr>
                <w:rFonts w:ascii="Calibri"/>
                <w:spacing w:val="-5"/>
                <w:sz w:val="18"/>
              </w:rPr>
              <w:t> </w:t>
            </w:r>
            <w:r>
              <w:rPr>
                <w:rFonts w:ascii="Calibri"/>
                <w:spacing w:val="-2"/>
                <w:sz w:val="18"/>
              </w:rPr>
              <w:t>total</w:t>
            </w:r>
          </w:p>
        </w:tc>
      </w:tr>
      <w:tr>
        <w:trPr>
          <w:trHeight w:val="215" w:hRule="atLeast"/>
        </w:trPr>
        <w:tc>
          <w:tcPr>
            <w:tcW w:w="4522" w:type="dxa"/>
            <w:tcBorders>
              <w:top w:val="single" w:sz="4" w:space="0" w:color="808080"/>
              <w:left w:val="single" w:sz="12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spacing w:line="196" w:lineRule="exact"/>
              <w:ind w:left="56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2"/>
                <w:sz w:val="18"/>
              </w:rPr>
              <w:t>SUMINISTRO</w:t>
            </w:r>
          </w:p>
        </w:tc>
        <w:tc>
          <w:tcPr>
            <w:tcW w:w="3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8" w:hRule="atLeast"/>
        </w:trPr>
        <w:tc>
          <w:tcPr>
            <w:tcW w:w="4522" w:type="dxa"/>
            <w:tcBorders>
              <w:top w:val="single" w:sz="4" w:space="0" w:color="808080"/>
              <w:left w:val="single" w:sz="12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spacing w:line="197" w:lineRule="exact" w:before="1"/>
              <w:ind w:left="56" w:right="37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2"/>
                <w:sz w:val="18"/>
              </w:rPr>
              <w:t>SERVICIO</w:t>
            </w:r>
          </w:p>
        </w:tc>
        <w:tc>
          <w:tcPr>
            <w:tcW w:w="3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7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25" w:hRule="atLeast"/>
        </w:trPr>
        <w:tc>
          <w:tcPr>
            <w:tcW w:w="4522" w:type="dxa"/>
            <w:tcBorders>
              <w:top w:val="single" w:sz="4" w:space="0" w:color="808080"/>
              <w:left w:val="single" w:sz="12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pStyle w:val="TableParagraph"/>
              <w:spacing w:line="219" w:lineRule="exact"/>
              <w:ind w:left="56" w:right="39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TOTAL</w:t>
            </w:r>
          </w:p>
        </w:tc>
        <w:tc>
          <w:tcPr>
            <w:tcW w:w="3262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12" w:space="0" w:color="80808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ListParagraph"/>
        <w:numPr>
          <w:ilvl w:val="0"/>
          <w:numId w:val="1"/>
        </w:numPr>
        <w:tabs>
          <w:tab w:pos="731" w:val="left" w:leader="none"/>
        </w:tabs>
        <w:spacing w:line="240" w:lineRule="auto" w:before="0" w:after="0"/>
        <w:ind w:left="731" w:right="0" w:hanging="359"/>
        <w:jc w:val="left"/>
        <w:rPr>
          <w:b/>
          <w:sz w:val="20"/>
        </w:rPr>
      </w:pPr>
      <w:r>
        <w:rPr>
          <w:b/>
          <w:spacing w:val="-4"/>
          <w:sz w:val="20"/>
        </w:rPr>
        <w:t>Las ofertas</w:t>
      </w:r>
      <w:r>
        <w:rPr>
          <w:b/>
          <w:spacing w:val="-8"/>
          <w:sz w:val="20"/>
        </w:rPr>
        <w:t> </w:t>
      </w:r>
      <w:r>
        <w:rPr>
          <w:b/>
          <w:spacing w:val="-4"/>
          <w:sz w:val="20"/>
        </w:rPr>
        <w:t>cuyo</w:t>
      </w:r>
      <w:r>
        <w:rPr>
          <w:b/>
          <w:sz w:val="20"/>
        </w:rPr>
        <w:t> </w:t>
      </w:r>
      <w:r>
        <w:rPr>
          <w:b/>
          <w:spacing w:val="-4"/>
          <w:sz w:val="20"/>
        </w:rPr>
        <w:t>Precio</w:t>
      </w:r>
      <w:r>
        <w:rPr>
          <w:b/>
          <w:spacing w:val="-1"/>
          <w:sz w:val="20"/>
        </w:rPr>
        <w:t> </w:t>
      </w:r>
      <w:r>
        <w:rPr>
          <w:b/>
          <w:spacing w:val="-4"/>
          <w:sz w:val="20"/>
        </w:rPr>
        <w:t>ofertado</w:t>
      </w:r>
      <w:r>
        <w:rPr>
          <w:b/>
          <w:spacing w:val="-2"/>
          <w:sz w:val="20"/>
        </w:rPr>
        <w:t> </w:t>
      </w:r>
      <w:r>
        <w:rPr>
          <w:b/>
          <w:spacing w:val="-4"/>
          <w:sz w:val="20"/>
        </w:rPr>
        <w:t>supere</w:t>
      </w:r>
      <w:r>
        <w:rPr>
          <w:b/>
          <w:spacing w:val="-3"/>
          <w:sz w:val="20"/>
        </w:rPr>
        <w:t> </w:t>
      </w:r>
      <w:r>
        <w:rPr>
          <w:b/>
          <w:spacing w:val="-4"/>
          <w:sz w:val="20"/>
        </w:rPr>
        <w:t>el Precio</w:t>
      </w:r>
      <w:r>
        <w:rPr>
          <w:b/>
          <w:spacing w:val="-3"/>
          <w:sz w:val="20"/>
        </w:rPr>
        <w:t> </w:t>
      </w:r>
      <w:r>
        <w:rPr>
          <w:b/>
          <w:spacing w:val="-4"/>
          <w:sz w:val="20"/>
        </w:rPr>
        <w:t>máximo</w:t>
      </w:r>
      <w:r>
        <w:rPr>
          <w:b/>
          <w:spacing w:val="-2"/>
          <w:sz w:val="20"/>
        </w:rPr>
        <w:t> </w:t>
      </w:r>
      <w:r>
        <w:rPr>
          <w:b/>
          <w:spacing w:val="-4"/>
          <w:sz w:val="20"/>
        </w:rPr>
        <w:t>de</w:t>
      </w:r>
      <w:r>
        <w:rPr>
          <w:b/>
          <w:spacing w:val="-3"/>
          <w:sz w:val="20"/>
        </w:rPr>
        <w:t> </w:t>
      </w:r>
      <w:r>
        <w:rPr>
          <w:b/>
          <w:spacing w:val="-4"/>
          <w:sz w:val="20"/>
        </w:rPr>
        <w:t>licitación</w:t>
      </w:r>
      <w:r>
        <w:rPr>
          <w:b/>
          <w:spacing w:val="-2"/>
          <w:sz w:val="20"/>
        </w:rPr>
        <w:t> </w:t>
      </w:r>
      <w:r>
        <w:rPr>
          <w:b/>
          <w:spacing w:val="-4"/>
          <w:sz w:val="20"/>
        </w:rPr>
        <w:t>en</w:t>
      </w:r>
      <w:r>
        <w:rPr>
          <w:b/>
          <w:spacing w:val="-5"/>
          <w:sz w:val="20"/>
        </w:rPr>
        <w:t> </w:t>
      </w:r>
      <w:r>
        <w:rPr>
          <w:b/>
          <w:spacing w:val="-4"/>
          <w:sz w:val="20"/>
        </w:rPr>
        <w:t>su conjunto</w:t>
      </w:r>
      <w:r>
        <w:rPr>
          <w:b/>
          <w:spacing w:val="-5"/>
          <w:sz w:val="20"/>
        </w:rPr>
        <w:t> </w:t>
      </w:r>
      <w:r>
        <w:rPr>
          <w:b/>
          <w:spacing w:val="-4"/>
          <w:sz w:val="20"/>
        </w:rPr>
        <w:t>o</w:t>
      </w:r>
      <w:r>
        <w:rPr>
          <w:b/>
          <w:sz w:val="20"/>
        </w:rPr>
        <w:t> </w:t>
      </w:r>
      <w:r>
        <w:rPr>
          <w:b/>
          <w:spacing w:val="-4"/>
          <w:sz w:val="20"/>
        </w:rPr>
        <w:t>en</w:t>
      </w:r>
      <w:r>
        <w:rPr>
          <w:b/>
          <w:spacing w:val="-1"/>
          <w:sz w:val="20"/>
        </w:rPr>
        <w:t> </w:t>
      </w:r>
      <w:r>
        <w:rPr>
          <w:b/>
          <w:spacing w:val="-4"/>
          <w:sz w:val="20"/>
        </w:rPr>
        <w:t>cada</w:t>
      </w:r>
      <w:r>
        <w:rPr>
          <w:b/>
          <w:spacing w:val="-6"/>
          <w:sz w:val="20"/>
        </w:rPr>
        <w:t> </w:t>
      </w:r>
      <w:r>
        <w:rPr>
          <w:b/>
          <w:spacing w:val="-4"/>
          <w:sz w:val="20"/>
        </w:rPr>
        <w:t>uno</w:t>
      </w:r>
      <w:r>
        <w:rPr>
          <w:b/>
          <w:spacing w:val="-3"/>
          <w:sz w:val="20"/>
        </w:rPr>
        <w:t> </w:t>
      </w:r>
      <w:r>
        <w:rPr>
          <w:b/>
          <w:spacing w:val="-4"/>
          <w:sz w:val="20"/>
        </w:rPr>
        <w:t>de sus</w:t>
      </w:r>
      <w:r>
        <w:rPr>
          <w:b/>
          <w:spacing w:val="-6"/>
          <w:sz w:val="20"/>
        </w:rPr>
        <w:t> </w:t>
      </w:r>
      <w:r>
        <w:rPr>
          <w:b/>
          <w:spacing w:val="-4"/>
          <w:sz w:val="20"/>
        </w:rPr>
        <w:t>conceptos</w:t>
      </w:r>
      <w:r>
        <w:rPr>
          <w:b/>
          <w:spacing w:val="-6"/>
          <w:sz w:val="20"/>
        </w:rPr>
        <w:t> </w:t>
      </w:r>
      <w:r>
        <w:rPr>
          <w:b/>
          <w:spacing w:val="-4"/>
          <w:sz w:val="20"/>
        </w:rPr>
        <w:t>(suministro</w:t>
      </w:r>
      <w:r>
        <w:rPr>
          <w:b/>
          <w:sz w:val="20"/>
        </w:rPr>
        <w:t> </w:t>
      </w:r>
      <w:r>
        <w:rPr>
          <w:b/>
          <w:spacing w:val="-4"/>
          <w:sz w:val="20"/>
        </w:rPr>
        <w:t>y</w:t>
      </w:r>
      <w:r>
        <w:rPr>
          <w:b/>
          <w:spacing w:val="-5"/>
          <w:sz w:val="20"/>
        </w:rPr>
        <w:t> </w:t>
      </w:r>
      <w:r>
        <w:rPr>
          <w:b/>
          <w:spacing w:val="-4"/>
          <w:sz w:val="20"/>
        </w:rPr>
        <w:t>servicios)</w:t>
      </w:r>
      <w:r>
        <w:rPr>
          <w:b/>
          <w:spacing w:val="-1"/>
          <w:sz w:val="20"/>
        </w:rPr>
        <w:t> </w:t>
      </w:r>
      <w:r>
        <w:rPr>
          <w:b/>
          <w:spacing w:val="-4"/>
          <w:sz w:val="20"/>
        </w:rPr>
        <w:t>se</w:t>
      </w:r>
      <w:r>
        <w:rPr>
          <w:b/>
          <w:spacing w:val="-5"/>
          <w:sz w:val="20"/>
        </w:rPr>
        <w:t> </w:t>
      </w:r>
      <w:r>
        <w:rPr>
          <w:b/>
          <w:spacing w:val="-4"/>
          <w:sz w:val="20"/>
        </w:rPr>
        <w:t>excluirán</w:t>
      </w:r>
    </w:p>
    <w:p>
      <w:pPr>
        <w:pStyle w:val="BodyText"/>
        <w:spacing w:before="28"/>
        <w:ind w:left="12"/>
        <w:jc w:val="both"/>
        <w:rPr>
          <w:rFonts w:ascii="Calibri"/>
        </w:rPr>
      </w:pPr>
      <w:r>
        <w:rPr>
          <w:rFonts w:ascii="Calibri"/>
          <w:spacing w:val="-4"/>
        </w:rPr>
        <w:t>Fecha</w:t>
      </w:r>
      <w:r>
        <w:rPr>
          <w:rFonts w:ascii="Calibri"/>
          <w:spacing w:val="-3"/>
        </w:rPr>
        <w:t> </w:t>
      </w:r>
      <w:r>
        <w:rPr>
          <w:rFonts w:ascii="Calibri"/>
          <w:spacing w:val="-4"/>
        </w:rPr>
        <w:t>y</w:t>
      </w:r>
      <w:r>
        <w:rPr>
          <w:rFonts w:ascii="Calibri"/>
          <w:spacing w:val="-2"/>
        </w:rPr>
        <w:t> </w:t>
      </w:r>
      <w:r>
        <w:rPr>
          <w:rFonts w:ascii="Calibri"/>
          <w:spacing w:val="-4"/>
        </w:rPr>
        <w:t>firma del</w:t>
      </w:r>
      <w:r>
        <w:rPr>
          <w:rFonts w:ascii="Calibri"/>
        </w:rPr>
        <w:t> </w:t>
      </w:r>
      <w:r>
        <w:rPr>
          <w:rFonts w:ascii="Calibri"/>
          <w:spacing w:val="-4"/>
        </w:rPr>
        <w:t>licitador.</w:t>
      </w:r>
      <w:r>
        <w:rPr>
          <w:rFonts w:ascii="Calibri"/>
          <w:spacing w:val="-3"/>
        </w:rPr>
        <w:t> </w:t>
      </w:r>
      <w:r>
        <w:rPr>
          <w:rFonts w:ascii="Calibri"/>
          <w:spacing w:val="-10"/>
          <w:vertAlign w:val="superscript"/>
        </w:rPr>
        <w:t>1</w:t>
      </w:r>
    </w:p>
    <w:p>
      <w:pPr>
        <w:pStyle w:val="Title"/>
        <w:spacing w:before="161"/>
        <w:jc w:val="both"/>
      </w:pPr>
      <w:r>
        <w:rPr/>
        <w:t>DIRIGIDO</w:t>
      </w:r>
      <w:r>
        <w:rPr>
          <w:spacing w:val="-4"/>
        </w:rPr>
        <w:t> </w:t>
      </w:r>
      <w:r>
        <w:rPr/>
        <w:t>AL</w:t>
      </w:r>
      <w:r>
        <w:rPr>
          <w:spacing w:val="-4"/>
        </w:rPr>
        <w:t> </w:t>
      </w:r>
      <w:r>
        <w:rPr/>
        <w:t>ÓRGANO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CONTRATACIÓN</w:t>
      </w:r>
      <w:r>
        <w:rPr>
          <w:spacing w:val="-1"/>
        </w:rPr>
        <w:t> </w:t>
      </w:r>
      <w:r>
        <w:rPr>
          <w:spacing w:val="-2"/>
        </w:rPr>
        <w:t>CORRESPONDIENTE</w:t>
      </w:r>
    </w:p>
    <w:p>
      <w:pPr>
        <w:pStyle w:val="BodyText"/>
      </w:pPr>
    </w:p>
    <w:p>
      <w:pPr>
        <w:pStyle w:val="BodyText"/>
        <w:spacing w:before="198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457200</wp:posOffset>
                </wp:positionH>
                <wp:positionV relativeFrom="paragraph">
                  <wp:posOffset>287561</wp:posOffset>
                </wp:positionV>
                <wp:extent cx="1828800" cy="9525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9143"/>
                              </a:moveTo>
                              <a:lnTo>
                                <a:pt x="0" y="9143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91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6pt;margin-top:22.642607pt;width:144pt;height:.719971pt;mso-position-horizontal-relative:page;mso-position-vertical-relative:paragraph;z-index:-15728640;mso-wrap-distance-left:0;mso-wrap-distance-right:0" id="docshape3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111"/>
      </w:pPr>
    </w:p>
    <w:p>
      <w:pPr>
        <w:pStyle w:val="BodyText"/>
        <w:ind w:left="12"/>
      </w:pPr>
      <w:r>
        <w:rPr>
          <w:vertAlign w:val="superscript"/>
        </w:rPr>
        <w:t>1</w:t>
      </w:r>
      <w:r>
        <w:rPr>
          <w:spacing w:val="-5"/>
          <w:vertAlign w:val="baseline"/>
        </w:rPr>
        <w:t> </w:t>
      </w:r>
      <w:r>
        <w:rPr>
          <w:vertAlign w:val="baseline"/>
        </w:rPr>
        <w:t>En</w:t>
      </w:r>
      <w:r>
        <w:rPr>
          <w:spacing w:val="-2"/>
          <w:vertAlign w:val="baseline"/>
        </w:rPr>
        <w:t> </w:t>
      </w:r>
      <w:r>
        <w:rPr>
          <w:vertAlign w:val="baseline"/>
        </w:rPr>
        <w:t>caso</w:t>
      </w:r>
      <w:r>
        <w:rPr>
          <w:spacing w:val="-2"/>
          <w:vertAlign w:val="baseline"/>
        </w:rPr>
        <w:t> </w:t>
      </w:r>
      <w:r>
        <w:rPr>
          <w:vertAlign w:val="baseline"/>
        </w:rPr>
        <w:t>de</w:t>
      </w:r>
      <w:r>
        <w:rPr>
          <w:spacing w:val="-4"/>
          <w:vertAlign w:val="baseline"/>
        </w:rPr>
        <w:t> </w:t>
      </w:r>
      <w:r>
        <w:rPr>
          <w:vertAlign w:val="baseline"/>
        </w:rPr>
        <w:t>que</w:t>
      </w:r>
      <w:r>
        <w:rPr>
          <w:spacing w:val="-2"/>
          <w:vertAlign w:val="baseline"/>
        </w:rPr>
        <w:t> </w:t>
      </w:r>
      <w:r>
        <w:rPr>
          <w:vertAlign w:val="baseline"/>
        </w:rPr>
        <w:t>el</w:t>
      </w:r>
      <w:r>
        <w:rPr>
          <w:spacing w:val="-3"/>
          <w:vertAlign w:val="baseline"/>
        </w:rPr>
        <w:t> </w:t>
      </w:r>
      <w:r>
        <w:rPr>
          <w:vertAlign w:val="baseline"/>
        </w:rPr>
        <w:t>licitador</w:t>
      </w:r>
      <w:r>
        <w:rPr>
          <w:spacing w:val="-3"/>
          <w:vertAlign w:val="baseline"/>
        </w:rPr>
        <w:t> </w:t>
      </w:r>
      <w:r>
        <w:rPr>
          <w:vertAlign w:val="baseline"/>
        </w:rPr>
        <w:t>sea</w:t>
      </w:r>
      <w:r>
        <w:rPr>
          <w:spacing w:val="-4"/>
          <w:vertAlign w:val="baseline"/>
        </w:rPr>
        <w:t> </w:t>
      </w:r>
      <w:r>
        <w:rPr>
          <w:vertAlign w:val="baseline"/>
        </w:rPr>
        <w:t>una</w:t>
      </w:r>
      <w:r>
        <w:rPr>
          <w:spacing w:val="-4"/>
          <w:vertAlign w:val="baseline"/>
        </w:rPr>
        <w:t> </w:t>
      </w:r>
      <w:r>
        <w:rPr>
          <w:vertAlign w:val="baseline"/>
        </w:rPr>
        <w:t>unión</w:t>
      </w:r>
      <w:r>
        <w:rPr>
          <w:spacing w:val="-4"/>
          <w:vertAlign w:val="baseline"/>
        </w:rPr>
        <w:t> </w:t>
      </w:r>
      <w:r>
        <w:rPr>
          <w:vertAlign w:val="baseline"/>
        </w:rPr>
        <w:t>temporal</w:t>
      </w:r>
      <w:r>
        <w:rPr>
          <w:spacing w:val="-7"/>
          <w:vertAlign w:val="baseline"/>
        </w:rPr>
        <w:t> </w:t>
      </w:r>
      <w:r>
        <w:rPr>
          <w:vertAlign w:val="baseline"/>
        </w:rPr>
        <w:t>de</w:t>
      </w:r>
      <w:r>
        <w:rPr>
          <w:spacing w:val="-2"/>
          <w:vertAlign w:val="baseline"/>
        </w:rPr>
        <w:t> </w:t>
      </w:r>
      <w:r>
        <w:rPr>
          <w:vertAlign w:val="baseline"/>
        </w:rPr>
        <w:t>empresarios,</w:t>
      </w:r>
      <w:r>
        <w:rPr>
          <w:spacing w:val="-4"/>
          <w:vertAlign w:val="baseline"/>
        </w:rPr>
        <w:t> </w:t>
      </w:r>
      <w:r>
        <w:rPr>
          <w:vertAlign w:val="baseline"/>
        </w:rPr>
        <w:t>la</w:t>
      </w:r>
      <w:r>
        <w:rPr>
          <w:spacing w:val="-2"/>
          <w:vertAlign w:val="baseline"/>
        </w:rPr>
        <w:t> </w:t>
      </w:r>
      <w:r>
        <w:rPr>
          <w:vertAlign w:val="baseline"/>
        </w:rPr>
        <w:t>proposición</w:t>
      </w:r>
      <w:r>
        <w:rPr>
          <w:spacing w:val="-4"/>
          <w:vertAlign w:val="baseline"/>
        </w:rPr>
        <w:t> </w:t>
      </w:r>
      <w:r>
        <w:rPr>
          <w:vertAlign w:val="baseline"/>
        </w:rPr>
        <w:t>económica</w:t>
      </w:r>
      <w:r>
        <w:rPr>
          <w:spacing w:val="-5"/>
          <w:vertAlign w:val="baseline"/>
        </w:rPr>
        <w:t> </w:t>
      </w:r>
      <w:r>
        <w:rPr>
          <w:vertAlign w:val="baseline"/>
        </w:rPr>
        <w:t>deberá</w:t>
      </w:r>
      <w:r>
        <w:rPr>
          <w:spacing w:val="-2"/>
          <w:vertAlign w:val="baseline"/>
        </w:rPr>
        <w:t> </w:t>
      </w:r>
      <w:r>
        <w:rPr>
          <w:vertAlign w:val="baseline"/>
        </w:rPr>
        <w:t>ser</w:t>
      </w:r>
      <w:r>
        <w:rPr>
          <w:spacing w:val="-4"/>
          <w:vertAlign w:val="baseline"/>
        </w:rPr>
        <w:t> </w:t>
      </w:r>
      <w:r>
        <w:rPr>
          <w:vertAlign w:val="baseline"/>
        </w:rPr>
        <w:t>firmada</w:t>
      </w:r>
      <w:r>
        <w:rPr>
          <w:spacing w:val="-6"/>
          <w:vertAlign w:val="baseline"/>
        </w:rPr>
        <w:t> </w:t>
      </w:r>
      <w:r>
        <w:rPr>
          <w:vertAlign w:val="baseline"/>
        </w:rPr>
        <w:t>por</w:t>
      </w:r>
      <w:r>
        <w:rPr>
          <w:spacing w:val="-2"/>
          <w:vertAlign w:val="baseline"/>
        </w:rPr>
        <w:t> </w:t>
      </w:r>
      <w:r>
        <w:rPr>
          <w:vertAlign w:val="baseline"/>
        </w:rPr>
        <w:t>los</w:t>
      </w:r>
      <w:r>
        <w:rPr>
          <w:spacing w:val="-4"/>
          <w:vertAlign w:val="baseline"/>
        </w:rPr>
        <w:t> </w:t>
      </w:r>
      <w:r>
        <w:rPr>
          <w:vertAlign w:val="baseline"/>
        </w:rPr>
        <w:t>representantes</w:t>
      </w:r>
      <w:r>
        <w:rPr>
          <w:spacing w:val="-4"/>
          <w:vertAlign w:val="baseline"/>
        </w:rPr>
        <w:t> </w:t>
      </w:r>
      <w:r>
        <w:rPr>
          <w:vertAlign w:val="baseline"/>
        </w:rPr>
        <w:t>de</w:t>
      </w:r>
      <w:r>
        <w:rPr>
          <w:spacing w:val="-2"/>
          <w:vertAlign w:val="baseline"/>
        </w:rPr>
        <w:t> </w:t>
      </w:r>
      <w:r>
        <w:rPr>
          <w:vertAlign w:val="baseline"/>
        </w:rPr>
        <w:t>cada</w:t>
      </w:r>
      <w:r>
        <w:rPr>
          <w:spacing w:val="-6"/>
          <w:vertAlign w:val="baseline"/>
        </w:rPr>
        <w:t> </w:t>
      </w:r>
      <w:r>
        <w:rPr>
          <w:vertAlign w:val="baseline"/>
        </w:rPr>
        <w:t>una</w:t>
      </w:r>
      <w:r>
        <w:rPr>
          <w:spacing w:val="-3"/>
          <w:vertAlign w:val="baseline"/>
        </w:rPr>
        <w:t> </w:t>
      </w:r>
      <w:r>
        <w:rPr>
          <w:vertAlign w:val="baseline"/>
        </w:rPr>
        <w:t>de</w:t>
      </w:r>
      <w:r>
        <w:rPr>
          <w:spacing w:val="-2"/>
          <w:vertAlign w:val="baseline"/>
        </w:rPr>
        <w:t> </w:t>
      </w:r>
      <w:r>
        <w:rPr>
          <w:vertAlign w:val="baseline"/>
        </w:rPr>
        <w:t>las</w:t>
      </w:r>
      <w:r>
        <w:rPr>
          <w:spacing w:val="-4"/>
          <w:vertAlign w:val="baseline"/>
        </w:rPr>
        <w:t> </w:t>
      </w:r>
      <w:r>
        <w:rPr>
          <w:vertAlign w:val="baseline"/>
        </w:rPr>
        <w:t>empresas</w:t>
      </w:r>
      <w:r>
        <w:rPr>
          <w:spacing w:val="-4"/>
          <w:vertAlign w:val="baseline"/>
        </w:rPr>
        <w:t> </w:t>
      </w:r>
      <w:r>
        <w:rPr>
          <w:vertAlign w:val="baseline"/>
        </w:rPr>
        <w:t>que</w:t>
      </w:r>
      <w:r>
        <w:rPr>
          <w:spacing w:val="-2"/>
          <w:vertAlign w:val="baseline"/>
        </w:rPr>
        <w:t> </w:t>
      </w:r>
      <w:r>
        <w:rPr>
          <w:vertAlign w:val="baseline"/>
        </w:rPr>
        <w:t>compongan</w:t>
      </w:r>
      <w:r>
        <w:rPr>
          <w:spacing w:val="-2"/>
          <w:vertAlign w:val="baseline"/>
        </w:rPr>
        <w:t> </w:t>
      </w:r>
      <w:r>
        <w:rPr>
          <w:vertAlign w:val="baseline"/>
        </w:rPr>
        <w:t>la</w:t>
      </w:r>
      <w:r>
        <w:rPr>
          <w:spacing w:val="-4"/>
          <w:vertAlign w:val="baseline"/>
        </w:rPr>
        <w:t> </w:t>
      </w:r>
      <w:r>
        <w:rPr>
          <w:spacing w:val="-2"/>
          <w:vertAlign w:val="baseline"/>
        </w:rPr>
        <w:t>unión.</w:t>
      </w:r>
    </w:p>
    <w:sectPr>
      <w:footerReference w:type="default" r:id="rId5"/>
      <w:type w:val="continuous"/>
      <w:pgSz w:w="16840" w:h="11910" w:orient="landscape"/>
      <w:pgMar w:header="0" w:footer="760" w:top="720" w:bottom="940" w:left="708" w:right="708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87488">
              <wp:simplePos x="0" y="0"/>
              <wp:positionH relativeFrom="page">
                <wp:posOffset>444500</wp:posOffset>
              </wp:positionH>
              <wp:positionV relativeFrom="page">
                <wp:posOffset>6938521</wp:posOffset>
              </wp:positionV>
              <wp:extent cx="3573145" cy="1524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57314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SERVICIOS:</w:t>
                          </w:r>
                          <w:r>
                            <w:rPr>
                              <w:i/>
                              <w:spacing w:val="-12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z w:val="18"/>
                            </w:rPr>
                            <w:t>PROCEDIMIENTO</w:t>
                          </w:r>
                          <w:r>
                            <w:rPr>
                              <w:i/>
                              <w:spacing w:val="-11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z w:val="18"/>
                            </w:rPr>
                            <w:t>ABIERTO.</w:t>
                          </w:r>
                          <w:r>
                            <w:rPr>
                              <w:i/>
                              <w:spacing w:val="24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z w:val="18"/>
                            </w:rPr>
                            <w:t>PLURALIDAD</w:t>
                          </w:r>
                          <w:r>
                            <w:rPr>
                              <w:i/>
                              <w:spacing w:val="-10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z w:val="18"/>
                            </w:rPr>
                            <w:t>DE</w:t>
                          </w:r>
                          <w:r>
                            <w:rPr>
                              <w:i/>
                              <w:spacing w:val="-12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CRITERIOS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5pt;margin-top:546.340271pt;width:281.350pt;height:12pt;mso-position-horizontal-relative:page;mso-position-vertical-relative:page;z-index:-15828992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SERVICIOS:</w:t>
                    </w:r>
                    <w:r>
                      <w:rPr>
                        <w:i/>
                        <w:spacing w:val="-12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PROCEDIMIENTO</w:t>
                    </w:r>
                    <w:r>
                      <w:rPr>
                        <w:i/>
                        <w:spacing w:val="-11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ABIERTO.</w:t>
                    </w:r>
                    <w:r>
                      <w:rPr>
                        <w:i/>
                        <w:spacing w:val="24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PLURALIDAD</w:t>
                    </w:r>
                    <w:r>
                      <w:rPr>
                        <w:i/>
                        <w:spacing w:val="-10"/>
                        <w:sz w:val="18"/>
                      </w:rPr>
                      <w:t> </w:t>
                    </w:r>
                    <w:r>
                      <w:rPr>
                        <w:i/>
                        <w:sz w:val="18"/>
                      </w:rPr>
                      <w:t>DE</w:t>
                    </w:r>
                    <w:r>
                      <w:rPr>
                        <w:i/>
                        <w:spacing w:val="-12"/>
                        <w:sz w:val="18"/>
                      </w:rPr>
                      <w:t> </w:t>
                    </w:r>
                    <w:r>
                      <w:rPr>
                        <w:i/>
                        <w:spacing w:val="-2"/>
                        <w:sz w:val="18"/>
                      </w:rPr>
                      <w:t>CRITERIOS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88000">
              <wp:simplePos x="0" y="0"/>
              <wp:positionH relativeFrom="page">
                <wp:posOffset>10146284</wp:posOffset>
              </wp:positionH>
              <wp:positionV relativeFrom="page">
                <wp:posOffset>6939622</wp:posOffset>
              </wp:positionV>
              <wp:extent cx="101600" cy="19431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9"/>
                            <w:ind w:left="2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98.920044pt;margin-top:546.427002pt;width:8pt;height:15.3pt;mso-position-horizontal-relative:page;mso-position-vertical-relative:page;z-index:-15828480" type="#_x0000_t202" id="docshape2" filled="false" stroked="false">
              <v:textbox inset="0,0,0,0">
                <w:txbxContent>
                  <w:p>
                    <w:pPr>
                      <w:spacing w:before="9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73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208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676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5144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6612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8081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9549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11017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12485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9"/>
      <w:ind w:left="12"/>
    </w:pPr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731" w:hanging="359"/>
    </w:pPr>
    <w:rPr>
      <w:rFonts w:ascii="Calibri" w:hAnsi="Calibri" w:eastAsia="Calibri" w:cs="Calibri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CARRASCO MORENO, BLANCA</dc:creator>
  <dc:title>Microsoft Word - ANEXO I.1_A-SER-000964-2026_.docx</dc:title>
  <dcterms:created xsi:type="dcterms:W3CDTF">2026-03-11T12:38:01Z</dcterms:created>
  <dcterms:modified xsi:type="dcterms:W3CDTF">2026-03-11T12:38:01Z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LastSaved">
    <vt:filetime>2026-03-11T00:00:00Z</vt:filetime>
  </property>
  <property fmtid="{D5CDD505-2E9C-101B-9397-08002B2CF9AE}" pid="4" name="Producer">
    <vt:lpwstr>Microsoft: Print To PDF</vt:lpwstr>
  </property>
</Properties>
</file>